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6BEA643" w14:textId="77777777" w:rsidTr="007B7453">
        <w:tc>
          <w:tcPr>
            <w:tcW w:w="509" w:type="dxa"/>
          </w:tcPr>
          <w:p w14:paraId="12EF975E" w14:textId="77777777" w:rsidR="00672BFD" w:rsidRPr="00405884" w:rsidRDefault="00672BFD" w:rsidP="0024666E">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126682816"/>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C8EA0E2" w14:textId="49C1E57D" w:rsidR="00672BFD" w:rsidRPr="00672BFD" w:rsidRDefault="005F065F" w:rsidP="00C94DF2">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03.220.30</w:t>
            </w:r>
            <w:r w:rsidR="00673B5D">
              <w:rPr>
                <w:rFonts w:ascii="黑体" w:eastAsia="黑体" w:hAnsi="黑体"/>
                <w:sz w:val="21"/>
                <w:szCs w:val="21"/>
              </w:rPr>
              <w:fldChar w:fldCharType="begin">
                <w:ffData>
                  <w:name w:val="ICS"/>
                  <w:enabled/>
                  <w:calcOnExit w:val="0"/>
                  <w:textInput>
                    <w:default w:val="点击此处添加ICS号"/>
                  </w:textInput>
                </w:ffData>
              </w:fldChar>
            </w:r>
            <w:bookmarkStart w:id="1" w:name="ICS"/>
            <w:r w:rsidR="004A17E6">
              <w:rPr>
                <w:rFonts w:ascii="黑体" w:eastAsia="黑体" w:hAnsi="黑体"/>
                <w:sz w:val="21"/>
                <w:szCs w:val="21"/>
              </w:rPr>
              <w:instrText xml:space="preserve"> FORMTEXT </w:instrText>
            </w:r>
            <w:r w:rsidR="00673B5D">
              <w:rPr>
                <w:rFonts w:ascii="黑体" w:eastAsia="黑体" w:hAnsi="黑体"/>
                <w:sz w:val="21"/>
                <w:szCs w:val="21"/>
              </w:rPr>
            </w:r>
            <w:r w:rsidR="00673B5D">
              <w:rPr>
                <w:rFonts w:ascii="黑体" w:eastAsia="黑体" w:hAnsi="黑体"/>
                <w:sz w:val="21"/>
                <w:szCs w:val="21"/>
              </w:rPr>
              <w:fldChar w:fldCharType="separate"/>
            </w:r>
            <w:r w:rsidR="002771AC">
              <w:rPr>
                <w:rFonts w:ascii="黑体" w:eastAsia="黑体" w:hAnsi="黑体"/>
                <w:sz w:val="21"/>
                <w:szCs w:val="21"/>
              </w:rPr>
              <w:t xml:space="preserve"> </w:t>
            </w:r>
            <w:r w:rsidR="00673B5D">
              <w:rPr>
                <w:rFonts w:ascii="黑体" w:eastAsia="黑体" w:hAnsi="黑体"/>
                <w:sz w:val="21"/>
                <w:szCs w:val="21"/>
              </w:rPr>
              <w:fldChar w:fldCharType="end"/>
            </w:r>
            <w:bookmarkEnd w:id="1"/>
          </w:p>
        </w:tc>
      </w:tr>
      <w:tr w:rsidR="007B7453" w:rsidRPr="00672BFD" w14:paraId="5D9B0505" w14:textId="77777777" w:rsidTr="007B7453">
        <w:tc>
          <w:tcPr>
            <w:tcW w:w="509" w:type="dxa"/>
          </w:tcPr>
          <w:p w14:paraId="6AFD3FF7" w14:textId="77777777" w:rsidR="00672BF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bookmarkStart w:id="2" w:name="CSDN"/>
        <w:bookmarkStart w:id="3" w:name="_GoBack"/>
        <w:tc>
          <w:tcPr>
            <w:tcW w:w="8855" w:type="dxa"/>
          </w:tcPr>
          <w:p w14:paraId="108BC897" w14:textId="572FE53E" w:rsidR="00FB231D" w:rsidRPr="00672BFD" w:rsidRDefault="00611620"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S 90"/>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S 90</w:t>
            </w:r>
            <w:r>
              <w:rPr>
                <w:rFonts w:ascii="黑体" w:eastAsia="黑体" w:hAnsi="黑体"/>
                <w:sz w:val="21"/>
                <w:szCs w:val="21"/>
              </w:rPr>
              <w:fldChar w:fldCharType="end"/>
            </w:r>
            <w:bookmarkEnd w:id="2"/>
            <w:bookmarkEnd w:id="3"/>
          </w:p>
        </w:tc>
      </w:tr>
    </w:tbl>
    <w:tbl>
      <w:tblPr>
        <w:tblStyle w:val="afffffffffa"/>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52267EE" w14:textId="77777777" w:rsidTr="00DF5F11">
        <w:tc>
          <w:tcPr>
            <w:tcW w:w="6407" w:type="dxa"/>
          </w:tcPr>
          <w:p w14:paraId="1F1C8B8D" w14:textId="15BE2C6A" w:rsidR="001446C2" w:rsidRDefault="001446C2" w:rsidP="00885580">
            <w:pPr>
              <w:pStyle w:val="affff5"/>
              <w:framePr w:w="0" w:hRule="auto" w:wrap="auto" w:hAnchor="text" w:xAlign="left" w:yAlign="inline" w:anchorLock="0"/>
              <w:rPr>
                <w:rFonts w:ascii="宋体" w:hAnsi="宋体"/>
                <w:sz w:val="28"/>
                <w:szCs w:val="28"/>
              </w:rPr>
            </w:pPr>
            <w:bookmarkStart w:id="4" w:name="_Hlk26473981"/>
            <w:r>
              <w:rPr>
                <w:noProof/>
              </w:rPr>
              <w:drawing>
                <wp:inline distT="0" distB="0" distL="0" distR="0" wp14:anchorId="12699BEA" wp14:editId="788F2982">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885580">
              <w:t>11</w:t>
            </w:r>
          </w:p>
        </w:tc>
      </w:tr>
    </w:tbl>
    <w:p w14:paraId="33F9E8C8" w14:textId="77777777" w:rsidR="0000040A" w:rsidRPr="007B7453" w:rsidRDefault="00673B5D"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76CC8">
        <w:rPr>
          <w:rFonts w:ascii="黑体" w:eastAsia="黑体" w:hint="eastAsia"/>
          <w:b w:val="0"/>
          <w:w w:val="100"/>
          <w:sz w:val="48"/>
        </w:rPr>
        <w:t>北京市</w:t>
      </w:r>
      <w:r w:rsidRPr="001A4CF3">
        <w:rPr>
          <w:rFonts w:ascii="黑体" w:eastAsia="黑体"/>
          <w:b w:val="0"/>
          <w:w w:val="100"/>
          <w:sz w:val="48"/>
        </w:rPr>
        <w:fldChar w:fldCharType="end"/>
      </w:r>
      <w:bookmarkEnd w:id="5"/>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4"/>
    <w:p w14:paraId="156419E6" w14:textId="77777777" w:rsidR="00AA456B" w:rsidRPr="005F4712" w:rsidRDefault="00634D9E" w:rsidP="00A952D7">
      <w:pPr>
        <w:pStyle w:val="affffffffff1"/>
        <w:framePr w:wrap="auto"/>
        <w:rPr>
          <w:lang w:val="fr-FR"/>
        </w:rPr>
      </w:pPr>
      <w:r w:rsidRPr="005F4712">
        <w:rPr>
          <w:lang w:val="fr-FR"/>
        </w:rPr>
        <w:t>DB</w:t>
      </w:r>
      <w:r w:rsidRPr="005F4712">
        <w:rPr>
          <w:sz w:val="15"/>
          <w:szCs w:val="15"/>
          <w:lang w:val="fr-FR"/>
        </w:rPr>
        <w:t xml:space="preserve"> </w:t>
      </w:r>
      <w:r w:rsidR="00673B5D">
        <w:fldChar w:fldCharType="begin">
          <w:ffData>
            <w:name w:val="文字1"/>
            <w:enabled/>
            <w:calcOnExit w:val="0"/>
            <w:textInput>
              <w:default w:val="XX/T"/>
            </w:textInput>
          </w:ffData>
        </w:fldChar>
      </w:r>
      <w:bookmarkStart w:id="6" w:name="文字1"/>
      <w:r w:rsidR="005F4712" w:rsidRPr="005F4712">
        <w:rPr>
          <w:lang w:val="fr-FR"/>
        </w:rPr>
        <w:instrText xml:space="preserve"> FORMTEXT </w:instrText>
      </w:r>
      <w:r w:rsidR="00673B5D">
        <w:fldChar w:fldCharType="separate"/>
      </w:r>
      <w:r w:rsidR="005F4712" w:rsidRPr="005F4712">
        <w:rPr>
          <w:lang w:val="fr-FR"/>
        </w:rPr>
        <w:t>XX/T</w:t>
      </w:r>
      <w:r w:rsidR="00673B5D">
        <w:fldChar w:fldCharType="end"/>
      </w:r>
      <w:bookmarkEnd w:id="6"/>
      <w:r w:rsidRPr="005F4712">
        <w:rPr>
          <w:lang w:val="fr-FR"/>
        </w:rPr>
        <w:t xml:space="preserve"> </w:t>
      </w:r>
      <w:r w:rsidR="00673B5D">
        <w:fldChar w:fldCharType="begin">
          <w:ffData>
            <w:name w:val="NSTD_CODE_F"/>
            <w:enabled/>
            <w:calcOnExit w:val="0"/>
            <w:textInput>
              <w:default w:val="XXXX"/>
            </w:textInput>
          </w:ffData>
        </w:fldChar>
      </w:r>
      <w:bookmarkStart w:id="7" w:name="NSTD_CODE_F"/>
      <w:r w:rsidR="006E23EA" w:rsidRPr="0012059C">
        <w:rPr>
          <w:lang w:val="fr-FR"/>
        </w:rPr>
        <w:instrText xml:space="preserve"> FORMTEXT </w:instrText>
      </w:r>
      <w:r w:rsidR="00673B5D">
        <w:fldChar w:fldCharType="separate"/>
      </w:r>
      <w:r w:rsidR="006E23EA" w:rsidRPr="0012059C">
        <w:rPr>
          <w:lang w:val="fr-FR"/>
        </w:rPr>
        <w:t>XXXX</w:t>
      </w:r>
      <w:r w:rsidR="00673B5D">
        <w:fldChar w:fldCharType="end"/>
      </w:r>
      <w:bookmarkEnd w:id="7"/>
      <w:r w:rsidR="004644A6" w:rsidRPr="005F4712">
        <w:rPr>
          <w:rFonts w:hAnsi="黑体"/>
          <w:lang w:val="fr-FR"/>
        </w:rPr>
        <w:t>—</w:t>
      </w:r>
      <w:r w:rsidR="00673B5D">
        <w:fldChar w:fldCharType="begin">
          <w:ffData>
            <w:name w:val="NSTD_CODE_B"/>
            <w:enabled/>
            <w:calcOnExit w:val="0"/>
            <w:textInput>
              <w:default w:val="XXXX"/>
            </w:textInput>
          </w:ffData>
        </w:fldChar>
      </w:r>
      <w:bookmarkStart w:id="8" w:name="NSTD_CODE_B"/>
      <w:r w:rsidR="00087A77" w:rsidRPr="005F4712">
        <w:rPr>
          <w:lang w:val="fr-FR"/>
        </w:rPr>
        <w:instrText xml:space="preserve"> FORMTEXT </w:instrText>
      </w:r>
      <w:r w:rsidR="00673B5D">
        <w:fldChar w:fldCharType="separate"/>
      </w:r>
      <w:r w:rsidR="00087A77" w:rsidRPr="005F4712">
        <w:rPr>
          <w:lang w:val="fr-FR"/>
        </w:rPr>
        <w:t>XXXX</w:t>
      </w:r>
      <w:r w:rsidR="00673B5D">
        <w:fldChar w:fldCharType="end"/>
      </w:r>
      <w:bookmarkEnd w:id="8"/>
    </w:p>
    <w:p w14:paraId="3C424CD8" w14:textId="77777777" w:rsidR="00E846C8" w:rsidRPr="001E4882" w:rsidRDefault="00673B5D" w:rsidP="00A952D7">
      <w:pPr>
        <w:pStyle w:val="affffffffff2"/>
        <w:framePr w:wrap="auto"/>
        <w:rPr>
          <w:rFonts w:hAnsi="黑体"/>
        </w:rPr>
      </w:pPr>
      <w:r w:rsidRPr="001E4882">
        <w:rPr>
          <w:rFonts w:hAnsi="黑体"/>
        </w:rPr>
        <w:fldChar w:fldCharType="begin">
          <w:ffData>
            <w:name w:val="OSTD_CODE"/>
            <w:enabled/>
            <w:calcOnExit w:val="0"/>
            <w:textInput/>
          </w:ffData>
        </w:fldChar>
      </w:r>
      <w:bookmarkStart w:id="9"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3164B0">
        <w:rPr>
          <w:rFonts w:hAnsi="黑体"/>
        </w:rPr>
        <w:t> </w:t>
      </w:r>
      <w:r w:rsidR="003164B0">
        <w:rPr>
          <w:rFonts w:hAnsi="黑体"/>
        </w:rPr>
        <w:t> </w:t>
      </w:r>
      <w:r w:rsidR="003164B0">
        <w:rPr>
          <w:rFonts w:hAnsi="黑体"/>
        </w:rPr>
        <w:t> </w:t>
      </w:r>
      <w:r w:rsidR="003164B0">
        <w:rPr>
          <w:rFonts w:hAnsi="黑体"/>
        </w:rPr>
        <w:t> </w:t>
      </w:r>
      <w:r w:rsidR="003164B0">
        <w:rPr>
          <w:rFonts w:hAnsi="黑体"/>
        </w:rPr>
        <w:t> </w:t>
      </w:r>
      <w:r w:rsidRPr="001E4882">
        <w:rPr>
          <w:rFonts w:hAnsi="黑体"/>
        </w:rPr>
        <w:fldChar w:fldCharType="end"/>
      </w:r>
      <w:bookmarkEnd w:id="9"/>
    </w:p>
    <w:p w14:paraId="568ACE76" w14:textId="23E99062" w:rsidR="008F70BD" w:rsidRPr="007B7453" w:rsidRDefault="00FB7EC8" w:rsidP="007B74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273867B3" wp14:editId="7B23B527">
                <wp:simplePos x="0" y="0"/>
                <wp:positionH relativeFrom="page">
                  <wp:posOffset>900430</wp:posOffset>
                </wp:positionH>
                <wp:positionV relativeFrom="page">
                  <wp:posOffset>2700654</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E4B3C9"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261F767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0104E6F" w14:textId="38D96FC0" w:rsidR="006816A4" w:rsidRDefault="00673B5D" w:rsidP="00463B77">
      <w:pPr>
        <w:pStyle w:val="affffffffff3"/>
        <w:framePr w:h="6974" w:hRule="exact" w:wrap="around" w:x="1419" w:anchorLock="1"/>
      </w:pPr>
      <w:r>
        <w:fldChar w:fldCharType="begin">
          <w:ffData>
            <w:name w:val="CSTD_NAME"/>
            <w:enabled/>
            <w:calcOnExit w:val="0"/>
            <w:textInput>
              <w:default w:val="点击此处添加标准名称"/>
            </w:textInput>
          </w:ffData>
        </w:fldChar>
      </w:r>
      <w:bookmarkStart w:id="10" w:name="CSTD_NAME"/>
      <w:r w:rsidR="0012059C">
        <w:instrText xml:space="preserve"> FORMTEXT </w:instrText>
      </w:r>
      <w:r>
        <w:fldChar w:fldCharType="separate"/>
      </w:r>
      <w:r w:rsidR="00AF01B9">
        <w:t>城市轨道交通钢轨踏面维修技术规范</w:t>
      </w:r>
      <w:r>
        <w:fldChar w:fldCharType="end"/>
      </w:r>
      <w:bookmarkEnd w:id="10"/>
    </w:p>
    <w:p w14:paraId="2C9DA954" w14:textId="77777777" w:rsidR="00815419" w:rsidRPr="00815419" w:rsidRDefault="00815419" w:rsidP="00324EDD">
      <w:pPr>
        <w:framePr w:w="9639" w:h="6974" w:hRule="exact" w:wrap="around" w:vAnchor="page" w:hAnchor="page" w:x="1419" w:y="6408" w:anchorLock="1"/>
        <w:ind w:left="-1418"/>
      </w:pPr>
    </w:p>
    <w:p w14:paraId="3775CD6A" w14:textId="77777777" w:rsidR="00755402" w:rsidRPr="009635ED" w:rsidRDefault="00673B5D" w:rsidP="00463B77">
      <w:pPr>
        <w:pStyle w:val="afffffff3"/>
        <w:framePr w:w="9639" w:h="6974" w:hRule="exact" w:wrap="around" w:vAnchor="page" w:hAnchor="page" w:x="1419" w:y="6408" w:anchorLock="1"/>
        <w:textAlignment w:val="bottom"/>
        <w:rPr>
          <w:rFonts w:ascii="黑体" w:eastAsia="黑体" w:hAnsi="黑体"/>
          <w:noProof/>
          <w:szCs w:val="28"/>
        </w:rPr>
      </w:pPr>
      <w:r w:rsidRPr="009635ED">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1" w:name="ESTD_NAME"/>
      <w:r w:rsidR="00F515EE" w:rsidRPr="009635ED">
        <w:rPr>
          <w:rFonts w:ascii="黑体" w:eastAsia="黑体" w:hAnsi="黑体"/>
          <w:noProof/>
          <w:szCs w:val="28"/>
        </w:rPr>
        <w:instrText xml:space="preserve"> FORMTEXT </w:instrText>
      </w:r>
      <w:r w:rsidRPr="009635ED">
        <w:rPr>
          <w:rFonts w:ascii="黑体" w:eastAsia="黑体" w:hAnsi="黑体"/>
          <w:noProof/>
          <w:szCs w:val="28"/>
        </w:rPr>
      </w:r>
      <w:r w:rsidRPr="009635ED">
        <w:rPr>
          <w:rFonts w:ascii="黑体" w:eastAsia="黑体" w:hAnsi="黑体"/>
          <w:noProof/>
          <w:szCs w:val="28"/>
        </w:rPr>
        <w:fldChar w:fldCharType="separate"/>
      </w:r>
      <w:r w:rsidR="00F76CC8" w:rsidRPr="009635ED">
        <w:rPr>
          <w:rFonts w:ascii="黑体" w:eastAsia="黑体" w:hAnsi="黑体"/>
          <w:noProof/>
          <w:szCs w:val="28"/>
        </w:rPr>
        <w:t>Technical specification for rail tread management of urban rail transit</w:t>
      </w:r>
      <w:r w:rsidRPr="009635ED">
        <w:rPr>
          <w:rFonts w:ascii="黑体" w:eastAsia="黑体" w:hAnsi="黑体"/>
          <w:noProof/>
          <w:szCs w:val="28"/>
        </w:rPr>
        <w:fldChar w:fldCharType="end"/>
      </w:r>
      <w:bookmarkEnd w:id="11"/>
    </w:p>
    <w:p w14:paraId="3D562371" w14:textId="77777777" w:rsidR="00815419" w:rsidRPr="00324EDD" w:rsidRDefault="00815419" w:rsidP="00324EDD">
      <w:pPr>
        <w:framePr w:w="9639" w:h="6974" w:hRule="exact" w:wrap="around" w:vAnchor="page" w:hAnchor="page" w:x="1419" w:y="6408" w:anchorLock="1"/>
        <w:spacing w:line="760" w:lineRule="exact"/>
        <w:ind w:left="-1418"/>
      </w:pPr>
    </w:p>
    <w:p w14:paraId="2C9A67EA" w14:textId="77777777" w:rsidR="00B87131" w:rsidRPr="008B50C8" w:rsidRDefault="00B87131" w:rsidP="00463B77">
      <w:pPr>
        <w:pStyle w:val="afffffff3"/>
        <w:framePr w:w="9639" w:h="6974" w:hRule="exact" w:wrap="around" w:vAnchor="page" w:hAnchor="page" w:x="1419" w:y="6408" w:anchorLock="1"/>
        <w:textAlignment w:val="bottom"/>
        <w:rPr>
          <w:rFonts w:eastAsia="黑体"/>
          <w:noProof/>
          <w:szCs w:val="28"/>
        </w:rPr>
      </w:pPr>
    </w:p>
    <w:p w14:paraId="3A9148E3" w14:textId="77777777" w:rsidR="00CA7AFD" w:rsidRPr="00AC4D95" w:rsidRDefault="00673B5D" w:rsidP="00463B77">
      <w:pPr>
        <w:pStyle w:val="afffffff3"/>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00A32D73">
        <w:rPr>
          <w:noProof/>
          <w:sz w:val="24"/>
          <w:szCs w:val="28"/>
        </w:rPr>
        <w:instrText xml:space="preserve"> FORMDROPDOWN </w:instrText>
      </w:r>
      <w:r>
        <w:rPr>
          <w:noProof/>
          <w:sz w:val="24"/>
          <w:szCs w:val="28"/>
        </w:rPr>
      </w:r>
      <w:r>
        <w:rPr>
          <w:noProof/>
          <w:sz w:val="24"/>
          <w:szCs w:val="28"/>
        </w:rPr>
        <w:fldChar w:fldCharType="end"/>
      </w:r>
      <w:bookmarkEnd w:id="12"/>
    </w:p>
    <w:p w14:paraId="72A5EDE0" w14:textId="77777777" w:rsidR="0036429C" w:rsidRDefault="00673B5D" w:rsidP="00463B77">
      <w:pPr>
        <w:pStyle w:val="afffffff3"/>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sidR="00B378E5">
        <w:rPr>
          <w:noProof/>
          <w:sz w:val="21"/>
          <w:szCs w:val="28"/>
        </w:rPr>
        <w:instrText xml:space="preserve"> FORMTEXT </w:instrText>
      </w:r>
      <w:r>
        <w:rPr>
          <w:noProof/>
          <w:sz w:val="21"/>
          <w:szCs w:val="28"/>
        </w:rPr>
      </w:r>
      <w:r>
        <w:rPr>
          <w:noProof/>
          <w:sz w:val="21"/>
          <w:szCs w:val="28"/>
        </w:rPr>
        <w:fldChar w:fldCharType="separate"/>
      </w:r>
      <w:r w:rsidR="005E0977">
        <w:rPr>
          <w:noProof/>
          <w:sz w:val="21"/>
          <w:szCs w:val="28"/>
        </w:rPr>
        <w:t> </w:t>
      </w:r>
      <w:r w:rsidR="005E0977">
        <w:rPr>
          <w:noProof/>
          <w:sz w:val="21"/>
          <w:szCs w:val="28"/>
        </w:rPr>
        <w:t> </w:t>
      </w:r>
      <w:r w:rsidR="005E0977">
        <w:rPr>
          <w:noProof/>
          <w:sz w:val="21"/>
          <w:szCs w:val="28"/>
        </w:rPr>
        <w:t> </w:t>
      </w:r>
      <w:r w:rsidR="005E0977">
        <w:rPr>
          <w:noProof/>
          <w:sz w:val="21"/>
          <w:szCs w:val="28"/>
        </w:rPr>
        <w:t> </w:t>
      </w:r>
      <w:r w:rsidR="005E0977">
        <w:rPr>
          <w:noProof/>
          <w:sz w:val="21"/>
          <w:szCs w:val="28"/>
        </w:rPr>
        <w:t> </w:t>
      </w:r>
      <w:r>
        <w:rPr>
          <w:noProof/>
          <w:sz w:val="21"/>
          <w:szCs w:val="28"/>
        </w:rPr>
        <w:fldChar w:fldCharType="end"/>
      </w:r>
      <w:bookmarkEnd w:id="13"/>
    </w:p>
    <w:p w14:paraId="62A39A2B" w14:textId="77777777" w:rsidR="00DE703F" w:rsidRPr="00A6537A" w:rsidRDefault="00673B5D" w:rsidP="00347793">
      <w:pPr>
        <w:pStyle w:val="afffffff3"/>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14:paraId="395E3DC3" w14:textId="77777777" w:rsidR="00CD50A1" w:rsidRDefault="00673B5D" w:rsidP="00EE7869">
      <w:pPr>
        <w:pStyle w:val="affffffffff"/>
        <w:framePr w:wrap="around" w:y="14176"/>
      </w:pPr>
      <w:r>
        <w:rPr>
          <w:rFonts w:ascii="黑体"/>
        </w:rPr>
        <w:fldChar w:fldCharType="begin">
          <w:ffData>
            <w:name w:val="PLSH_DATE_Y"/>
            <w:enabled/>
            <w:calcOnExit w:val="0"/>
            <w:textInput>
              <w:default w:val="XXXX"/>
              <w:maxLength w:val="4"/>
            </w:textInput>
          </w:ffData>
        </w:fldChar>
      </w:r>
      <w:bookmarkStart w:id="15" w:name="PLSH_DATE_Y"/>
      <w:r w:rsidR="00087A77">
        <w:rPr>
          <w:rFonts w:ascii="黑体"/>
        </w:rPr>
        <w:instrText xml:space="preserve"> FORMTEXT </w:instrText>
      </w:r>
      <w:r>
        <w:rPr>
          <w:rFonts w:ascii="黑体"/>
        </w:rPr>
      </w:r>
      <w:r>
        <w:rPr>
          <w:rFonts w:ascii="黑体"/>
        </w:rPr>
        <w:fldChar w:fldCharType="separate"/>
      </w:r>
      <w:r w:rsidR="005E0977">
        <w:rPr>
          <w:rFonts w:ascii="黑体"/>
        </w:rPr>
        <w:t> </w:t>
      </w:r>
      <w:r w:rsidR="005E0977">
        <w:rPr>
          <w:rFonts w:ascii="黑体"/>
        </w:rPr>
        <w:t> </w:t>
      </w:r>
      <w:r w:rsidR="005E0977">
        <w:rPr>
          <w:rFonts w:ascii="黑体"/>
        </w:rPr>
        <w:t> </w:t>
      </w:r>
      <w:r w:rsidR="005E0977">
        <w:rPr>
          <w:rFonts w:ascii="黑体"/>
        </w:rPr>
        <w:t> </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Pr>
          <w:rFonts w:hint="eastAsia"/>
        </w:rPr>
        <w:t>发布</w:t>
      </w:r>
    </w:p>
    <w:p w14:paraId="6F742905" w14:textId="77777777" w:rsidR="00CD50A1" w:rsidRDefault="00673B5D" w:rsidP="00EE7869">
      <w:pPr>
        <w:pStyle w:val="affffffffff0"/>
        <w:framePr w:wrap="around" w:y="14176"/>
      </w:pPr>
      <w:r>
        <w:rPr>
          <w:rFonts w:ascii="黑体"/>
        </w:rPr>
        <w:fldChar w:fldCharType="begin">
          <w:ffData>
            <w:name w:val="CROT_DATE_Y"/>
            <w:enabled/>
            <w:calcOnExit w:val="0"/>
            <w:textInput>
              <w:default w:val="XXXX"/>
              <w:maxLength w:val="4"/>
            </w:textInput>
          </w:ffData>
        </w:fldChar>
      </w:r>
      <w:bookmarkStart w:id="18"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20"/>
      <w:r w:rsidR="00CD50A1">
        <w:rPr>
          <w:rFonts w:hint="eastAsia"/>
        </w:rPr>
        <w:t>实施</w:t>
      </w:r>
    </w:p>
    <w:p w14:paraId="56569415" w14:textId="77777777" w:rsidR="007B7453" w:rsidRPr="004C7E8B" w:rsidRDefault="00673B5D" w:rsidP="00A4006C">
      <w:pPr>
        <w:pStyle w:val="affffffff3"/>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76CC8" w:rsidRPr="00F76CC8">
        <w:rPr>
          <w:rFonts w:hAnsi="黑体" w:hint="eastAsia"/>
          <w:w w:val="100"/>
          <w:sz w:val="28"/>
        </w:rPr>
        <w:t>北京市市场监督管理局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007B7453" w:rsidRPr="004C7E8B">
        <w:rPr>
          <w:rStyle w:val="afffffffffff8"/>
          <w:rFonts w:hAnsi="黑体" w:hint="eastAsia"/>
          <w:position w:val="0"/>
        </w:rPr>
        <w:t>发</w:t>
      </w:r>
      <w:r w:rsidR="007B7453" w:rsidRPr="004C7E8B">
        <w:rPr>
          <w:rStyle w:val="afffffffffff8"/>
          <w:rFonts w:hAnsi="黑体" w:hint="eastAsia"/>
          <w:spacing w:val="0"/>
          <w:position w:val="0"/>
        </w:rPr>
        <w:t>布</w:t>
      </w:r>
    </w:p>
    <w:p w14:paraId="527BDFCA" w14:textId="5D1C89E2" w:rsidR="00A02BAE" w:rsidRPr="00CD50A1" w:rsidRDefault="00FB7EC8"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39EF0117" wp14:editId="480E0682">
                <wp:simplePos x="0" y="0"/>
                <wp:positionH relativeFrom="page">
                  <wp:posOffset>899795</wp:posOffset>
                </wp:positionH>
                <wp:positionV relativeFrom="page">
                  <wp:posOffset>9253219</wp:posOffset>
                </wp:positionV>
                <wp:extent cx="612013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8DAA6E" id="直接连接符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75453361" w14:textId="77777777" w:rsidR="00A12401" w:rsidRDefault="00A12401" w:rsidP="00A12401">
      <w:pPr>
        <w:pStyle w:val="affffff1"/>
        <w:spacing w:after="468"/>
      </w:pPr>
      <w:bookmarkStart w:id="22" w:name="BookMark1"/>
      <w:r w:rsidRPr="00A12401">
        <w:rPr>
          <w:spacing w:val="320"/>
        </w:rPr>
        <w:lastRenderedPageBreak/>
        <w:t>目</w:t>
      </w:r>
      <w:r>
        <w:t>次</w:t>
      </w:r>
    </w:p>
    <w:p w14:paraId="7BF32EB1" w14:textId="244F7389" w:rsidR="009B5D22" w:rsidRDefault="00673B5D">
      <w:pPr>
        <w:pStyle w:val="10"/>
        <w:tabs>
          <w:tab w:val="right" w:leader="dot" w:pos="9344"/>
        </w:tabs>
        <w:rPr>
          <w:rFonts w:asciiTheme="minorHAnsi" w:eastAsiaTheme="minorEastAsia" w:hAnsiTheme="minorHAnsi" w:cstheme="minorBidi"/>
          <w:noProof/>
          <w:szCs w:val="22"/>
          <w14:ligatures w14:val="standardContextual"/>
        </w:rPr>
      </w:pPr>
      <w:r w:rsidRPr="00A12401">
        <w:fldChar w:fldCharType="begin"/>
      </w:r>
      <w:r w:rsidR="00A12401" w:rsidRPr="00A12401">
        <w:instrText xml:space="preserve"> TOC \o "1-1" \h \t "标准文件_一级条标题,2,标准文件_附录一级条标题,2," </w:instrText>
      </w:r>
      <w:r w:rsidRPr="00A12401">
        <w:fldChar w:fldCharType="separate"/>
      </w:r>
      <w:hyperlink w:anchor="_Toc135958572" w:history="1">
        <w:r w:rsidR="009B5D22" w:rsidRPr="00A54B1C">
          <w:rPr>
            <w:rStyle w:val="affffffc"/>
            <w:noProof/>
            <w:spacing w:val="320"/>
          </w:rPr>
          <w:t>前</w:t>
        </w:r>
        <w:r w:rsidR="009B5D22" w:rsidRPr="00A54B1C">
          <w:rPr>
            <w:rStyle w:val="affffffc"/>
            <w:noProof/>
          </w:rPr>
          <w:t>言</w:t>
        </w:r>
        <w:r w:rsidR="009B5D22">
          <w:rPr>
            <w:noProof/>
          </w:rPr>
          <w:tab/>
        </w:r>
        <w:r w:rsidR="009B5D22">
          <w:rPr>
            <w:noProof/>
          </w:rPr>
          <w:fldChar w:fldCharType="begin"/>
        </w:r>
        <w:r w:rsidR="009B5D22">
          <w:rPr>
            <w:noProof/>
          </w:rPr>
          <w:instrText xml:space="preserve"> PAGEREF _Toc135958572 \h </w:instrText>
        </w:r>
        <w:r w:rsidR="009B5D22">
          <w:rPr>
            <w:noProof/>
          </w:rPr>
        </w:r>
        <w:r w:rsidR="009B5D22">
          <w:rPr>
            <w:noProof/>
          </w:rPr>
          <w:fldChar w:fldCharType="separate"/>
        </w:r>
        <w:r w:rsidR="009B5D22">
          <w:rPr>
            <w:noProof/>
          </w:rPr>
          <w:t>II</w:t>
        </w:r>
        <w:r w:rsidR="009B5D22">
          <w:rPr>
            <w:noProof/>
          </w:rPr>
          <w:fldChar w:fldCharType="end"/>
        </w:r>
      </w:hyperlink>
    </w:p>
    <w:p w14:paraId="3B533131" w14:textId="6FB1F064"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73" w:history="1">
        <w:r w:rsidR="009B5D22" w:rsidRPr="00A54B1C">
          <w:rPr>
            <w:rStyle w:val="affffffc"/>
            <w:noProof/>
          </w:rPr>
          <w:t>1 范围</w:t>
        </w:r>
        <w:r w:rsidR="009B5D22">
          <w:rPr>
            <w:noProof/>
          </w:rPr>
          <w:tab/>
        </w:r>
        <w:r w:rsidR="009B5D22">
          <w:rPr>
            <w:noProof/>
          </w:rPr>
          <w:fldChar w:fldCharType="begin"/>
        </w:r>
        <w:r w:rsidR="009B5D22">
          <w:rPr>
            <w:noProof/>
          </w:rPr>
          <w:instrText xml:space="preserve"> PAGEREF _Toc135958573 \h </w:instrText>
        </w:r>
        <w:r w:rsidR="009B5D22">
          <w:rPr>
            <w:noProof/>
          </w:rPr>
        </w:r>
        <w:r w:rsidR="009B5D22">
          <w:rPr>
            <w:noProof/>
          </w:rPr>
          <w:fldChar w:fldCharType="separate"/>
        </w:r>
        <w:r w:rsidR="009B5D22">
          <w:rPr>
            <w:noProof/>
          </w:rPr>
          <w:t>3</w:t>
        </w:r>
        <w:r w:rsidR="009B5D22">
          <w:rPr>
            <w:noProof/>
          </w:rPr>
          <w:fldChar w:fldCharType="end"/>
        </w:r>
      </w:hyperlink>
    </w:p>
    <w:p w14:paraId="0192E611" w14:textId="5493AFB2"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74" w:history="1">
        <w:r w:rsidR="009B5D22" w:rsidRPr="00A54B1C">
          <w:rPr>
            <w:rStyle w:val="affffffc"/>
            <w:noProof/>
          </w:rPr>
          <w:t>2 术语和定义</w:t>
        </w:r>
        <w:r w:rsidR="009B5D22">
          <w:rPr>
            <w:noProof/>
          </w:rPr>
          <w:tab/>
        </w:r>
        <w:r w:rsidR="009B5D22">
          <w:rPr>
            <w:noProof/>
          </w:rPr>
          <w:fldChar w:fldCharType="begin"/>
        </w:r>
        <w:r w:rsidR="009B5D22">
          <w:rPr>
            <w:noProof/>
          </w:rPr>
          <w:instrText xml:space="preserve"> PAGEREF _Toc135958574 \h </w:instrText>
        </w:r>
        <w:r w:rsidR="009B5D22">
          <w:rPr>
            <w:noProof/>
          </w:rPr>
        </w:r>
        <w:r w:rsidR="009B5D22">
          <w:rPr>
            <w:noProof/>
          </w:rPr>
          <w:fldChar w:fldCharType="separate"/>
        </w:r>
        <w:r w:rsidR="009B5D22">
          <w:rPr>
            <w:noProof/>
          </w:rPr>
          <w:t>3</w:t>
        </w:r>
        <w:r w:rsidR="009B5D22">
          <w:rPr>
            <w:noProof/>
          </w:rPr>
          <w:fldChar w:fldCharType="end"/>
        </w:r>
      </w:hyperlink>
    </w:p>
    <w:p w14:paraId="7B90D5AA" w14:textId="20C85014"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75" w:history="1">
        <w:r w:rsidR="009B5D22" w:rsidRPr="00A54B1C">
          <w:rPr>
            <w:rStyle w:val="affffffc"/>
            <w:noProof/>
          </w:rPr>
          <w:t>3 钢轨踏面伤损</w:t>
        </w:r>
        <w:r w:rsidR="009B5D22">
          <w:rPr>
            <w:noProof/>
          </w:rPr>
          <w:tab/>
        </w:r>
        <w:r w:rsidR="009B5D22">
          <w:rPr>
            <w:noProof/>
          </w:rPr>
          <w:fldChar w:fldCharType="begin"/>
        </w:r>
        <w:r w:rsidR="009B5D22">
          <w:rPr>
            <w:noProof/>
          </w:rPr>
          <w:instrText xml:space="preserve"> PAGEREF _Toc135958575 \h </w:instrText>
        </w:r>
        <w:r w:rsidR="009B5D22">
          <w:rPr>
            <w:noProof/>
          </w:rPr>
        </w:r>
        <w:r w:rsidR="009B5D22">
          <w:rPr>
            <w:noProof/>
          </w:rPr>
          <w:fldChar w:fldCharType="separate"/>
        </w:r>
        <w:r w:rsidR="009B5D22">
          <w:rPr>
            <w:noProof/>
          </w:rPr>
          <w:t>4</w:t>
        </w:r>
        <w:r w:rsidR="009B5D22">
          <w:rPr>
            <w:noProof/>
          </w:rPr>
          <w:fldChar w:fldCharType="end"/>
        </w:r>
      </w:hyperlink>
    </w:p>
    <w:p w14:paraId="7E61E380" w14:textId="33D68C8F"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76" w:history="1">
        <w:r w:rsidR="009B5D22" w:rsidRPr="00A54B1C">
          <w:rPr>
            <w:rStyle w:val="affffffc"/>
            <w:noProof/>
          </w:rPr>
          <w:t>4 钢轨踏面检查</w:t>
        </w:r>
        <w:r w:rsidR="009B5D22">
          <w:rPr>
            <w:noProof/>
          </w:rPr>
          <w:tab/>
        </w:r>
        <w:r w:rsidR="009B5D22">
          <w:rPr>
            <w:noProof/>
          </w:rPr>
          <w:fldChar w:fldCharType="begin"/>
        </w:r>
        <w:r w:rsidR="009B5D22">
          <w:rPr>
            <w:noProof/>
          </w:rPr>
          <w:instrText xml:space="preserve"> PAGEREF _Toc135958576 \h </w:instrText>
        </w:r>
        <w:r w:rsidR="009B5D22">
          <w:rPr>
            <w:noProof/>
          </w:rPr>
        </w:r>
        <w:r w:rsidR="009B5D22">
          <w:rPr>
            <w:noProof/>
          </w:rPr>
          <w:fldChar w:fldCharType="separate"/>
        </w:r>
        <w:r w:rsidR="009B5D22">
          <w:rPr>
            <w:noProof/>
          </w:rPr>
          <w:t>4</w:t>
        </w:r>
        <w:r w:rsidR="009B5D22">
          <w:rPr>
            <w:noProof/>
          </w:rPr>
          <w:fldChar w:fldCharType="end"/>
        </w:r>
      </w:hyperlink>
    </w:p>
    <w:p w14:paraId="0C619DEA" w14:textId="6600DFD6" w:rsidR="009B5D22" w:rsidRDefault="005F065F">
      <w:pPr>
        <w:pStyle w:val="23"/>
        <w:rPr>
          <w:rFonts w:asciiTheme="minorHAnsi" w:eastAsiaTheme="minorEastAsia" w:hAnsiTheme="minorHAnsi" w:cstheme="minorBidi"/>
          <w:noProof/>
          <w:szCs w:val="22"/>
          <w14:ligatures w14:val="standardContextual"/>
        </w:rPr>
      </w:pPr>
      <w:hyperlink w:anchor="_Toc135958577" w:history="1">
        <w:r w:rsidR="009B5D22" w:rsidRPr="00A54B1C">
          <w:rPr>
            <w:rStyle w:val="affffffc"/>
            <w:rFonts w:hAnsi="黑体"/>
            <w:noProof/>
          </w:rPr>
          <w:t>4.1</w:t>
        </w:r>
        <w:r w:rsidR="009B5D22" w:rsidRPr="00A54B1C">
          <w:rPr>
            <w:rStyle w:val="affffffc"/>
            <w:noProof/>
          </w:rPr>
          <w:t xml:space="preserve"> 常规检查</w:t>
        </w:r>
        <w:r w:rsidR="009B5D22">
          <w:rPr>
            <w:noProof/>
          </w:rPr>
          <w:tab/>
        </w:r>
        <w:r w:rsidR="009B5D22">
          <w:rPr>
            <w:noProof/>
          </w:rPr>
          <w:fldChar w:fldCharType="begin"/>
        </w:r>
        <w:r w:rsidR="009B5D22">
          <w:rPr>
            <w:noProof/>
          </w:rPr>
          <w:instrText xml:space="preserve"> PAGEREF _Toc135958577 \h </w:instrText>
        </w:r>
        <w:r w:rsidR="009B5D22">
          <w:rPr>
            <w:noProof/>
          </w:rPr>
        </w:r>
        <w:r w:rsidR="009B5D22">
          <w:rPr>
            <w:noProof/>
          </w:rPr>
          <w:fldChar w:fldCharType="separate"/>
        </w:r>
        <w:r w:rsidR="009B5D22">
          <w:rPr>
            <w:noProof/>
          </w:rPr>
          <w:t>4</w:t>
        </w:r>
        <w:r w:rsidR="009B5D22">
          <w:rPr>
            <w:noProof/>
          </w:rPr>
          <w:fldChar w:fldCharType="end"/>
        </w:r>
      </w:hyperlink>
    </w:p>
    <w:p w14:paraId="17F3C997" w14:textId="0C0258B3" w:rsidR="009B5D22" w:rsidRDefault="005F065F">
      <w:pPr>
        <w:pStyle w:val="23"/>
        <w:rPr>
          <w:rFonts w:asciiTheme="minorHAnsi" w:eastAsiaTheme="minorEastAsia" w:hAnsiTheme="minorHAnsi" w:cstheme="minorBidi"/>
          <w:noProof/>
          <w:szCs w:val="22"/>
          <w14:ligatures w14:val="standardContextual"/>
        </w:rPr>
      </w:pPr>
      <w:hyperlink w:anchor="_Toc135958578" w:history="1">
        <w:r w:rsidR="009B5D22" w:rsidRPr="00A54B1C">
          <w:rPr>
            <w:rStyle w:val="affffffc"/>
            <w:rFonts w:hAnsi="黑体"/>
            <w:noProof/>
          </w:rPr>
          <w:t>4.2</w:t>
        </w:r>
        <w:r w:rsidR="009B5D22" w:rsidRPr="00A54B1C">
          <w:rPr>
            <w:rStyle w:val="affffffc"/>
            <w:noProof/>
          </w:rPr>
          <w:t xml:space="preserve"> 定期检查</w:t>
        </w:r>
        <w:r w:rsidR="009B5D22">
          <w:rPr>
            <w:noProof/>
          </w:rPr>
          <w:tab/>
        </w:r>
        <w:r w:rsidR="009B5D22">
          <w:rPr>
            <w:noProof/>
          </w:rPr>
          <w:fldChar w:fldCharType="begin"/>
        </w:r>
        <w:r w:rsidR="009B5D22">
          <w:rPr>
            <w:noProof/>
          </w:rPr>
          <w:instrText xml:space="preserve"> PAGEREF _Toc135958578 \h </w:instrText>
        </w:r>
        <w:r w:rsidR="009B5D22">
          <w:rPr>
            <w:noProof/>
          </w:rPr>
        </w:r>
        <w:r w:rsidR="009B5D22">
          <w:rPr>
            <w:noProof/>
          </w:rPr>
          <w:fldChar w:fldCharType="separate"/>
        </w:r>
        <w:r w:rsidR="009B5D22">
          <w:rPr>
            <w:noProof/>
          </w:rPr>
          <w:t>4</w:t>
        </w:r>
        <w:r w:rsidR="009B5D22">
          <w:rPr>
            <w:noProof/>
          </w:rPr>
          <w:fldChar w:fldCharType="end"/>
        </w:r>
      </w:hyperlink>
    </w:p>
    <w:p w14:paraId="7E896671" w14:textId="4AA58F3F" w:rsidR="009B5D22" w:rsidRDefault="005F065F">
      <w:pPr>
        <w:pStyle w:val="23"/>
        <w:rPr>
          <w:rFonts w:asciiTheme="minorHAnsi" w:eastAsiaTheme="minorEastAsia" w:hAnsiTheme="minorHAnsi" w:cstheme="minorBidi"/>
          <w:noProof/>
          <w:szCs w:val="22"/>
          <w14:ligatures w14:val="standardContextual"/>
        </w:rPr>
      </w:pPr>
      <w:hyperlink w:anchor="_Toc135958579" w:history="1">
        <w:r w:rsidR="009B5D22" w:rsidRPr="00A54B1C">
          <w:rPr>
            <w:rStyle w:val="affffffc"/>
            <w:rFonts w:hAnsi="黑体"/>
            <w:noProof/>
          </w:rPr>
          <w:t>4.3</w:t>
        </w:r>
        <w:r w:rsidR="009B5D22" w:rsidRPr="00A54B1C">
          <w:rPr>
            <w:rStyle w:val="affffffc"/>
            <w:noProof/>
          </w:rPr>
          <w:t xml:space="preserve"> 自动化检查</w:t>
        </w:r>
        <w:r w:rsidR="009B5D22">
          <w:rPr>
            <w:noProof/>
          </w:rPr>
          <w:tab/>
        </w:r>
        <w:r w:rsidR="009B5D22">
          <w:rPr>
            <w:noProof/>
          </w:rPr>
          <w:fldChar w:fldCharType="begin"/>
        </w:r>
        <w:r w:rsidR="009B5D22">
          <w:rPr>
            <w:noProof/>
          </w:rPr>
          <w:instrText xml:space="preserve"> PAGEREF _Toc135958579 \h </w:instrText>
        </w:r>
        <w:r w:rsidR="009B5D22">
          <w:rPr>
            <w:noProof/>
          </w:rPr>
        </w:r>
        <w:r w:rsidR="009B5D22">
          <w:rPr>
            <w:noProof/>
          </w:rPr>
          <w:fldChar w:fldCharType="separate"/>
        </w:r>
        <w:r w:rsidR="009B5D22">
          <w:rPr>
            <w:noProof/>
          </w:rPr>
          <w:t>5</w:t>
        </w:r>
        <w:r w:rsidR="009B5D22">
          <w:rPr>
            <w:noProof/>
          </w:rPr>
          <w:fldChar w:fldCharType="end"/>
        </w:r>
      </w:hyperlink>
    </w:p>
    <w:p w14:paraId="782BECEA" w14:textId="5F720354"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80" w:history="1">
        <w:r w:rsidR="009B5D22" w:rsidRPr="00A54B1C">
          <w:rPr>
            <w:rStyle w:val="affffffc"/>
            <w:noProof/>
          </w:rPr>
          <w:t>5 钢轨踏面维修</w:t>
        </w:r>
        <w:r w:rsidR="009B5D22">
          <w:rPr>
            <w:noProof/>
          </w:rPr>
          <w:tab/>
        </w:r>
        <w:r w:rsidR="009B5D22">
          <w:rPr>
            <w:noProof/>
          </w:rPr>
          <w:fldChar w:fldCharType="begin"/>
        </w:r>
        <w:r w:rsidR="009B5D22">
          <w:rPr>
            <w:noProof/>
          </w:rPr>
          <w:instrText xml:space="preserve"> PAGEREF _Toc135958580 \h </w:instrText>
        </w:r>
        <w:r w:rsidR="009B5D22">
          <w:rPr>
            <w:noProof/>
          </w:rPr>
        </w:r>
        <w:r w:rsidR="009B5D22">
          <w:rPr>
            <w:noProof/>
          </w:rPr>
          <w:fldChar w:fldCharType="separate"/>
        </w:r>
        <w:r w:rsidR="009B5D22">
          <w:rPr>
            <w:noProof/>
          </w:rPr>
          <w:t>5</w:t>
        </w:r>
        <w:r w:rsidR="009B5D22">
          <w:rPr>
            <w:noProof/>
          </w:rPr>
          <w:fldChar w:fldCharType="end"/>
        </w:r>
      </w:hyperlink>
    </w:p>
    <w:p w14:paraId="482CD48E" w14:textId="0D53D865" w:rsidR="009B5D22" w:rsidRDefault="005F065F">
      <w:pPr>
        <w:pStyle w:val="23"/>
        <w:rPr>
          <w:rFonts w:asciiTheme="minorHAnsi" w:eastAsiaTheme="minorEastAsia" w:hAnsiTheme="minorHAnsi" w:cstheme="minorBidi"/>
          <w:noProof/>
          <w:szCs w:val="22"/>
          <w14:ligatures w14:val="standardContextual"/>
        </w:rPr>
      </w:pPr>
      <w:hyperlink w:anchor="_Toc135958581" w:history="1">
        <w:r w:rsidR="009B5D22" w:rsidRPr="00A54B1C">
          <w:rPr>
            <w:rStyle w:val="affffffc"/>
            <w:rFonts w:hAnsi="黑体"/>
            <w:noProof/>
          </w:rPr>
          <w:t>5.1</w:t>
        </w:r>
        <w:r w:rsidR="009B5D22" w:rsidRPr="00A54B1C">
          <w:rPr>
            <w:rStyle w:val="affffffc"/>
            <w:noProof/>
          </w:rPr>
          <w:t xml:space="preserve"> 维修设备</w:t>
        </w:r>
        <w:r w:rsidR="009B5D22">
          <w:rPr>
            <w:noProof/>
          </w:rPr>
          <w:tab/>
        </w:r>
        <w:r w:rsidR="009B5D22">
          <w:rPr>
            <w:noProof/>
          </w:rPr>
          <w:fldChar w:fldCharType="begin"/>
        </w:r>
        <w:r w:rsidR="009B5D22">
          <w:rPr>
            <w:noProof/>
          </w:rPr>
          <w:instrText xml:space="preserve"> PAGEREF _Toc135958581 \h </w:instrText>
        </w:r>
        <w:r w:rsidR="009B5D22">
          <w:rPr>
            <w:noProof/>
          </w:rPr>
        </w:r>
        <w:r w:rsidR="009B5D22">
          <w:rPr>
            <w:noProof/>
          </w:rPr>
          <w:fldChar w:fldCharType="separate"/>
        </w:r>
        <w:r w:rsidR="009B5D22">
          <w:rPr>
            <w:noProof/>
          </w:rPr>
          <w:t>5</w:t>
        </w:r>
        <w:r w:rsidR="009B5D22">
          <w:rPr>
            <w:noProof/>
          </w:rPr>
          <w:fldChar w:fldCharType="end"/>
        </w:r>
      </w:hyperlink>
    </w:p>
    <w:p w14:paraId="7AE315B0" w14:textId="005AF4E9" w:rsidR="009B5D22" w:rsidRDefault="005F065F">
      <w:pPr>
        <w:pStyle w:val="23"/>
        <w:rPr>
          <w:rFonts w:asciiTheme="minorHAnsi" w:eastAsiaTheme="minorEastAsia" w:hAnsiTheme="minorHAnsi" w:cstheme="minorBidi"/>
          <w:noProof/>
          <w:szCs w:val="22"/>
          <w14:ligatures w14:val="standardContextual"/>
        </w:rPr>
      </w:pPr>
      <w:hyperlink w:anchor="_Toc135958582" w:history="1">
        <w:r w:rsidR="009B5D22" w:rsidRPr="00A54B1C">
          <w:rPr>
            <w:rStyle w:val="affffffc"/>
            <w:rFonts w:hAnsi="黑体"/>
            <w:noProof/>
          </w:rPr>
          <w:t>5.2</w:t>
        </w:r>
        <w:r w:rsidR="009B5D22" w:rsidRPr="00A54B1C">
          <w:rPr>
            <w:rStyle w:val="affffffc"/>
            <w:noProof/>
          </w:rPr>
          <w:t xml:space="preserve"> 维修要求</w:t>
        </w:r>
        <w:r w:rsidR="009B5D22">
          <w:rPr>
            <w:noProof/>
          </w:rPr>
          <w:tab/>
        </w:r>
        <w:r w:rsidR="009B5D22">
          <w:rPr>
            <w:noProof/>
          </w:rPr>
          <w:fldChar w:fldCharType="begin"/>
        </w:r>
        <w:r w:rsidR="009B5D22">
          <w:rPr>
            <w:noProof/>
          </w:rPr>
          <w:instrText xml:space="preserve"> PAGEREF _Toc135958582 \h </w:instrText>
        </w:r>
        <w:r w:rsidR="009B5D22">
          <w:rPr>
            <w:noProof/>
          </w:rPr>
        </w:r>
        <w:r w:rsidR="009B5D22">
          <w:rPr>
            <w:noProof/>
          </w:rPr>
          <w:fldChar w:fldCharType="separate"/>
        </w:r>
        <w:r w:rsidR="009B5D22">
          <w:rPr>
            <w:noProof/>
          </w:rPr>
          <w:t>5</w:t>
        </w:r>
        <w:r w:rsidR="009B5D22">
          <w:rPr>
            <w:noProof/>
          </w:rPr>
          <w:fldChar w:fldCharType="end"/>
        </w:r>
      </w:hyperlink>
    </w:p>
    <w:p w14:paraId="74C3F36D" w14:textId="4D70F1E2" w:rsidR="009B5D22" w:rsidRDefault="005F065F">
      <w:pPr>
        <w:pStyle w:val="23"/>
        <w:rPr>
          <w:rFonts w:asciiTheme="minorHAnsi" w:eastAsiaTheme="minorEastAsia" w:hAnsiTheme="minorHAnsi" w:cstheme="minorBidi"/>
          <w:noProof/>
          <w:szCs w:val="22"/>
          <w14:ligatures w14:val="standardContextual"/>
        </w:rPr>
      </w:pPr>
      <w:hyperlink w:anchor="_Toc135958583" w:history="1">
        <w:r w:rsidR="009B5D22" w:rsidRPr="00A54B1C">
          <w:rPr>
            <w:rStyle w:val="affffffc"/>
            <w:rFonts w:hAnsi="黑体"/>
            <w:noProof/>
          </w:rPr>
          <w:t>5.3</w:t>
        </w:r>
        <w:r w:rsidR="009B5D22" w:rsidRPr="00A54B1C">
          <w:rPr>
            <w:rStyle w:val="affffffc"/>
            <w:noProof/>
          </w:rPr>
          <w:t xml:space="preserve"> 维修方式</w:t>
        </w:r>
        <w:r w:rsidR="009B5D22">
          <w:rPr>
            <w:noProof/>
          </w:rPr>
          <w:tab/>
        </w:r>
        <w:r w:rsidR="009B5D22">
          <w:rPr>
            <w:noProof/>
          </w:rPr>
          <w:fldChar w:fldCharType="begin"/>
        </w:r>
        <w:r w:rsidR="009B5D22">
          <w:rPr>
            <w:noProof/>
          </w:rPr>
          <w:instrText xml:space="preserve"> PAGEREF _Toc135958583 \h </w:instrText>
        </w:r>
        <w:r w:rsidR="009B5D22">
          <w:rPr>
            <w:noProof/>
          </w:rPr>
        </w:r>
        <w:r w:rsidR="009B5D22">
          <w:rPr>
            <w:noProof/>
          </w:rPr>
          <w:fldChar w:fldCharType="separate"/>
        </w:r>
        <w:r w:rsidR="009B5D22">
          <w:rPr>
            <w:noProof/>
          </w:rPr>
          <w:t>6</w:t>
        </w:r>
        <w:r w:rsidR="009B5D22">
          <w:rPr>
            <w:noProof/>
          </w:rPr>
          <w:fldChar w:fldCharType="end"/>
        </w:r>
      </w:hyperlink>
    </w:p>
    <w:p w14:paraId="1C5E8B6B" w14:textId="3C25B378"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84" w:history="1">
        <w:r w:rsidR="009B5D22" w:rsidRPr="00A54B1C">
          <w:rPr>
            <w:rStyle w:val="affffffc"/>
            <w:noProof/>
          </w:rPr>
          <w:t>6 维修作业验收</w:t>
        </w:r>
        <w:r w:rsidR="009B5D22">
          <w:rPr>
            <w:noProof/>
          </w:rPr>
          <w:tab/>
        </w:r>
        <w:r w:rsidR="009B5D22">
          <w:rPr>
            <w:noProof/>
          </w:rPr>
          <w:fldChar w:fldCharType="begin"/>
        </w:r>
        <w:r w:rsidR="009B5D22">
          <w:rPr>
            <w:noProof/>
          </w:rPr>
          <w:instrText xml:space="preserve"> PAGEREF _Toc135958584 \h </w:instrText>
        </w:r>
        <w:r w:rsidR="009B5D22">
          <w:rPr>
            <w:noProof/>
          </w:rPr>
        </w:r>
        <w:r w:rsidR="009B5D22">
          <w:rPr>
            <w:noProof/>
          </w:rPr>
          <w:fldChar w:fldCharType="separate"/>
        </w:r>
        <w:r w:rsidR="009B5D22">
          <w:rPr>
            <w:noProof/>
          </w:rPr>
          <w:t>7</w:t>
        </w:r>
        <w:r w:rsidR="009B5D22">
          <w:rPr>
            <w:noProof/>
          </w:rPr>
          <w:fldChar w:fldCharType="end"/>
        </w:r>
      </w:hyperlink>
    </w:p>
    <w:p w14:paraId="72175438" w14:textId="10F34AEE" w:rsidR="009B5D22" w:rsidRDefault="005F065F">
      <w:pPr>
        <w:pStyle w:val="23"/>
        <w:rPr>
          <w:rFonts w:asciiTheme="minorHAnsi" w:eastAsiaTheme="minorEastAsia" w:hAnsiTheme="minorHAnsi" w:cstheme="minorBidi"/>
          <w:noProof/>
          <w:szCs w:val="22"/>
          <w14:ligatures w14:val="standardContextual"/>
        </w:rPr>
      </w:pPr>
      <w:hyperlink w:anchor="_Toc135958585" w:history="1">
        <w:r w:rsidR="009B5D22" w:rsidRPr="00A54B1C">
          <w:rPr>
            <w:rStyle w:val="affffffc"/>
            <w:rFonts w:hAnsi="黑体"/>
            <w:noProof/>
          </w:rPr>
          <w:t>6.1</w:t>
        </w:r>
        <w:r w:rsidR="009B5D22" w:rsidRPr="00A54B1C">
          <w:rPr>
            <w:rStyle w:val="affffffc"/>
            <w:noProof/>
          </w:rPr>
          <w:t xml:space="preserve"> 一般要求</w:t>
        </w:r>
        <w:r w:rsidR="009B5D22">
          <w:rPr>
            <w:noProof/>
          </w:rPr>
          <w:tab/>
        </w:r>
        <w:r w:rsidR="009B5D22">
          <w:rPr>
            <w:noProof/>
          </w:rPr>
          <w:fldChar w:fldCharType="begin"/>
        </w:r>
        <w:r w:rsidR="009B5D22">
          <w:rPr>
            <w:noProof/>
          </w:rPr>
          <w:instrText xml:space="preserve"> PAGEREF _Toc135958585 \h </w:instrText>
        </w:r>
        <w:r w:rsidR="009B5D22">
          <w:rPr>
            <w:noProof/>
          </w:rPr>
        </w:r>
        <w:r w:rsidR="009B5D22">
          <w:rPr>
            <w:noProof/>
          </w:rPr>
          <w:fldChar w:fldCharType="separate"/>
        </w:r>
        <w:r w:rsidR="009B5D22">
          <w:rPr>
            <w:noProof/>
          </w:rPr>
          <w:t>7</w:t>
        </w:r>
        <w:r w:rsidR="009B5D22">
          <w:rPr>
            <w:noProof/>
          </w:rPr>
          <w:fldChar w:fldCharType="end"/>
        </w:r>
      </w:hyperlink>
    </w:p>
    <w:p w14:paraId="0406EC12" w14:textId="6581FACB" w:rsidR="009B5D22" w:rsidRDefault="005F065F">
      <w:pPr>
        <w:pStyle w:val="23"/>
        <w:rPr>
          <w:rFonts w:asciiTheme="minorHAnsi" w:eastAsiaTheme="minorEastAsia" w:hAnsiTheme="minorHAnsi" w:cstheme="minorBidi"/>
          <w:noProof/>
          <w:szCs w:val="22"/>
          <w14:ligatures w14:val="standardContextual"/>
        </w:rPr>
      </w:pPr>
      <w:hyperlink w:anchor="_Toc135958586" w:history="1">
        <w:r w:rsidR="009B5D22" w:rsidRPr="00A54B1C">
          <w:rPr>
            <w:rStyle w:val="affffffc"/>
            <w:rFonts w:hAnsi="黑体"/>
            <w:noProof/>
          </w:rPr>
          <w:t>6.2</w:t>
        </w:r>
        <w:r w:rsidR="009B5D22" w:rsidRPr="00A54B1C">
          <w:rPr>
            <w:rStyle w:val="affffffc"/>
            <w:noProof/>
          </w:rPr>
          <w:t xml:space="preserve"> 钢轨廓形验收要求</w:t>
        </w:r>
        <w:r w:rsidR="009B5D22">
          <w:rPr>
            <w:noProof/>
          </w:rPr>
          <w:tab/>
        </w:r>
        <w:r w:rsidR="009B5D22">
          <w:rPr>
            <w:noProof/>
          </w:rPr>
          <w:fldChar w:fldCharType="begin"/>
        </w:r>
        <w:r w:rsidR="009B5D22">
          <w:rPr>
            <w:noProof/>
          </w:rPr>
          <w:instrText xml:space="preserve"> PAGEREF _Toc135958586 \h </w:instrText>
        </w:r>
        <w:r w:rsidR="009B5D22">
          <w:rPr>
            <w:noProof/>
          </w:rPr>
        </w:r>
        <w:r w:rsidR="009B5D22">
          <w:rPr>
            <w:noProof/>
          </w:rPr>
          <w:fldChar w:fldCharType="separate"/>
        </w:r>
        <w:r w:rsidR="009B5D22">
          <w:rPr>
            <w:noProof/>
          </w:rPr>
          <w:t>7</w:t>
        </w:r>
        <w:r w:rsidR="009B5D22">
          <w:rPr>
            <w:noProof/>
          </w:rPr>
          <w:fldChar w:fldCharType="end"/>
        </w:r>
      </w:hyperlink>
    </w:p>
    <w:p w14:paraId="189B2E9B" w14:textId="04C0AF08" w:rsidR="009B5D22" w:rsidRDefault="005F065F">
      <w:pPr>
        <w:pStyle w:val="23"/>
        <w:rPr>
          <w:rFonts w:asciiTheme="minorHAnsi" w:eastAsiaTheme="minorEastAsia" w:hAnsiTheme="minorHAnsi" w:cstheme="minorBidi"/>
          <w:noProof/>
          <w:szCs w:val="22"/>
          <w14:ligatures w14:val="standardContextual"/>
        </w:rPr>
      </w:pPr>
      <w:hyperlink w:anchor="_Toc135958587" w:history="1">
        <w:r w:rsidR="009B5D22" w:rsidRPr="00A54B1C">
          <w:rPr>
            <w:rStyle w:val="affffffc"/>
            <w:rFonts w:hAnsi="黑体"/>
            <w:noProof/>
          </w:rPr>
          <w:t>6.3</w:t>
        </w:r>
        <w:r w:rsidR="009B5D22" w:rsidRPr="00A54B1C">
          <w:rPr>
            <w:rStyle w:val="affffffc"/>
            <w:noProof/>
          </w:rPr>
          <w:t xml:space="preserve"> 钢轨波磨验收要求</w:t>
        </w:r>
        <w:r w:rsidR="009B5D22">
          <w:rPr>
            <w:noProof/>
          </w:rPr>
          <w:tab/>
        </w:r>
        <w:r w:rsidR="009B5D22">
          <w:rPr>
            <w:noProof/>
          </w:rPr>
          <w:fldChar w:fldCharType="begin"/>
        </w:r>
        <w:r w:rsidR="009B5D22">
          <w:rPr>
            <w:noProof/>
          </w:rPr>
          <w:instrText xml:space="preserve"> PAGEREF _Toc135958587 \h </w:instrText>
        </w:r>
        <w:r w:rsidR="009B5D22">
          <w:rPr>
            <w:noProof/>
          </w:rPr>
        </w:r>
        <w:r w:rsidR="009B5D22">
          <w:rPr>
            <w:noProof/>
          </w:rPr>
          <w:fldChar w:fldCharType="separate"/>
        </w:r>
        <w:r w:rsidR="009B5D22">
          <w:rPr>
            <w:noProof/>
          </w:rPr>
          <w:t>8</w:t>
        </w:r>
        <w:r w:rsidR="009B5D22">
          <w:rPr>
            <w:noProof/>
          </w:rPr>
          <w:fldChar w:fldCharType="end"/>
        </w:r>
      </w:hyperlink>
    </w:p>
    <w:p w14:paraId="1457AF67" w14:textId="1102ACBB" w:rsidR="009B5D22" w:rsidRDefault="005F065F">
      <w:pPr>
        <w:pStyle w:val="23"/>
        <w:rPr>
          <w:rFonts w:asciiTheme="minorHAnsi" w:eastAsiaTheme="minorEastAsia" w:hAnsiTheme="minorHAnsi" w:cstheme="minorBidi"/>
          <w:noProof/>
          <w:szCs w:val="22"/>
          <w14:ligatures w14:val="standardContextual"/>
        </w:rPr>
      </w:pPr>
      <w:hyperlink w:anchor="_Toc135958588" w:history="1">
        <w:r w:rsidR="009B5D22" w:rsidRPr="00A54B1C">
          <w:rPr>
            <w:rStyle w:val="affffffc"/>
            <w:rFonts w:hAnsi="黑体"/>
            <w:noProof/>
          </w:rPr>
          <w:t>6.4</w:t>
        </w:r>
        <w:r w:rsidR="009B5D22" w:rsidRPr="00A54B1C">
          <w:rPr>
            <w:rStyle w:val="affffffc"/>
            <w:noProof/>
          </w:rPr>
          <w:t xml:space="preserve"> 踏面伤损验收要求</w:t>
        </w:r>
        <w:r w:rsidR="009B5D22">
          <w:rPr>
            <w:noProof/>
          </w:rPr>
          <w:tab/>
        </w:r>
        <w:r w:rsidR="009B5D22">
          <w:rPr>
            <w:noProof/>
          </w:rPr>
          <w:fldChar w:fldCharType="begin"/>
        </w:r>
        <w:r w:rsidR="009B5D22">
          <w:rPr>
            <w:noProof/>
          </w:rPr>
          <w:instrText xml:space="preserve"> PAGEREF _Toc135958588 \h </w:instrText>
        </w:r>
        <w:r w:rsidR="009B5D22">
          <w:rPr>
            <w:noProof/>
          </w:rPr>
        </w:r>
        <w:r w:rsidR="009B5D22">
          <w:rPr>
            <w:noProof/>
          </w:rPr>
          <w:fldChar w:fldCharType="separate"/>
        </w:r>
        <w:r w:rsidR="009B5D22">
          <w:rPr>
            <w:noProof/>
          </w:rPr>
          <w:t>9</w:t>
        </w:r>
        <w:r w:rsidR="009B5D22">
          <w:rPr>
            <w:noProof/>
          </w:rPr>
          <w:fldChar w:fldCharType="end"/>
        </w:r>
      </w:hyperlink>
    </w:p>
    <w:p w14:paraId="02F0B3A6" w14:textId="5779EB3B" w:rsidR="009B5D22" w:rsidRDefault="005F065F">
      <w:pPr>
        <w:pStyle w:val="23"/>
        <w:rPr>
          <w:rFonts w:asciiTheme="minorHAnsi" w:eastAsiaTheme="minorEastAsia" w:hAnsiTheme="minorHAnsi" w:cstheme="minorBidi"/>
          <w:noProof/>
          <w:szCs w:val="22"/>
          <w14:ligatures w14:val="standardContextual"/>
        </w:rPr>
      </w:pPr>
      <w:hyperlink w:anchor="_Toc135958589" w:history="1">
        <w:r w:rsidR="009B5D22" w:rsidRPr="00A54B1C">
          <w:rPr>
            <w:rStyle w:val="affffffc"/>
            <w:rFonts w:hAnsi="黑体"/>
            <w:noProof/>
          </w:rPr>
          <w:t>6.5</w:t>
        </w:r>
        <w:r w:rsidR="009B5D22" w:rsidRPr="00A54B1C">
          <w:rPr>
            <w:rStyle w:val="affffffc"/>
            <w:noProof/>
          </w:rPr>
          <w:t xml:space="preserve"> 钢轨表面质量验收要求</w:t>
        </w:r>
        <w:r w:rsidR="009B5D22">
          <w:rPr>
            <w:noProof/>
          </w:rPr>
          <w:tab/>
        </w:r>
        <w:r w:rsidR="009B5D22">
          <w:rPr>
            <w:noProof/>
          </w:rPr>
          <w:fldChar w:fldCharType="begin"/>
        </w:r>
        <w:r w:rsidR="009B5D22">
          <w:rPr>
            <w:noProof/>
          </w:rPr>
          <w:instrText xml:space="preserve"> PAGEREF _Toc135958589 \h </w:instrText>
        </w:r>
        <w:r w:rsidR="009B5D22">
          <w:rPr>
            <w:noProof/>
          </w:rPr>
        </w:r>
        <w:r w:rsidR="009B5D22">
          <w:rPr>
            <w:noProof/>
          </w:rPr>
          <w:fldChar w:fldCharType="separate"/>
        </w:r>
        <w:r w:rsidR="009B5D22">
          <w:rPr>
            <w:noProof/>
          </w:rPr>
          <w:t>9</w:t>
        </w:r>
        <w:r w:rsidR="009B5D22">
          <w:rPr>
            <w:noProof/>
          </w:rPr>
          <w:fldChar w:fldCharType="end"/>
        </w:r>
      </w:hyperlink>
    </w:p>
    <w:p w14:paraId="6728A7BE" w14:textId="760F068E" w:rsidR="009B5D22" w:rsidRDefault="005F065F">
      <w:pPr>
        <w:pStyle w:val="23"/>
        <w:rPr>
          <w:rFonts w:asciiTheme="minorHAnsi" w:eastAsiaTheme="minorEastAsia" w:hAnsiTheme="minorHAnsi" w:cstheme="minorBidi"/>
          <w:noProof/>
          <w:szCs w:val="22"/>
          <w14:ligatures w14:val="standardContextual"/>
        </w:rPr>
      </w:pPr>
      <w:hyperlink w:anchor="_Toc135958590" w:history="1">
        <w:r w:rsidR="009B5D22" w:rsidRPr="00A54B1C">
          <w:rPr>
            <w:rStyle w:val="affffffc"/>
            <w:rFonts w:hAnsi="黑体"/>
            <w:noProof/>
          </w:rPr>
          <w:t>6.6</w:t>
        </w:r>
        <w:r w:rsidR="009B5D22" w:rsidRPr="00A54B1C">
          <w:rPr>
            <w:rStyle w:val="affffffc"/>
            <w:noProof/>
          </w:rPr>
          <w:t xml:space="preserve"> 其他项目验收要求</w:t>
        </w:r>
        <w:r w:rsidR="009B5D22">
          <w:rPr>
            <w:noProof/>
          </w:rPr>
          <w:tab/>
        </w:r>
        <w:r w:rsidR="009B5D22">
          <w:rPr>
            <w:noProof/>
          </w:rPr>
          <w:fldChar w:fldCharType="begin"/>
        </w:r>
        <w:r w:rsidR="009B5D22">
          <w:rPr>
            <w:noProof/>
          </w:rPr>
          <w:instrText xml:space="preserve"> PAGEREF _Toc135958590 \h </w:instrText>
        </w:r>
        <w:r w:rsidR="009B5D22">
          <w:rPr>
            <w:noProof/>
          </w:rPr>
        </w:r>
        <w:r w:rsidR="009B5D22">
          <w:rPr>
            <w:noProof/>
          </w:rPr>
          <w:fldChar w:fldCharType="separate"/>
        </w:r>
        <w:r w:rsidR="009B5D22">
          <w:rPr>
            <w:noProof/>
          </w:rPr>
          <w:t>9</w:t>
        </w:r>
        <w:r w:rsidR="009B5D22">
          <w:rPr>
            <w:noProof/>
          </w:rPr>
          <w:fldChar w:fldCharType="end"/>
        </w:r>
      </w:hyperlink>
    </w:p>
    <w:p w14:paraId="1DB805F6" w14:textId="7B177BA4"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91" w:history="1">
        <w:r w:rsidR="009B5D22" w:rsidRPr="00A54B1C">
          <w:rPr>
            <w:rStyle w:val="affffffc"/>
            <w:noProof/>
          </w:rPr>
          <w:t>7 信息化管理</w:t>
        </w:r>
        <w:r w:rsidR="009B5D22">
          <w:rPr>
            <w:noProof/>
          </w:rPr>
          <w:tab/>
        </w:r>
        <w:r w:rsidR="009B5D22">
          <w:rPr>
            <w:noProof/>
          </w:rPr>
          <w:fldChar w:fldCharType="begin"/>
        </w:r>
        <w:r w:rsidR="009B5D22">
          <w:rPr>
            <w:noProof/>
          </w:rPr>
          <w:instrText xml:space="preserve"> PAGEREF _Toc135958591 \h </w:instrText>
        </w:r>
        <w:r w:rsidR="009B5D22">
          <w:rPr>
            <w:noProof/>
          </w:rPr>
        </w:r>
        <w:r w:rsidR="009B5D22">
          <w:rPr>
            <w:noProof/>
          </w:rPr>
          <w:fldChar w:fldCharType="separate"/>
        </w:r>
        <w:r w:rsidR="009B5D22">
          <w:rPr>
            <w:noProof/>
          </w:rPr>
          <w:t>9</w:t>
        </w:r>
        <w:r w:rsidR="009B5D22">
          <w:rPr>
            <w:noProof/>
          </w:rPr>
          <w:fldChar w:fldCharType="end"/>
        </w:r>
      </w:hyperlink>
    </w:p>
    <w:p w14:paraId="37C961FE" w14:textId="2BA8F5DD" w:rsidR="009B5D22" w:rsidRDefault="005F065F">
      <w:pPr>
        <w:pStyle w:val="23"/>
        <w:rPr>
          <w:rFonts w:asciiTheme="minorHAnsi" w:eastAsiaTheme="minorEastAsia" w:hAnsiTheme="minorHAnsi" w:cstheme="minorBidi"/>
          <w:noProof/>
          <w:szCs w:val="22"/>
          <w14:ligatures w14:val="standardContextual"/>
        </w:rPr>
      </w:pPr>
      <w:hyperlink w:anchor="_Toc135958592" w:history="1">
        <w:r w:rsidR="009B5D22" w:rsidRPr="00A54B1C">
          <w:rPr>
            <w:rStyle w:val="affffffc"/>
            <w:rFonts w:hAnsi="黑体"/>
            <w:noProof/>
          </w:rPr>
          <w:t>7.1 轨道设备管理</w:t>
        </w:r>
        <w:r w:rsidR="009B5D22">
          <w:rPr>
            <w:noProof/>
          </w:rPr>
          <w:tab/>
        </w:r>
        <w:r w:rsidR="009B5D22">
          <w:rPr>
            <w:noProof/>
          </w:rPr>
          <w:fldChar w:fldCharType="begin"/>
        </w:r>
        <w:r w:rsidR="009B5D22">
          <w:rPr>
            <w:noProof/>
          </w:rPr>
          <w:instrText xml:space="preserve"> PAGEREF _Toc135958592 \h </w:instrText>
        </w:r>
        <w:r w:rsidR="009B5D22">
          <w:rPr>
            <w:noProof/>
          </w:rPr>
        </w:r>
        <w:r w:rsidR="009B5D22">
          <w:rPr>
            <w:noProof/>
          </w:rPr>
          <w:fldChar w:fldCharType="separate"/>
        </w:r>
        <w:r w:rsidR="009B5D22">
          <w:rPr>
            <w:noProof/>
          </w:rPr>
          <w:t>9</w:t>
        </w:r>
        <w:r w:rsidR="009B5D22">
          <w:rPr>
            <w:noProof/>
          </w:rPr>
          <w:fldChar w:fldCharType="end"/>
        </w:r>
      </w:hyperlink>
    </w:p>
    <w:p w14:paraId="43C12CE2" w14:textId="37C7B46E" w:rsidR="009B5D22" w:rsidRDefault="005F065F">
      <w:pPr>
        <w:pStyle w:val="23"/>
        <w:rPr>
          <w:rFonts w:asciiTheme="minorHAnsi" w:eastAsiaTheme="minorEastAsia" w:hAnsiTheme="minorHAnsi" w:cstheme="minorBidi"/>
          <w:noProof/>
          <w:szCs w:val="22"/>
          <w14:ligatures w14:val="standardContextual"/>
        </w:rPr>
      </w:pPr>
      <w:hyperlink w:anchor="_Toc135958593" w:history="1">
        <w:r w:rsidR="009B5D22" w:rsidRPr="00A54B1C">
          <w:rPr>
            <w:rStyle w:val="affffffc"/>
            <w:rFonts w:hAnsi="黑体"/>
            <w:noProof/>
          </w:rPr>
          <w:t>7.2 踏面数据管理</w:t>
        </w:r>
        <w:r w:rsidR="009B5D22">
          <w:rPr>
            <w:noProof/>
          </w:rPr>
          <w:tab/>
        </w:r>
        <w:r w:rsidR="009B5D22">
          <w:rPr>
            <w:noProof/>
          </w:rPr>
          <w:fldChar w:fldCharType="begin"/>
        </w:r>
        <w:r w:rsidR="009B5D22">
          <w:rPr>
            <w:noProof/>
          </w:rPr>
          <w:instrText xml:space="preserve"> PAGEREF _Toc135958593 \h </w:instrText>
        </w:r>
        <w:r w:rsidR="009B5D22">
          <w:rPr>
            <w:noProof/>
          </w:rPr>
        </w:r>
        <w:r w:rsidR="009B5D22">
          <w:rPr>
            <w:noProof/>
          </w:rPr>
          <w:fldChar w:fldCharType="separate"/>
        </w:r>
        <w:r w:rsidR="009B5D22">
          <w:rPr>
            <w:noProof/>
          </w:rPr>
          <w:t>10</w:t>
        </w:r>
        <w:r w:rsidR="009B5D22">
          <w:rPr>
            <w:noProof/>
          </w:rPr>
          <w:fldChar w:fldCharType="end"/>
        </w:r>
      </w:hyperlink>
    </w:p>
    <w:p w14:paraId="64E3AB3F" w14:textId="7426DDF7" w:rsidR="009B5D22" w:rsidRDefault="005F065F">
      <w:pPr>
        <w:pStyle w:val="23"/>
        <w:rPr>
          <w:rFonts w:asciiTheme="minorHAnsi" w:eastAsiaTheme="minorEastAsia" w:hAnsiTheme="minorHAnsi" w:cstheme="minorBidi"/>
          <w:noProof/>
          <w:szCs w:val="22"/>
          <w14:ligatures w14:val="standardContextual"/>
        </w:rPr>
      </w:pPr>
      <w:hyperlink w:anchor="_Toc135958594" w:history="1">
        <w:r w:rsidR="009B5D22" w:rsidRPr="00A54B1C">
          <w:rPr>
            <w:rStyle w:val="affffffc"/>
            <w:rFonts w:hAnsi="黑体"/>
            <w:noProof/>
          </w:rPr>
          <w:t>7.3</w:t>
        </w:r>
        <w:r w:rsidR="009B5D22" w:rsidRPr="00A54B1C">
          <w:rPr>
            <w:rStyle w:val="affffffc"/>
            <w:noProof/>
          </w:rPr>
          <w:t xml:space="preserve"> 维修记录管理</w:t>
        </w:r>
        <w:r w:rsidR="009B5D22">
          <w:rPr>
            <w:noProof/>
          </w:rPr>
          <w:tab/>
        </w:r>
        <w:r w:rsidR="009B5D22">
          <w:rPr>
            <w:noProof/>
          </w:rPr>
          <w:fldChar w:fldCharType="begin"/>
        </w:r>
        <w:r w:rsidR="009B5D22">
          <w:rPr>
            <w:noProof/>
          </w:rPr>
          <w:instrText xml:space="preserve"> PAGEREF _Toc135958594 \h </w:instrText>
        </w:r>
        <w:r w:rsidR="009B5D22">
          <w:rPr>
            <w:noProof/>
          </w:rPr>
        </w:r>
        <w:r w:rsidR="009B5D22">
          <w:rPr>
            <w:noProof/>
          </w:rPr>
          <w:fldChar w:fldCharType="separate"/>
        </w:r>
        <w:r w:rsidR="009B5D22">
          <w:rPr>
            <w:noProof/>
          </w:rPr>
          <w:t>10</w:t>
        </w:r>
        <w:r w:rsidR="009B5D22">
          <w:rPr>
            <w:noProof/>
          </w:rPr>
          <w:fldChar w:fldCharType="end"/>
        </w:r>
      </w:hyperlink>
    </w:p>
    <w:p w14:paraId="0D2D853A" w14:textId="3549610C"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95" w:history="1">
        <w:r w:rsidR="009B5D22" w:rsidRPr="00A54B1C">
          <w:rPr>
            <w:rStyle w:val="affffffc"/>
            <w:noProof/>
            <w:spacing w:val="100"/>
          </w:rPr>
          <w:t>附录A</w:t>
        </w:r>
        <w:r w:rsidR="009B5D22" w:rsidRPr="00A54B1C">
          <w:rPr>
            <w:rStyle w:val="affffffc"/>
            <w:noProof/>
          </w:rPr>
          <w:t xml:space="preserve"> （规范性） 钢轨波磨限值标准</w:t>
        </w:r>
        <w:r w:rsidR="009B5D22">
          <w:rPr>
            <w:noProof/>
          </w:rPr>
          <w:tab/>
        </w:r>
        <w:r w:rsidR="009B5D22">
          <w:rPr>
            <w:noProof/>
          </w:rPr>
          <w:fldChar w:fldCharType="begin"/>
        </w:r>
        <w:r w:rsidR="009B5D22">
          <w:rPr>
            <w:noProof/>
          </w:rPr>
          <w:instrText xml:space="preserve"> PAGEREF _Toc135958595 \h </w:instrText>
        </w:r>
        <w:r w:rsidR="009B5D22">
          <w:rPr>
            <w:noProof/>
          </w:rPr>
        </w:r>
        <w:r w:rsidR="009B5D22">
          <w:rPr>
            <w:noProof/>
          </w:rPr>
          <w:fldChar w:fldCharType="separate"/>
        </w:r>
        <w:r w:rsidR="009B5D22">
          <w:rPr>
            <w:noProof/>
          </w:rPr>
          <w:t>11</w:t>
        </w:r>
        <w:r w:rsidR="009B5D22">
          <w:rPr>
            <w:noProof/>
          </w:rPr>
          <w:fldChar w:fldCharType="end"/>
        </w:r>
      </w:hyperlink>
    </w:p>
    <w:p w14:paraId="265CC6C8" w14:textId="64E3CA28"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96" w:history="1">
        <w:r w:rsidR="009B5D22" w:rsidRPr="00A54B1C">
          <w:rPr>
            <w:rStyle w:val="affffffc"/>
            <w:noProof/>
            <w:spacing w:val="100"/>
          </w:rPr>
          <w:t>附录B</w:t>
        </w:r>
        <w:r w:rsidR="009B5D22" w:rsidRPr="00A54B1C">
          <w:rPr>
            <w:rStyle w:val="affffffc"/>
            <w:noProof/>
          </w:rPr>
          <w:t xml:space="preserve"> （规范性） 钢轨病害整治限度</w:t>
        </w:r>
        <w:r w:rsidR="009B5D22">
          <w:rPr>
            <w:noProof/>
          </w:rPr>
          <w:tab/>
        </w:r>
        <w:r w:rsidR="009B5D22">
          <w:rPr>
            <w:noProof/>
          </w:rPr>
          <w:fldChar w:fldCharType="begin"/>
        </w:r>
        <w:r w:rsidR="009B5D22">
          <w:rPr>
            <w:noProof/>
          </w:rPr>
          <w:instrText xml:space="preserve"> PAGEREF _Toc135958596 \h </w:instrText>
        </w:r>
        <w:r w:rsidR="009B5D22">
          <w:rPr>
            <w:noProof/>
          </w:rPr>
        </w:r>
        <w:r w:rsidR="009B5D22">
          <w:rPr>
            <w:noProof/>
          </w:rPr>
          <w:fldChar w:fldCharType="separate"/>
        </w:r>
        <w:r w:rsidR="009B5D22">
          <w:rPr>
            <w:noProof/>
          </w:rPr>
          <w:t>12</w:t>
        </w:r>
        <w:r w:rsidR="009B5D22">
          <w:rPr>
            <w:noProof/>
          </w:rPr>
          <w:fldChar w:fldCharType="end"/>
        </w:r>
      </w:hyperlink>
    </w:p>
    <w:p w14:paraId="5042AFC9" w14:textId="75962993"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97" w:history="1">
        <w:r w:rsidR="009B5D22" w:rsidRPr="00A54B1C">
          <w:rPr>
            <w:rStyle w:val="affffffc"/>
            <w:noProof/>
            <w:spacing w:val="100"/>
          </w:rPr>
          <w:t>附录C</w:t>
        </w:r>
        <w:r w:rsidR="009B5D22" w:rsidRPr="00A54B1C">
          <w:rPr>
            <w:rStyle w:val="affffffc"/>
            <w:noProof/>
          </w:rPr>
          <w:t xml:space="preserve"> （规范性） 验收工具要求</w:t>
        </w:r>
        <w:r w:rsidR="009B5D22">
          <w:rPr>
            <w:noProof/>
          </w:rPr>
          <w:tab/>
        </w:r>
        <w:r w:rsidR="009B5D22">
          <w:rPr>
            <w:noProof/>
          </w:rPr>
          <w:fldChar w:fldCharType="begin"/>
        </w:r>
        <w:r w:rsidR="009B5D22">
          <w:rPr>
            <w:noProof/>
          </w:rPr>
          <w:instrText xml:space="preserve"> PAGEREF _Toc135958597 \h </w:instrText>
        </w:r>
        <w:r w:rsidR="009B5D22">
          <w:rPr>
            <w:noProof/>
          </w:rPr>
        </w:r>
        <w:r w:rsidR="009B5D22">
          <w:rPr>
            <w:noProof/>
          </w:rPr>
          <w:fldChar w:fldCharType="separate"/>
        </w:r>
        <w:r w:rsidR="009B5D22">
          <w:rPr>
            <w:noProof/>
          </w:rPr>
          <w:t>13</w:t>
        </w:r>
        <w:r w:rsidR="009B5D22">
          <w:rPr>
            <w:noProof/>
          </w:rPr>
          <w:fldChar w:fldCharType="end"/>
        </w:r>
      </w:hyperlink>
    </w:p>
    <w:p w14:paraId="295E96A6" w14:textId="4D31B5BA"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98" w:history="1">
        <w:r w:rsidR="009B5D22" w:rsidRPr="00A54B1C">
          <w:rPr>
            <w:rStyle w:val="affffffc"/>
            <w:noProof/>
            <w:spacing w:val="100"/>
          </w:rPr>
          <w:t>附录D</w:t>
        </w:r>
        <w:r w:rsidR="009B5D22" w:rsidRPr="00A54B1C">
          <w:rPr>
            <w:rStyle w:val="affffffc"/>
            <w:noProof/>
          </w:rPr>
          <w:t xml:space="preserve"> （资料性） 维修作业验收记录表单</w:t>
        </w:r>
        <w:r w:rsidR="009B5D22">
          <w:rPr>
            <w:noProof/>
          </w:rPr>
          <w:tab/>
        </w:r>
        <w:r w:rsidR="009B5D22">
          <w:rPr>
            <w:noProof/>
          </w:rPr>
          <w:fldChar w:fldCharType="begin"/>
        </w:r>
        <w:r w:rsidR="009B5D22">
          <w:rPr>
            <w:noProof/>
          </w:rPr>
          <w:instrText xml:space="preserve"> PAGEREF _Toc135958598 \h </w:instrText>
        </w:r>
        <w:r w:rsidR="009B5D22">
          <w:rPr>
            <w:noProof/>
          </w:rPr>
        </w:r>
        <w:r w:rsidR="009B5D22">
          <w:rPr>
            <w:noProof/>
          </w:rPr>
          <w:fldChar w:fldCharType="separate"/>
        </w:r>
        <w:r w:rsidR="009B5D22">
          <w:rPr>
            <w:noProof/>
          </w:rPr>
          <w:t>14</w:t>
        </w:r>
        <w:r w:rsidR="009B5D22">
          <w:rPr>
            <w:noProof/>
          </w:rPr>
          <w:fldChar w:fldCharType="end"/>
        </w:r>
      </w:hyperlink>
    </w:p>
    <w:p w14:paraId="2CC635F9" w14:textId="769EC332"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599" w:history="1">
        <w:r w:rsidR="009B5D22" w:rsidRPr="00A54B1C">
          <w:rPr>
            <w:rStyle w:val="affffffc"/>
            <w:noProof/>
            <w:spacing w:val="100"/>
          </w:rPr>
          <w:t>附录E</w:t>
        </w:r>
        <w:r w:rsidR="009B5D22" w:rsidRPr="00A54B1C">
          <w:rPr>
            <w:rStyle w:val="affffffc"/>
            <w:noProof/>
          </w:rPr>
          <w:t xml:space="preserve"> （资料性） 打磨质量指数</w:t>
        </w:r>
        <w:r w:rsidR="009B5D22">
          <w:rPr>
            <w:noProof/>
          </w:rPr>
          <w:tab/>
        </w:r>
        <w:r w:rsidR="009B5D22">
          <w:rPr>
            <w:noProof/>
          </w:rPr>
          <w:fldChar w:fldCharType="begin"/>
        </w:r>
        <w:r w:rsidR="009B5D22">
          <w:rPr>
            <w:noProof/>
          </w:rPr>
          <w:instrText xml:space="preserve"> PAGEREF _Toc135958599 \h </w:instrText>
        </w:r>
        <w:r w:rsidR="009B5D22">
          <w:rPr>
            <w:noProof/>
          </w:rPr>
        </w:r>
        <w:r w:rsidR="009B5D22">
          <w:rPr>
            <w:noProof/>
          </w:rPr>
          <w:fldChar w:fldCharType="separate"/>
        </w:r>
        <w:r w:rsidR="009B5D22">
          <w:rPr>
            <w:noProof/>
          </w:rPr>
          <w:t>16</w:t>
        </w:r>
        <w:r w:rsidR="009B5D22">
          <w:rPr>
            <w:noProof/>
          </w:rPr>
          <w:fldChar w:fldCharType="end"/>
        </w:r>
      </w:hyperlink>
    </w:p>
    <w:p w14:paraId="4B1158DD" w14:textId="31923503" w:rsidR="009B5D22" w:rsidRDefault="005F065F">
      <w:pPr>
        <w:pStyle w:val="10"/>
        <w:tabs>
          <w:tab w:val="right" w:leader="dot" w:pos="9344"/>
        </w:tabs>
        <w:rPr>
          <w:rFonts w:asciiTheme="minorHAnsi" w:eastAsiaTheme="minorEastAsia" w:hAnsiTheme="minorHAnsi" w:cstheme="minorBidi"/>
          <w:noProof/>
          <w:szCs w:val="22"/>
          <w14:ligatures w14:val="standardContextual"/>
        </w:rPr>
      </w:pPr>
      <w:hyperlink w:anchor="_Toc135958600" w:history="1">
        <w:r w:rsidR="009B5D22" w:rsidRPr="00A54B1C">
          <w:rPr>
            <w:rStyle w:val="affffffc"/>
            <w:noProof/>
            <w:spacing w:val="105"/>
          </w:rPr>
          <w:t>参考文</w:t>
        </w:r>
        <w:r w:rsidR="009B5D22" w:rsidRPr="00A54B1C">
          <w:rPr>
            <w:rStyle w:val="affffffc"/>
            <w:noProof/>
          </w:rPr>
          <w:t>献</w:t>
        </w:r>
        <w:r w:rsidR="009B5D22">
          <w:rPr>
            <w:noProof/>
          </w:rPr>
          <w:tab/>
        </w:r>
        <w:r w:rsidR="009B5D22">
          <w:rPr>
            <w:noProof/>
          </w:rPr>
          <w:fldChar w:fldCharType="begin"/>
        </w:r>
        <w:r w:rsidR="009B5D22">
          <w:rPr>
            <w:noProof/>
          </w:rPr>
          <w:instrText xml:space="preserve"> PAGEREF _Toc135958600 \h </w:instrText>
        </w:r>
        <w:r w:rsidR="009B5D22">
          <w:rPr>
            <w:noProof/>
          </w:rPr>
        </w:r>
        <w:r w:rsidR="009B5D22">
          <w:rPr>
            <w:noProof/>
          </w:rPr>
          <w:fldChar w:fldCharType="separate"/>
        </w:r>
        <w:r w:rsidR="009B5D22">
          <w:rPr>
            <w:noProof/>
          </w:rPr>
          <w:t>19</w:t>
        </w:r>
        <w:r w:rsidR="009B5D22">
          <w:rPr>
            <w:noProof/>
          </w:rPr>
          <w:fldChar w:fldCharType="end"/>
        </w:r>
      </w:hyperlink>
    </w:p>
    <w:p w14:paraId="407B3D3C" w14:textId="738AF418" w:rsidR="00A12401" w:rsidRPr="00A12401" w:rsidRDefault="00673B5D" w:rsidP="00A12401">
      <w:pPr>
        <w:pStyle w:val="affffff1"/>
        <w:spacing w:after="468"/>
        <w:sectPr w:rsidR="00A12401" w:rsidRPr="00A12401" w:rsidSect="00A12401">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A12401">
        <w:fldChar w:fldCharType="end"/>
      </w:r>
    </w:p>
    <w:p w14:paraId="52E8FFD0" w14:textId="77777777" w:rsidR="00A12401" w:rsidRDefault="00A12401" w:rsidP="00EB3999">
      <w:pPr>
        <w:pStyle w:val="ab"/>
        <w:spacing w:before="900" w:after="468"/>
      </w:pPr>
      <w:bookmarkStart w:id="23" w:name="_Toc135958572"/>
      <w:bookmarkStart w:id="24" w:name="BookMark2"/>
      <w:bookmarkEnd w:id="22"/>
      <w:r w:rsidRPr="00A12401">
        <w:rPr>
          <w:spacing w:val="320"/>
        </w:rPr>
        <w:lastRenderedPageBreak/>
        <w:t>前</w:t>
      </w:r>
      <w:r>
        <w:t>言</w:t>
      </w:r>
      <w:bookmarkEnd w:id="23"/>
    </w:p>
    <w:p w14:paraId="4FAAA04F" w14:textId="77777777" w:rsidR="00A12401" w:rsidRDefault="00A12401" w:rsidP="00EB3999">
      <w:pPr>
        <w:pStyle w:val="affffb"/>
        <w:ind w:firstLine="420"/>
      </w:pPr>
      <w:r>
        <w:rPr>
          <w:rFonts w:hint="eastAsia"/>
        </w:rPr>
        <w:t>本文件按照GB/T 1.1—2020《标准化工作导则  第1部分：标准化文件的结构和起草规则》的规定起草。</w:t>
      </w:r>
    </w:p>
    <w:p w14:paraId="04D6E89C" w14:textId="6E7400F0" w:rsidR="006414C7" w:rsidRDefault="006414C7" w:rsidP="00EB3999">
      <w:pPr>
        <w:pStyle w:val="affffb"/>
        <w:ind w:firstLine="420"/>
      </w:pPr>
    </w:p>
    <w:p w14:paraId="0AAAB68F" w14:textId="7752AD7F" w:rsidR="00885580" w:rsidRDefault="006414C7" w:rsidP="00EB3999">
      <w:pPr>
        <w:pStyle w:val="affffb"/>
        <w:ind w:firstLine="420"/>
      </w:pPr>
      <w:r>
        <w:rPr>
          <w:rFonts w:hint="eastAsia"/>
        </w:rPr>
        <w:t>本</w:t>
      </w:r>
      <w:r w:rsidR="00885580">
        <w:rPr>
          <w:rFonts w:hint="eastAsia"/>
        </w:rPr>
        <w:t>文件</w:t>
      </w:r>
      <w:r>
        <w:rPr>
          <w:rFonts w:hint="eastAsia"/>
        </w:rPr>
        <w:t>由北京市交通委员会</w:t>
      </w:r>
      <w:r w:rsidR="00885580">
        <w:rPr>
          <w:rFonts w:hint="eastAsia"/>
        </w:rPr>
        <w:t>提出</w:t>
      </w:r>
      <w:r w:rsidR="007F5B0C">
        <w:rPr>
          <w:rFonts w:hint="eastAsia"/>
        </w:rPr>
        <w:t>并归口</w:t>
      </w:r>
      <w:r w:rsidR="00885580">
        <w:rPr>
          <w:rFonts w:hint="eastAsia"/>
        </w:rPr>
        <w:t>。</w:t>
      </w:r>
    </w:p>
    <w:p w14:paraId="7DC6EE59" w14:textId="427C27A6" w:rsidR="00D25B81" w:rsidRDefault="00885580" w:rsidP="00EB3999">
      <w:pPr>
        <w:pStyle w:val="affffb"/>
        <w:ind w:firstLine="420"/>
      </w:pPr>
      <w:r>
        <w:rPr>
          <w:rFonts w:hint="eastAsia"/>
        </w:rPr>
        <w:t>本文件由</w:t>
      </w:r>
      <w:r w:rsidR="006414C7" w:rsidRPr="006414C7">
        <w:rPr>
          <w:rFonts w:hint="eastAsia"/>
        </w:rPr>
        <w:t>北京市交通委员会</w:t>
      </w:r>
      <w:r w:rsidR="007F5B0C">
        <w:rPr>
          <w:rFonts w:hint="eastAsia"/>
        </w:rPr>
        <w:t>组织实施</w:t>
      </w:r>
      <w:r w:rsidR="006414C7">
        <w:rPr>
          <w:rFonts w:hint="eastAsia"/>
        </w:rPr>
        <w:t>。</w:t>
      </w:r>
    </w:p>
    <w:p w14:paraId="448591FF" w14:textId="759F5D30" w:rsidR="00A12401" w:rsidRDefault="00A12401" w:rsidP="00EB3999">
      <w:pPr>
        <w:pStyle w:val="affffb"/>
        <w:ind w:firstLine="420"/>
      </w:pPr>
      <w:r>
        <w:rPr>
          <w:rFonts w:hint="eastAsia"/>
        </w:rPr>
        <w:t>本文件起草单位：</w:t>
      </w:r>
    </w:p>
    <w:p w14:paraId="533EAF77" w14:textId="77777777" w:rsidR="00A12401" w:rsidRDefault="00A12401" w:rsidP="00EB3999">
      <w:pPr>
        <w:pStyle w:val="affffb"/>
        <w:ind w:firstLine="420"/>
      </w:pPr>
      <w:r>
        <w:rPr>
          <w:rFonts w:hint="eastAsia"/>
        </w:rPr>
        <w:t>本文件主要起草人：</w:t>
      </w:r>
    </w:p>
    <w:p w14:paraId="26DE3B2E" w14:textId="77777777" w:rsidR="00A12401" w:rsidRDefault="00A12401" w:rsidP="00EB3999">
      <w:pPr>
        <w:pStyle w:val="affffb"/>
        <w:ind w:firstLine="420"/>
      </w:pPr>
    </w:p>
    <w:p w14:paraId="36910A1C" w14:textId="77777777" w:rsidR="00A12401" w:rsidRPr="00AF01B9" w:rsidRDefault="00A12401" w:rsidP="00A12401">
      <w:pPr>
        <w:pStyle w:val="affffb"/>
        <w:ind w:firstLine="420"/>
        <w:sectPr w:rsidR="00A12401" w:rsidRPr="00AF01B9" w:rsidSect="00A12401">
          <w:pgSz w:w="11906" w:h="16838" w:code="9"/>
          <w:pgMar w:top="1928" w:right="1134" w:bottom="1134" w:left="1134" w:header="1418" w:footer="1134" w:gutter="284"/>
          <w:pgNumType w:fmt="upperRoman"/>
          <w:cols w:space="425"/>
          <w:formProt w:val="0"/>
          <w:docGrid w:type="lines" w:linePitch="312"/>
        </w:sectPr>
      </w:pPr>
    </w:p>
    <w:p w14:paraId="753DA910"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598BC34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FDDCD22AAF54BAF8BDF5BE0519D19B8"/>
        </w:placeholder>
      </w:sdtPr>
      <w:sdtContent>
        <w:bookmarkStart w:id="26" w:name="NEW_STAND_NAME" w:displacedByCustomXml="prev"/>
        <w:p w14:paraId="61D01772" w14:textId="77777777" w:rsidR="00F26B7E" w:rsidRPr="00F26B7E" w:rsidRDefault="002A2DDD" w:rsidP="00AF01B9">
          <w:pPr>
            <w:pStyle w:val="afffffffff6"/>
            <w:spacing w:beforeLines="1" w:before="3" w:afterLines="220" w:after="686"/>
          </w:pPr>
          <w:r>
            <w:rPr>
              <w:rFonts w:hint="eastAsia"/>
            </w:rPr>
            <w:t>城市轨道交通钢轨踏面维修技术规范</w:t>
          </w:r>
        </w:p>
      </w:sdtContent>
    </w:sdt>
    <w:bookmarkEnd w:id="26" w:displacedByCustomXml="prev"/>
    <w:p w14:paraId="07204C48" w14:textId="77777777" w:rsidR="00E2552F" w:rsidRDefault="00E2552F" w:rsidP="00A77CCB">
      <w:pPr>
        <w:pStyle w:val="afff1"/>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35958573"/>
      <w:r>
        <w:rPr>
          <w:rFonts w:hint="eastAsia"/>
        </w:rPr>
        <w:t>范围</w:t>
      </w:r>
      <w:bookmarkEnd w:id="27"/>
      <w:bookmarkEnd w:id="28"/>
      <w:bookmarkEnd w:id="29"/>
      <w:bookmarkEnd w:id="30"/>
      <w:bookmarkEnd w:id="31"/>
      <w:bookmarkEnd w:id="32"/>
      <w:bookmarkEnd w:id="33"/>
      <w:bookmarkEnd w:id="34"/>
      <w:bookmarkEnd w:id="35"/>
      <w:bookmarkEnd w:id="36"/>
    </w:p>
    <w:p w14:paraId="7D1B0DCA" w14:textId="3B815D6C" w:rsidR="007103E4" w:rsidRDefault="007103E4" w:rsidP="005B2EB8">
      <w:pPr>
        <w:pStyle w:val="affffb"/>
        <w:ind w:firstLine="420"/>
      </w:pPr>
      <w:bookmarkStart w:id="37" w:name="_Hlk128652101"/>
      <w:r w:rsidRPr="007103E4">
        <w:rPr>
          <w:rFonts w:hint="eastAsia"/>
        </w:rPr>
        <w:t>本文件规定了城市轨道交通钢轨踏面伤损、</w:t>
      </w:r>
      <w:r w:rsidR="002B2DDC" w:rsidRPr="002B2DDC">
        <w:rPr>
          <w:rFonts w:hint="eastAsia"/>
        </w:rPr>
        <w:t>钢轨踏面</w:t>
      </w:r>
      <w:r w:rsidR="002B2DDC">
        <w:rPr>
          <w:rFonts w:hint="eastAsia"/>
        </w:rPr>
        <w:t>检查、</w:t>
      </w:r>
      <w:r w:rsidRPr="007103E4">
        <w:rPr>
          <w:rFonts w:hint="eastAsia"/>
        </w:rPr>
        <w:t>钢轨踏面维修、维修作业验收</w:t>
      </w:r>
      <w:r w:rsidR="004A6E91">
        <w:rPr>
          <w:rFonts w:hint="eastAsia"/>
        </w:rPr>
        <w:t>、信息化管理</w:t>
      </w:r>
      <w:r w:rsidRPr="007103E4">
        <w:rPr>
          <w:rFonts w:hint="eastAsia"/>
        </w:rPr>
        <w:t>等</w:t>
      </w:r>
      <w:r>
        <w:rPr>
          <w:rFonts w:hint="eastAsia"/>
        </w:rPr>
        <w:t>要求。</w:t>
      </w:r>
    </w:p>
    <w:p w14:paraId="0BD871A9" w14:textId="2C34173C" w:rsidR="00ED6641" w:rsidRDefault="00370E7F" w:rsidP="0079779E">
      <w:pPr>
        <w:pStyle w:val="affffb"/>
        <w:ind w:firstLine="420"/>
        <w:rPr>
          <w:rFonts w:hint="eastAsia"/>
          <w:color w:val="000000"/>
        </w:rPr>
      </w:pPr>
      <w:r w:rsidRPr="00370E7F">
        <w:rPr>
          <w:rFonts w:hint="eastAsia"/>
        </w:rPr>
        <w:t>本</w:t>
      </w:r>
      <w:r w:rsidR="00C0169C">
        <w:rPr>
          <w:rFonts w:hint="eastAsia"/>
        </w:rPr>
        <w:t>文件</w:t>
      </w:r>
      <w:r w:rsidRPr="00370E7F">
        <w:rPr>
          <w:rFonts w:hint="eastAsia"/>
        </w:rPr>
        <w:t>适用于设计最高时速120公里以内的</w:t>
      </w:r>
      <w:r w:rsidR="00C0169C">
        <w:rPr>
          <w:rFonts w:hint="eastAsia"/>
        </w:rPr>
        <w:t>地铁、轻轨、市域轨道系统等</w:t>
      </w:r>
      <w:r w:rsidRPr="00370E7F">
        <w:rPr>
          <w:rFonts w:hint="eastAsia"/>
        </w:rPr>
        <w:t>城市轨道交通运营线路</w:t>
      </w:r>
      <w:r w:rsidR="00355EE4">
        <w:rPr>
          <w:rFonts w:hint="eastAsia"/>
        </w:rPr>
        <w:t>除道岔区段以外</w:t>
      </w:r>
      <w:r w:rsidR="002B2DDC">
        <w:rPr>
          <w:rFonts w:hint="eastAsia"/>
        </w:rPr>
        <w:t>的</w:t>
      </w:r>
      <w:r w:rsidRPr="00370E7F">
        <w:rPr>
          <w:rFonts w:hint="eastAsia"/>
        </w:rPr>
        <w:t>钢轨踏面维修工作</w:t>
      </w:r>
      <w:bookmarkEnd w:id="37"/>
      <w:r w:rsidR="004F28B1">
        <w:rPr>
          <w:rFonts w:hint="eastAsia"/>
          <w:color w:val="000000"/>
        </w:rPr>
        <w:t>。</w:t>
      </w:r>
      <w:bookmarkStart w:id="38" w:name="_Toc97191425"/>
    </w:p>
    <w:p w14:paraId="1953EF52" w14:textId="35967695" w:rsidR="007F5B0C" w:rsidRPr="007F5B0C" w:rsidRDefault="007F5B0C" w:rsidP="007F5B0C">
      <w:pPr>
        <w:pStyle w:val="afff1"/>
        <w:spacing w:before="312" w:after="312"/>
        <w:rPr>
          <w:rFonts w:hint="eastAsia"/>
          <w:color w:val="000000"/>
        </w:rPr>
      </w:pPr>
      <w:r w:rsidRPr="007F5B0C">
        <w:rPr>
          <w:rFonts w:hint="eastAsia"/>
          <w:color w:val="000000"/>
        </w:rPr>
        <w:t>规范性引用文件</w:t>
      </w:r>
    </w:p>
    <w:p w14:paraId="4410E53F" w14:textId="77777777" w:rsidR="007F5B0C" w:rsidRPr="007F5B0C" w:rsidRDefault="007F5B0C" w:rsidP="007F5B0C">
      <w:pPr>
        <w:pStyle w:val="affffb"/>
        <w:ind w:firstLine="420"/>
        <w:rPr>
          <w:rFonts w:hint="eastAsia"/>
          <w:color w:val="000000"/>
        </w:rPr>
      </w:pPr>
      <w:r w:rsidRPr="007F5B0C">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009F5A1" w14:textId="5AD31F0A" w:rsidR="007F5B0C" w:rsidRDefault="007F5B0C" w:rsidP="007F5B0C">
      <w:pPr>
        <w:pStyle w:val="affffb"/>
        <w:ind w:firstLine="420"/>
        <w:rPr>
          <w:color w:val="000000"/>
        </w:rPr>
      </w:pPr>
      <w:r>
        <w:rPr>
          <w:rFonts w:hint="eastAsia"/>
          <w:color w:val="000000"/>
        </w:rPr>
        <w:t>本文件没有规范性引用文件。</w:t>
      </w:r>
    </w:p>
    <w:p w14:paraId="098D1380" w14:textId="77777777" w:rsidR="00B265BC" w:rsidRPr="00E030F9" w:rsidRDefault="00FD59EB" w:rsidP="00FD59EB">
      <w:pPr>
        <w:pStyle w:val="afff1"/>
        <w:spacing w:before="312" w:after="312"/>
      </w:pPr>
      <w:bookmarkStart w:id="39" w:name="_Toc135958574"/>
      <w:r>
        <w:rPr>
          <w:rFonts w:hint="eastAsia"/>
          <w:szCs w:val="21"/>
        </w:rPr>
        <w:t>术语和定义</w:t>
      </w:r>
      <w:bookmarkEnd w:id="38"/>
      <w:bookmarkEnd w:id="39"/>
    </w:p>
    <w:bookmarkStart w:id="40" w:name="_Toc26986532"/>
    <w:bookmarkEnd w:id="40"/>
    <w:p w14:paraId="0431C456" w14:textId="77777777" w:rsidR="00092870" w:rsidRDefault="005F065F" w:rsidP="00092870">
      <w:pPr>
        <w:pStyle w:val="affffb"/>
        <w:ind w:firstLine="420"/>
      </w:pPr>
      <w:sdt>
        <w:sdtPr>
          <w:id w:val="-1909835108"/>
          <w:placeholder>
            <w:docPart w:val="1F365C85BF404DFD90E118BEF815F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5B2EB8">
            <w:t>下列术语和定义适用于本文件。</w:t>
          </w:r>
        </w:sdtContent>
      </w:sdt>
    </w:p>
    <w:p w14:paraId="0445B884" w14:textId="38720AA0" w:rsidR="00092870" w:rsidRPr="00B61533" w:rsidRDefault="00092870" w:rsidP="00935E20">
      <w:pPr>
        <w:pStyle w:val="afffffffffff3"/>
        <w:ind w:left="420" w:hangingChars="200" w:hanging="420"/>
        <w:rPr>
          <w:rFonts w:ascii="黑体" w:eastAsia="黑体" w:hAnsi="黑体"/>
        </w:rPr>
      </w:pPr>
      <w:r w:rsidRPr="00B61533">
        <w:rPr>
          <w:rFonts w:ascii="黑体" w:eastAsia="黑体" w:hAnsi="黑体"/>
        </w:rPr>
        <w:br/>
      </w:r>
      <w:r w:rsidR="00B922F6">
        <w:rPr>
          <w:rFonts w:ascii="黑体" w:eastAsia="黑体" w:hAnsi="黑体" w:hint="eastAsia"/>
        </w:rPr>
        <w:t>钢轨踏面</w:t>
      </w:r>
      <w:r w:rsidRPr="00B61533">
        <w:rPr>
          <w:rFonts w:ascii="黑体" w:eastAsia="黑体" w:hAnsi="黑体" w:hint="eastAsia"/>
        </w:rPr>
        <w:t xml:space="preserve"> </w:t>
      </w:r>
      <w:r w:rsidRPr="00B61533">
        <w:rPr>
          <w:rFonts w:ascii="黑体" w:eastAsia="黑体" w:hAnsi="黑体"/>
        </w:rPr>
        <w:t xml:space="preserve"> </w:t>
      </w:r>
      <w:r w:rsidR="00935E20">
        <w:rPr>
          <w:rFonts w:ascii="黑体" w:eastAsia="黑体" w:hAnsi="黑体"/>
        </w:rPr>
        <w:t>r</w:t>
      </w:r>
      <w:r w:rsidR="00B922F6">
        <w:rPr>
          <w:rFonts w:ascii="黑体" w:eastAsia="黑体" w:hAnsi="黑体"/>
        </w:rPr>
        <w:t>ail surface</w:t>
      </w:r>
    </w:p>
    <w:p w14:paraId="01C445F2" w14:textId="77777777" w:rsidR="00092870" w:rsidRPr="009635ED" w:rsidRDefault="00B922F6" w:rsidP="009635ED">
      <w:pPr>
        <w:pStyle w:val="afffffffffff9"/>
        <w:spacing w:before="190" w:after="190"/>
        <w:rPr>
          <w:color w:val="000000"/>
        </w:rPr>
      </w:pPr>
      <w:r w:rsidRPr="009635ED">
        <w:rPr>
          <w:rFonts w:hint="eastAsia"/>
          <w:color w:val="000000"/>
        </w:rPr>
        <w:t>钢轨轨头承载车轮行走，车轮与钢轨轨头接触的面</w:t>
      </w:r>
      <w:r w:rsidR="00092870" w:rsidRPr="009635ED">
        <w:rPr>
          <w:rFonts w:hint="eastAsia"/>
          <w:color w:val="000000"/>
        </w:rPr>
        <w:t>。</w:t>
      </w:r>
    </w:p>
    <w:p w14:paraId="61BC0BE9" w14:textId="648B23EB" w:rsidR="007A343B" w:rsidRPr="004836EF" w:rsidRDefault="007A343B" w:rsidP="007A343B">
      <w:pPr>
        <w:pStyle w:val="afffffffffff3"/>
        <w:ind w:left="420" w:hangingChars="200" w:hanging="420"/>
        <w:rPr>
          <w:rFonts w:ascii="黑体" w:eastAsia="黑体" w:hAnsi="黑体"/>
          <w:color w:val="000000"/>
        </w:rPr>
      </w:pPr>
      <w:r w:rsidRPr="004836EF">
        <w:rPr>
          <w:rFonts w:ascii="黑体" w:eastAsia="黑体" w:hAnsi="黑体"/>
          <w:color w:val="000000"/>
        </w:rPr>
        <w:br/>
      </w:r>
      <w:proofErr w:type="gramStart"/>
      <w:r w:rsidR="00B922F6">
        <w:rPr>
          <w:rFonts w:ascii="黑体" w:eastAsia="黑体" w:hAnsi="黑体" w:hint="eastAsia"/>
        </w:rPr>
        <w:t>钢轨波磨</w:t>
      </w:r>
      <w:proofErr w:type="gramEnd"/>
      <w:r w:rsidRPr="004836EF">
        <w:rPr>
          <w:rFonts w:ascii="黑体" w:eastAsia="黑体" w:hAnsi="黑体"/>
        </w:rPr>
        <w:t xml:space="preserve">  </w:t>
      </w:r>
      <w:r w:rsidR="009635ED">
        <w:rPr>
          <w:rFonts w:ascii="黑体" w:eastAsia="黑体" w:hAnsi="黑体" w:hint="eastAsia"/>
        </w:rPr>
        <w:t>r</w:t>
      </w:r>
      <w:r w:rsidR="00B922F6">
        <w:rPr>
          <w:rFonts w:ascii="黑体" w:eastAsia="黑体" w:hAnsi="黑体"/>
        </w:rPr>
        <w:t>ail corrugation</w:t>
      </w:r>
    </w:p>
    <w:p w14:paraId="0621CFEE" w14:textId="0782B83A" w:rsidR="004B3E93" w:rsidRDefault="00B922F6" w:rsidP="007A343B">
      <w:pPr>
        <w:pStyle w:val="afffffffffff9"/>
        <w:spacing w:before="190" w:after="190"/>
        <w:rPr>
          <w:color w:val="000000"/>
        </w:rPr>
      </w:pPr>
      <w:r w:rsidRPr="00B922F6">
        <w:rPr>
          <w:rFonts w:hint="eastAsia"/>
          <w:color w:val="000000"/>
        </w:rPr>
        <w:t>钢轨投入使用后，</w:t>
      </w:r>
      <w:r w:rsidR="006D510D">
        <w:rPr>
          <w:rFonts w:hint="eastAsia"/>
          <w:color w:val="000000"/>
        </w:rPr>
        <w:t>钢轨踏面</w:t>
      </w:r>
      <w:r w:rsidRPr="00B922F6">
        <w:rPr>
          <w:rFonts w:hint="eastAsia"/>
          <w:color w:val="000000"/>
        </w:rPr>
        <w:t>沿纵向出现有一定规律性的波浪形状的不平顺现象</w:t>
      </w:r>
      <w:r w:rsidR="007A343B" w:rsidRPr="004836EF">
        <w:rPr>
          <w:color w:val="000000"/>
        </w:rPr>
        <w:t>。</w:t>
      </w:r>
    </w:p>
    <w:p w14:paraId="5A327F41" w14:textId="6006DEE8" w:rsidR="007A343B" w:rsidRPr="004836EF" w:rsidRDefault="007A343B" w:rsidP="007A343B">
      <w:pPr>
        <w:pStyle w:val="afffffffffff3"/>
        <w:ind w:left="420" w:hangingChars="200" w:hanging="420"/>
        <w:rPr>
          <w:rFonts w:ascii="黑体" w:eastAsia="黑体" w:hAnsi="黑体"/>
        </w:rPr>
      </w:pPr>
      <w:r w:rsidRPr="004836EF">
        <w:rPr>
          <w:rFonts w:ascii="黑体" w:eastAsia="黑体" w:hAnsi="黑体"/>
        </w:rPr>
        <w:br/>
      </w:r>
      <w:r w:rsidR="00B922F6">
        <w:rPr>
          <w:rFonts w:ascii="黑体" w:eastAsia="黑体" w:hAnsi="黑体" w:hint="eastAsia"/>
        </w:rPr>
        <w:t>超限百分率</w:t>
      </w:r>
      <w:r w:rsidRPr="004836EF">
        <w:rPr>
          <w:rFonts w:ascii="黑体" w:eastAsia="黑体" w:hAnsi="黑体"/>
        </w:rPr>
        <w:t xml:space="preserve">  </w:t>
      </w:r>
      <w:r w:rsidR="009635ED">
        <w:rPr>
          <w:rFonts w:ascii="黑体" w:eastAsia="黑体" w:hAnsi="黑体"/>
        </w:rPr>
        <w:t>p</w:t>
      </w:r>
      <w:r w:rsidR="00B922F6">
        <w:rPr>
          <w:rFonts w:ascii="黑体" w:eastAsia="黑体" w:hAnsi="黑体"/>
        </w:rPr>
        <w:t>ercentage</w:t>
      </w:r>
      <w:r w:rsidRPr="004836EF">
        <w:rPr>
          <w:rFonts w:ascii="黑体" w:eastAsia="黑体" w:hAnsi="黑体"/>
        </w:rPr>
        <w:t xml:space="preserve"> </w:t>
      </w:r>
      <w:proofErr w:type="spellStart"/>
      <w:r w:rsidR="00B922F6">
        <w:rPr>
          <w:rFonts w:ascii="黑体" w:eastAsia="黑体" w:hAnsi="黑体"/>
        </w:rPr>
        <w:t>exceedance</w:t>
      </w:r>
      <w:proofErr w:type="spellEnd"/>
    </w:p>
    <w:p w14:paraId="5E48B761" w14:textId="77777777" w:rsidR="007A343B" w:rsidRDefault="002840D1" w:rsidP="007A343B">
      <w:pPr>
        <w:pStyle w:val="afffffffffff9"/>
        <w:spacing w:before="190" w:after="190"/>
        <w:rPr>
          <w:color w:val="000000"/>
        </w:rPr>
      </w:pPr>
      <w:r w:rsidRPr="002840D1">
        <w:rPr>
          <w:rFonts w:hint="eastAsia"/>
          <w:color w:val="000000"/>
        </w:rPr>
        <w:t>在测试长度范围内，</w:t>
      </w:r>
      <w:proofErr w:type="gramStart"/>
      <w:r w:rsidRPr="002840D1">
        <w:rPr>
          <w:rFonts w:hint="eastAsia"/>
          <w:color w:val="000000"/>
        </w:rPr>
        <w:t>波磨测量</w:t>
      </w:r>
      <w:proofErr w:type="gramEnd"/>
      <w:r w:rsidRPr="002840D1">
        <w:rPr>
          <w:rFonts w:hint="eastAsia"/>
          <w:color w:val="000000"/>
        </w:rPr>
        <w:t>值超过规定限值的百分比</w:t>
      </w:r>
      <w:r w:rsidR="007A343B" w:rsidRPr="004836EF">
        <w:rPr>
          <w:rFonts w:hint="eastAsia"/>
          <w:color w:val="000000"/>
        </w:rPr>
        <w:t>。</w:t>
      </w:r>
    </w:p>
    <w:p w14:paraId="26AFEB1E" w14:textId="4C50252E" w:rsidR="007A343B" w:rsidRPr="007A343B" w:rsidRDefault="007A343B" w:rsidP="007A343B">
      <w:pPr>
        <w:pStyle w:val="afffffffffff3"/>
        <w:ind w:left="420" w:hangingChars="200" w:hanging="420"/>
        <w:rPr>
          <w:rFonts w:ascii="黑体" w:eastAsia="黑体" w:hAnsi="黑体"/>
        </w:rPr>
      </w:pPr>
      <w:r w:rsidRPr="007A343B">
        <w:rPr>
          <w:rFonts w:ascii="黑体" w:eastAsia="黑体" w:hAnsi="黑体"/>
        </w:rPr>
        <w:br/>
      </w:r>
      <w:r w:rsidR="00B922F6">
        <w:rPr>
          <w:rFonts w:ascii="黑体" w:eastAsia="黑体" w:hAnsi="黑体" w:hint="eastAsia"/>
        </w:rPr>
        <w:t>预打磨</w:t>
      </w:r>
      <w:r w:rsidRPr="007A343B">
        <w:rPr>
          <w:rFonts w:ascii="黑体" w:eastAsia="黑体" w:hAnsi="黑体"/>
        </w:rPr>
        <w:t xml:space="preserve">  </w:t>
      </w:r>
      <w:r w:rsidR="009635ED">
        <w:rPr>
          <w:rFonts w:ascii="黑体" w:eastAsia="黑体" w:hAnsi="黑体"/>
        </w:rPr>
        <w:t>p</w:t>
      </w:r>
      <w:r w:rsidR="00FF568F">
        <w:rPr>
          <w:rFonts w:ascii="黑体" w:eastAsia="黑体" w:hAnsi="黑体" w:hint="eastAsia"/>
        </w:rPr>
        <w:t>re</w:t>
      </w:r>
      <w:r w:rsidR="00B922F6">
        <w:rPr>
          <w:rFonts w:ascii="黑体" w:eastAsia="黑体" w:hAnsi="黑体"/>
        </w:rPr>
        <w:t>-</w:t>
      </w:r>
      <w:r w:rsidR="00085B6B">
        <w:rPr>
          <w:rFonts w:ascii="黑体" w:eastAsia="黑体" w:hAnsi="黑体"/>
        </w:rPr>
        <w:t>grinding</w:t>
      </w:r>
    </w:p>
    <w:p w14:paraId="45DBA06F" w14:textId="77777777" w:rsidR="007A343B" w:rsidRPr="008267F8" w:rsidRDefault="00085B6B" w:rsidP="007A343B">
      <w:pPr>
        <w:pStyle w:val="afffffffffff9"/>
        <w:spacing w:before="190" w:after="190"/>
        <w:rPr>
          <w:color w:val="000000"/>
        </w:rPr>
      </w:pPr>
      <w:r w:rsidRPr="00085B6B">
        <w:rPr>
          <w:rFonts w:hint="eastAsia"/>
          <w:color w:val="000000"/>
        </w:rPr>
        <w:t>对铺设上道后新钢轨的打磨，去除脱碳层，消除焊缝不平顺和运输、施工中产生的初始缺陷</w:t>
      </w:r>
      <w:r w:rsidR="007A343B" w:rsidRPr="008267F8">
        <w:rPr>
          <w:rFonts w:hint="eastAsia"/>
          <w:color w:val="000000"/>
        </w:rPr>
        <w:t>。</w:t>
      </w:r>
    </w:p>
    <w:p w14:paraId="15A6A78E" w14:textId="374C0C38" w:rsidR="00370E7F" w:rsidRPr="007A343B" w:rsidRDefault="00370E7F" w:rsidP="00370E7F">
      <w:pPr>
        <w:pStyle w:val="afffffffffff3"/>
        <w:ind w:left="420" w:hangingChars="200" w:hanging="420"/>
        <w:rPr>
          <w:rFonts w:ascii="黑体" w:eastAsia="黑体" w:hAnsi="黑体"/>
        </w:rPr>
      </w:pPr>
      <w:bookmarkStart w:id="41" w:name="_Toc109267553"/>
      <w:r w:rsidRPr="007A343B">
        <w:rPr>
          <w:rFonts w:ascii="黑体" w:eastAsia="黑体" w:hAnsi="黑体"/>
        </w:rPr>
        <w:br/>
      </w:r>
      <w:r w:rsidR="00085B6B">
        <w:rPr>
          <w:rFonts w:ascii="黑体" w:eastAsia="黑体" w:hAnsi="黑体" w:hint="eastAsia"/>
        </w:rPr>
        <w:t>预防性打磨</w:t>
      </w:r>
      <w:r w:rsidRPr="007A343B">
        <w:rPr>
          <w:rFonts w:ascii="黑体" w:eastAsia="黑体" w:hAnsi="黑体"/>
        </w:rPr>
        <w:t xml:space="preserve">  </w:t>
      </w:r>
      <w:r w:rsidR="009635ED">
        <w:rPr>
          <w:rFonts w:ascii="黑体" w:eastAsia="黑体" w:hAnsi="黑体"/>
        </w:rPr>
        <w:t>p</w:t>
      </w:r>
      <w:r w:rsidR="00FF568F">
        <w:rPr>
          <w:rFonts w:ascii="黑体" w:eastAsia="黑体" w:hAnsi="黑体" w:hint="eastAsia"/>
        </w:rPr>
        <w:t>re</w:t>
      </w:r>
      <w:r w:rsidR="00085B6B">
        <w:rPr>
          <w:rFonts w:ascii="黑体" w:eastAsia="黑体" w:hAnsi="黑体"/>
        </w:rPr>
        <w:t>ventive grinding</w:t>
      </w:r>
    </w:p>
    <w:p w14:paraId="3576B546" w14:textId="77777777" w:rsidR="00DE12B2" w:rsidRDefault="00085B6B" w:rsidP="00DE12B2">
      <w:pPr>
        <w:pStyle w:val="afffffffffff9"/>
        <w:spacing w:before="190" w:after="190"/>
        <w:rPr>
          <w:color w:val="000000"/>
        </w:rPr>
      </w:pPr>
      <w:r w:rsidRPr="00085B6B">
        <w:rPr>
          <w:rFonts w:hint="eastAsia"/>
          <w:color w:val="000000"/>
        </w:rPr>
        <w:t>对钢轨进行的周期性打磨，按目标廓形打磨钢轨，消除已产生的表面裂纹，减缓曲线钢轨侧面磨耗，预防产生波磨、剥离掉块、肥边等病害，延缓滚动接触疲劳裂纹产生和发展</w:t>
      </w:r>
      <w:r w:rsidR="00DE12B2" w:rsidRPr="008267F8">
        <w:rPr>
          <w:rFonts w:hint="eastAsia"/>
          <w:color w:val="000000"/>
        </w:rPr>
        <w:t>。</w:t>
      </w:r>
    </w:p>
    <w:p w14:paraId="26150B3C" w14:textId="6EFF42CB" w:rsidR="00370E7F" w:rsidRDefault="00370E7F" w:rsidP="00370E7F">
      <w:pPr>
        <w:pStyle w:val="afffffffffff3"/>
        <w:ind w:left="420" w:hangingChars="200" w:hanging="420"/>
        <w:rPr>
          <w:rFonts w:ascii="黑体" w:eastAsia="黑体" w:hAnsi="黑体"/>
        </w:rPr>
      </w:pPr>
      <w:r w:rsidRPr="0063630A">
        <w:rPr>
          <w:rFonts w:ascii="黑体" w:eastAsia="黑体" w:hAnsi="黑体"/>
        </w:rPr>
        <w:lastRenderedPageBreak/>
        <w:br/>
      </w:r>
      <w:r w:rsidR="00085B6B">
        <w:rPr>
          <w:rFonts w:ascii="黑体" w:eastAsia="黑体" w:hAnsi="黑体" w:hint="eastAsia"/>
        </w:rPr>
        <w:t>修理性打磨</w:t>
      </w:r>
      <w:r>
        <w:rPr>
          <w:rFonts w:ascii="黑体" w:eastAsia="黑体" w:hAnsi="黑体" w:hint="eastAsia"/>
        </w:rPr>
        <w:t xml:space="preserve"> </w:t>
      </w:r>
      <w:r>
        <w:rPr>
          <w:rFonts w:ascii="黑体" w:eastAsia="黑体" w:hAnsi="黑体"/>
        </w:rPr>
        <w:t xml:space="preserve"> </w:t>
      </w:r>
      <w:r w:rsidR="009635ED">
        <w:rPr>
          <w:rFonts w:ascii="黑体" w:eastAsia="黑体" w:hAnsi="黑体"/>
        </w:rPr>
        <w:t>c</w:t>
      </w:r>
      <w:r w:rsidR="00085B6B">
        <w:rPr>
          <w:rFonts w:ascii="黑体" w:eastAsia="黑体" w:hAnsi="黑体"/>
        </w:rPr>
        <w:t>orrective grinding</w:t>
      </w:r>
    </w:p>
    <w:p w14:paraId="105CB73F" w14:textId="6BD41AB9" w:rsidR="00370E7F" w:rsidRDefault="00085B6B" w:rsidP="00370E7F">
      <w:pPr>
        <w:pStyle w:val="afffffffffff9"/>
        <w:spacing w:before="190" w:after="190"/>
        <w:rPr>
          <w:color w:val="000000"/>
        </w:rPr>
      </w:pPr>
      <w:r w:rsidRPr="00085B6B">
        <w:rPr>
          <w:rFonts w:hint="eastAsia"/>
          <w:color w:val="000000"/>
        </w:rPr>
        <w:t>对已产生病害钢轨进行</w:t>
      </w:r>
      <w:r w:rsidR="00934CBE">
        <w:rPr>
          <w:rFonts w:hint="eastAsia"/>
          <w:color w:val="000000"/>
        </w:rPr>
        <w:t>的</w:t>
      </w:r>
      <w:r w:rsidRPr="00085B6B">
        <w:rPr>
          <w:rFonts w:hint="eastAsia"/>
          <w:color w:val="000000"/>
        </w:rPr>
        <w:t>修理，减缓波磨，消除钢轨表面的擦伤、肥边和表面裂纹等病害</w:t>
      </w:r>
      <w:r w:rsidR="00370E7F" w:rsidRPr="007A6B73">
        <w:rPr>
          <w:rFonts w:hint="eastAsia"/>
          <w:color w:val="000000"/>
        </w:rPr>
        <w:t>。</w:t>
      </w:r>
    </w:p>
    <w:p w14:paraId="4FEE9313" w14:textId="4E587A6C" w:rsidR="00085B6B" w:rsidRDefault="00085B6B" w:rsidP="00085B6B">
      <w:pPr>
        <w:pStyle w:val="afffffffffff3"/>
        <w:ind w:left="420" w:hangingChars="200" w:hanging="420"/>
        <w:rPr>
          <w:rFonts w:ascii="黑体" w:eastAsia="黑体" w:hAnsi="黑体"/>
        </w:rPr>
      </w:pPr>
      <w:r w:rsidRPr="00085B6B">
        <w:rPr>
          <w:rFonts w:ascii="黑体" w:eastAsia="黑体" w:hAnsi="黑体"/>
        </w:rPr>
        <w:br/>
      </w:r>
      <w:r>
        <w:rPr>
          <w:rFonts w:ascii="黑体" w:eastAsia="黑体" w:hAnsi="黑体" w:hint="eastAsia"/>
        </w:rPr>
        <w:t xml:space="preserve">打磨质量指数 </w:t>
      </w:r>
      <w:r>
        <w:rPr>
          <w:rFonts w:ascii="黑体" w:eastAsia="黑体" w:hAnsi="黑体"/>
        </w:rPr>
        <w:t xml:space="preserve"> </w:t>
      </w:r>
      <w:r w:rsidR="009635ED">
        <w:rPr>
          <w:rFonts w:ascii="黑体" w:eastAsia="黑体" w:hAnsi="黑体"/>
        </w:rPr>
        <w:t>g</w:t>
      </w:r>
      <w:r>
        <w:rPr>
          <w:rFonts w:ascii="黑体" w:eastAsia="黑体" w:hAnsi="黑体"/>
        </w:rPr>
        <w:t>rinding quality index</w:t>
      </w:r>
    </w:p>
    <w:p w14:paraId="0E8D19AB" w14:textId="77777777" w:rsidR="00085B6B" w:rsidRPr="00085B6B" w:rsidRDefault="00085B6B" w:rsidP="00085B6B">
      <w:pPr>
        <w:pStyle w:val="affffb"/>
        <w:spacing w:before="190" w:after="190"/>
        <w:ind w:firstLine="420"/>
      </w:pPr>
      <w:r w:rsidRPr="00085B6B">
        <w:rPr>
          <w:rFonts w:hint="eastAsia"/>
        </w:rPr>
        <w:t>代表钢轨实测廓形与目标廓形的贴合度，贴合度越高</w:t>
      </w:r>
      <w:r w:rsidR="004539CE">
        <w:rPr>
          <w:rFonts w:hint="eastAsia"/>
        </w:rPr>
        <w:t>打磨质量指数</w:t>
      </w:r>
      <w:r w:rsidRPr="00085B6B">
        <w:rPr>
          <w:rFonts w:hint="eastAsia"/>
        </w:rPr>
        <w:t>值越高，其值介于0-100之间</w:t>
      </w:r>
      <w:r>
        <w:rPr>
          <w:rFonts w:hint="eastAsia"/>
        </w:rPr>
        <w:t>。</w:t>
      </w:r>
    </w:p>
    <w:p w14:paraId="561E7FD3" w14:textId="77777777" w:rsidR="001D12B2" w:rsidRDefault="00A4016F" w:rsidP="001D12B2">
      <w:pPr>
        <w:pStyle w:val="afff1"/>
        <w:spacing w:before="312" w:after="312"/>
      </w:pPr>
      <w:bookmarkStart w:id="42" w:name="_Toc135958575"/>
      <w:r>
        <w:rPr>
          <w:rFonts w:hint="eastAsia"/>
        </w:rPr>
        <w:t>钢轨</w:t>
      </w:r>
      <w:r w:rsidR="007A343B">
        <w:rPr>
          <w:rFonts w:hint="eastAsia"/>
        </w:rPr>
        <w:t>踏面伤损</w:t>
      </w:r>
      <w:bookmarkStart w:id="43" w:name="_Toc109267554"/>
      <w:bookmarkEnd w:id="41"/>
      <w:bookmarkEnd w:id="42"/>
    </w:p>
    <w:bookmarkEnd w:id="43"/>
    <w:p w14:paraId="6B1A9F29" w14:textId="77777777" w:rsidR="00AC7AB0" w:rsidRPr="00AC7AB0" w:rsidRDefault="002D03F3" w:rsidP="0085415D">
      <w:pPr>
        <w:pStyle w:val="afffffffffff3"/>
        <w:numPr>
          <w:ilvl w:val="0"/>
          <w:numId w:val="0"/>
        </w:numPr>
        <w:ind w:left="420"/>
      </w:pPr>
      <w:r w:rsidRPr="002D03F3">
        <w:rPr>
          <w:rFonts w:hint="eastAsia"/>
        </w:rPr>
        <w:t>钢轨踏面伤损按程度分为轻伤</w:t>
      </w:r>
      <w:r>
        <w:rPr>
          <w:rFonts w:hint="eastAsia"/>
        </w:rPr>
        <w:t>和</w:t>
      </w:r>
      <w:r w:rsidRPr="002D03F3">
        <w:rPr>
          <w:rFonts w:hint="eastAsia"/>
        </w:rPr>
        <w:t>重伤</w:t>
      </w:r>
      <w:r>
        <w:rPr>
          <w:rFonts w:hint="eastAsia"/>
        </w:rPr>
        <w:t>，</w:t>
      </w:r>
      <w:r w:rsidR="00C56AA8" w:rsidRPr="00C56AA8">
        <w:rPr>
          <w:rFonts w:hint="eastAsia"/>
        </w:rPr>
        <w:t>钢轨</w:t>
      </w:r>
      <w:r w:rsidR="00E01695">
        <w:rPr>
          <w:rFonts w:hint="eastAsia"/>
        </w:rPr>
        <w:t>踏面</w:t>
      </w:r>
      <w:r w:rsidR="009A7145">
        <w:rPr>
          <w:rFonts w:hint="eastAsia"/>
        </w:rPr>
        <w:t>伤损</w:t>
      </w:r>
      <w:r w:rsidR="009A7145" w:rsidRPr="00D714A8">
        <w:t>具体标准如表</w:t>
      </w:r>
      <w:r w:rsidR="009A7145">
        <w:t>1</w:t>
      </w:r>
      <w:bookmarkStart w:id="44" w:name="_Hlk133611054"/>
      <w:r w:rsidR="00660EFD">
        <w:rPr>
          <w:rFonts w:hint="eastAsia"/>
        </w:rPr>
        <w:t>、表2和表3</w:t>
      </w:r>
      <w:bookmarkEnd w:id="44"/>
      <w:r w:rsidR="003A251B">
        <w:rPr>
          <w:rFonts w:hint="eastAsia"/>
        </w:rPr>
        <w:t>：</w:t>
      </w:r>
    </w:p>
    <w:p w14:paraId="7758DC1B" w14:textId="77777777" w:rsidR="00633E3A" w:rsidRDefault="00633E3A" w:rsidP="00A8688E">
      <w:pPr>
        <w:pStyle w:val="afffffffffff9"/>
        <w:spacing w:before="190" w:after="190"/>
        <w:ind w:firstLineChars="0" w:firstLine="0"/>
        <w:jc w:val="center"/>
        <w:rPr>
          <w:rFonts w:ascii="黑体" w:eastAsia="黑体" w:hAnsi="黑体"/>
        </w:rPr>
      </w:pPr>
      <w:r w:rsidRPr="00A8688E">
        <w:rPr>
          <w:rFonts w:ascii="黑体" w:eastAsia="黑体" w:hAnsi="黑体"/>
        </w:rPr>
        <w:t>表1　钢轨</w:t>
      </w:r>
      <w:r w:rsidR="00E01695">
        <w:rPr>
          <w:rFonts w:ascii="黑体" w:eastAsia="黑体" w:hAnsi="黑体" w:hint="eastAsia"/>
        </w:rPr>
        <w:t>踏面</w:t>
      </w:r>
      <w:r w:rsidR="00E60E72">
        <w:rPr>
          <w:rFonts w:ascii="黑体" w:eastAsia="黑体" w:hAnsi="黑体" w:hint="eastAsia"/>
        </w:rPr>
        <w:t>伤损</w:t>
      </w:r>
      <w:r w:rsidRPr="00A8688E">
        <w:rPr>
          <w:rFonts w:ascii="黑体" w:eastAsia="黑体" w:hAnsi="黑体"/>
        </w:rPr>
        <w:t>标准</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00"/>
        <w:gridCol w:w="3544"/>
        <w:gridCol w:w="3271"/>
      </w:tblGrid>
      <w:tr w:rsidR="00B0687D" w14:paraId="09F7F92A" w14:textId="77777777" w:rsidTr="00347793">
        <w:trPr>
          <w:tblHeader/>
          <w:jc w:val="center"/>
        </w:trPr>
        <w:tc>
          <w:tcPr>
            <w:tcW w:w="2400" w:type="dxa"/>
            <w:tcBorders>
              <w:top w:val="single" w:sz="8" w:space="0" w:color="auto"/>
              <w:bottom w:val="single" w:sz="8" w:space="0" w:color="auto"/>
            </w:tcBorders>
            <w:shd w:val="clear" w:color="auto" w:fill="auto"/>
            <w:vAlign w:val="center"/>
          </w:tcPr>
          <w:p w14:paraId="2700ED86" w14:textId="77777777" w:rsidR="00B0687D" w:rsidRDefault="00B0687D" w:rsidP="00347793">
            <w:pPr>
              <w:pStyle w:val="afffffffff7"/>
            </w:pPr>
            <w:r w:rsidRPr="001969ED">
              <w:rPr>
                <w:rFonts w:hAnsi="宋体"/>
                <w:szCs w:val="18"/>
              </w:rPr>
              <w:t>伤损</w:t>
            </w:r>
            <w:r>
              <w:rPr>
                <w:rFonts w:hAnsi="宋体" w:hint="eastAsia"/>
                <w:szCs w:val="18"/>
              </w:rPr>
              <w:t>类别</w:t>
            </w:r>
          </w:p>
        </w:tc>
        <w:tc>
          <w:tcPr>
            <w:tcW w:w="3544" w:type="dxa"/>
            <w:tcBorders>
              <w:top w:val="single" w:sz="8" w:space="0" w:color="auto"/>
              <w:bottom w:val="single" w:sz="8" w:space="0" w:color="auto"/>
            </w:tcBorders>
            <w:shd w:val="clear" w:color="auto" w:fill="auto"/>
          </w:tcPr>
          <w:p w14:paraId="69A4EEF1" w14:textId="77777777" w:rsidR="00B0687D" w:rsidRDefault="00B0687D" w:rsidP="00347793">
            <w:pPr>
              <w:pStyle w:val="afffffffff7"/>
            </w:pPr>
            <w:r w:rsidRPr="001969ED">
              <w:rPr>
                <w:rFonts w:hAnsi="宋体"/>
                <w:szCs w:val="18"/>
              </w:rPr>
              <w:t>轻伤程度说明</w:t>
            </w:r>
          </w:p>
        </w:tc>
        <w:tc>
          <w:tcPr>
            <w:tcW w:w="3271" w:type="dxa"/>
            <w:tcBorders>
              <w:top w:val="single" w:sz="8" w:space="0" w:color="auto"/>
              <w:bottom w:val="single" w:sz="8" w:space="0" w:color="auto"/>
            </w:tcBorders>
            <w:shd w:val="clear" w:color="auto" w:fill="auto"/>
          </w:tcPr>
          <w:p w14:paraId="776F7567" w14:textId="77777777" w:rsidR="00B0687D" w:rsidRDefault="00B0687D" w:rsidP="00347793">
            <w:pPr>
              <w:pStyle w:val="afffffffff7"/>
            </w:pPr>
            <w:r w:rsidRPr="001969ED">
              <w:rPr>
                <w:rFonts w:hAnsi="宋体"/>
                <w:szCs w:val="18"/>
              </w:rPr>
              <w:t>重伤程度说明</w:t>
            </w:r>
          </w:p>
        </w:tc>
      </w:tr>
      <w:tr w:rsidR="00B0687D" w14:paraId="47DBF1D9" w14:textId="77777777" w:rsidTr="00347793">
        <w:trPr>
          <w:jc w:val="center"/>
        </w:trPr>
        <w:tc>
          <w:tcPr>
            <w:tcW w:w="2400" w:type="dxa"/>
            <w:tcBorders>
              <w:top w:val="single" w:sz="8" w:space="0" w:color="auto"/>
            </w:tcBorders>
            <w:shd w:val="clear" w:color="auto" w:fill="auto"/>
            <w:vAlign w:val="center"/>
          </w:tcPr>
          <w:p w14:paraId="091E86C5" w14:textId="77777777" w:rsidR="00B0687D" w:rsidRDefault="00B0687D" w:rsidP="00347793">
            <w:pPr>
              <w:pStyle w:val="afffffffff7"/>
            </w:pPr>
            <w:r w:rsidRPr="001969ED">
              <w:rPr>
                <w:rFonts w:hAnsi="宋体"/>
                <w:szCs w:val="18"/>
              </w:rPr>
              <w:t>钢轨顶面擦伤</w:t>
            </w:r>
            <w:r>
              <w:rPr>
                <w:rFonts w:hAnsi="宋体" w:hint="eastAsia"/>
                <w:szCs w:val="18"/>
              </w:rPr>
              <w:t>（mm）</w:t>
            </w:r>
          </w:p>
        </w:tc>
        <w:tc>
          <w:tcPr>
            <w:tcW w:w="3544" w:type="dxa"/>
            <w:tcBorders>
              <w:top w:val="single" w:sz="8" w:space="0" w:color="auto"/>
            </w:tcBorders>
            <w:shd w:val="clear" w:color="auto" w:fill="auto"/>
          </w:tcPr>
          <w:p w14:paraId="7324E41E" w14:textId="77777777" w:rsidR="00B0687D" w:rsidRDefault="00B0687D" w:rsidP="00347793">
            <w:pPr>
              <w:pStyle w:val="afffffffff7"/>
            </w:pPr>
            <w:r>
              <w:rPr>
                <w:rFonts w:hAnsi="宋体" w:hint="eastAsia"/>
                <w:szCs w:val="18"/>
              </w:rPr>
              <w:t>深度</w:t>
            </w:r>
            <w:r w:rsidRPr="001969ED">
              <w:rPr>
                <w:rFonts w:hAnsi="宋体"/>
                <w:szCs w:val="18"/>
              </w:rPr>
              <w:t>1</w:t>
            </w:r>
            <w:r w:rsidRPr="00DC0817">
              <w:rPr>
                <w:rFonts w:hAnsi="宋体" w:hint="eastAsia"/>
                <w:szCs w:val="18"/>
              </w:rPr>
              <w:t>～</w:t>
            </w:r>
            <w:r>
              <w:rPr>
                <w:rFonts w:hAnsi="宋体"/>
                <w:szCs w:val="18"/>
              </w:rPr>
              <w:t>2</w:t>
            </w:r>
          </w:p>
        </w:tc>
        <w:tc>
          <w:tcPr>
            <w:tcW w:w="3271" w:type="dxa"/>
            <w:tcBorders>
              <w:top w:val="single" w:sz="8" w:space="0" w:color="auto"/>
            </w:tcBorders>
            <w:shd w:val="clear" w:color="auto" w:fill="auto"/>
          </w:tcPr>
          <w:p w14:paraId="695047B6" w14:textId="77777777" w:rsidR="00B0687D" w:rsidRDefault="00B0687D" w:rsidP="00347793">
            <w:pPr>
              <w:pStyle w:val="afffffffff7"/>
            </w:pPr>
            <w:r w:rsidRPr="001969ED">
              <w:rPr>
                <w:rFonts w:hAnsi="宋体"/>
                <w:szCs w:val="18"/>
              </w:rPr>
              <w:t>深度</w:t>
            </w:r>
            <w:r w:rsidRPr="00DC0817">
              <w:rPr>
                <w:rFonts w:hAnsi="宋体" w:hint="eastAsia"/>
                <w:szCs w:val="18"/>
              </w:rPr>
              <w:t>﹥</w:t>
            </w:r>
            <w:r w:rsidRPr="001969ED">
              <w:rPr>
                <w:rFonts w:hAnsi="宋体"/>
                <w:szCs w:val="18"/>
              </w:rPr>
              <w:t>2</w:t>
            </w:r>
          </w:p>
        </w:tc>
      </w:tr>
      <w:tr w:rsidR="00B0687D" w:rsidRPr="001969ED" w14:paraId="795519A9" w14:textId="77777777" w:rsidTr="00347793">
        <w:trPr>
          <w:jc w:val="center"/>
        </w:trPr>
        <w:tc>
          <w:tcPr>
            <w:tcW w:w="2400" w:type="dxa"/>
            <w:tcBorders>
              <w:top w:val="single" w:sz="8" w:space="0" w:color="auto"/>
            </w:tcBorders>
            <w:shd w:val="clear" w:color="auto" w:fill="auto"/>
            <w:vAlign w:val="center"/>
          </w:tcPr>
          <w:p w14:paraId="5BD9FEC7" w14:textId="77777777" w:rsidR="00B0687D" w:rsidRPr="001969ED" w:rsidRDefault="00B0687D" w:rsidP="00347793">
            <w:pPr>
              <w:pStyle w:val="afffffffff7"/>
              <w:rPr>
                <w:rFonts w:hAnsi="宋体"/>
                <w:szCs w:val="18"/>
              </w:rPr>
            </w:pPr>
            <w:r>
              <w:rPr>
                <w:rFonts w:hAnsi="宋体" w:hint="eastAsia"/>
                <w:szCs w:val="18"/>
              </w:rPr>
              <w:t>钢轨头部磨耗（mm）</w:t>
            </w:r>
          </w:p>
        </w:tc>
        <w:tc>
          <w:tcPr>
            <w:tcW w:w="3544" w:type="dxa"/>
            <w:tcBorders>
              <w:top w:val="single" w:sz="8" w:space="0" w:color="auto"/>
            </w:tcBorders>
            <w:shd w:val="clear" w:color="auto" w:fill="auto"/>
          </w:tcPr>
          <w:p w14:paraId="550FF62D" w14:textId="77777777" w:rsidR="00B0687D" w:rsidRDefault="00B0687D" w:rsidP="00347793">
            <w:pPr>
              <w:pStyle w:val="afffffffff7"/>
              <w:rPr>
                <w:rFonts w:hAnsi="宋体"/>
                <w:szCs w:val="18"/>
              </w:rPr>
            </w:pPr>
            <w:r>
              <w:rPr>
                <w:rFonts w:hAnsi="宋体" w:hint="eastAsia"/>
                <w:szCs w:val="18"/>
              </w:rPr>
              <w:t>超过表2所列限值之一</w:t>
            </w:r>
          </w:p>
        </w:tc>
        <w:tc>
          <w:tcPr>
            <w:tcW w:w="3271" w:type="dxa"/>
            <w:tcBorders>
              <w:top w:val="single" w:sz="8" w:space="0" w:color="auto"/>
            </w:tcBorders>
            <w:shd w:val="clear" w:color="auto" w:fill="auto"/>
          </w:tcPr>
          <w:p w14:paraId="60640D0A" w14:textId="77777777" w:rsidR="00B0687D" w:rsidRPr="001969ED" w:rsidRDefault="00B0687D" w:rsidP="00347793">
            <w:pPr>
              <w:pStyle w:val="afffffffff7"/>
              <w:rPr>
                <w:rFonts w:hAnsi="宋体"/>
                <w:szCs w:val="18"/>
              </w:rPr>
            </w:pPr>
            <w:r w:rsidRPr="00AC7AB0">
              <w:rPr>
                <w:rFonts w:hAnsi="宋体" w:hint="eastAsia"/>
                <w:szCs w:val="18"/>
              </w:rPr>
              <w:t>超过表</w:t>
            </w:r>
            <w:r>
              <w:rPr>
                <w:rFonts w:hAnsi="宋体" w:hint="eastAsia"/>
                <w:szCs w:val="18"/>
              </w:rPr>
              <w:t>3</w:t>
            </w:r>
            <w:r w:rsidRPr="00AC7AB0">
              <w:rPr>
                <w:rFonts w:hAnsi="宋体" w:hint="eastAsia"/>
                <w:szCs w:val="18"/>
              </w:rPr>
              <w:t>所列限值之一</w:t>
            </w:r>
          </w:p>
        </w:tc>
      </w:tr>
      <w:tr w:rsidR="00B0687D" w14:paraId="25B4A9B1" w14:textId="77777777" w:rsidTr="00347793">
        <w:trPr>
          <w:jc w:val="center"/>
        </w:trPr>
        <w:tc>
          <w:tcPr>
            <w:tcW w:w="2400" w:type="dxa"/>
            <w:shd w:val="clear" w:color="auto" w:fill="auto"/>
            <w:vAlign w:val="center"/>
          </w:tcPr>
          <w:p w14:paraId="50C67137" w14:textId="77777777" w:rsidR="00B0687D" w:rsidRDefault="00B0687D" w:rsidP="00347793">
            <w:pPr>
              <w:pStyle w:val="afffffffff7"/>
            </w:pPr>
            <w:r w:rsidRPr="001969ED">
              <w:rPr>
                <w:rFonts w:hAnsi="宋体"/>
                <w:szCs w:val="18"/>
              </w:rPr>
              <w:t>剥落掉块</w:t>
            </w:r>
            <w:r w:rsidRPr="00282CCB">
              <w:rPr>
                <w:rFonts w:hAnsi="宋体" w:hint="eastAsia"/>
                <w:szCs w:val="18"/>
              </w:rPr>
              <w:t>（mm）</w:t>
            </w:r>
          </w:p>
        </w:tc>
        <w:tc>
          <w:tcPr>
            <w:tcW w:w="3544" w:type="dxa"/>
            <w:shd w:val="clear" w:color="auto" w:fill="auto"/>
          </w:tcPr>
          <w:p w14:paraId="67F21887" w14:textId="77777777" w:rsidR="00B0687D" w:rsidRDefault="00B0687D" w:rsidP="00347793">
            <w:pPr>
              <w:pStyle w:val="afffffffff7"/>
            </w:pPr>
            <w:r w:rsidRPr="00370E7F">
              <w:rPr>
                <w:rFonts w:hAnsi="宋体" w:hint="eastAsia"/>
                <w:szCs w:val="18"/>
              </w:rPr>
              <w:t>轨端或轨顶面</w:t>
            </w:r>
            <w:r w:rsidRPr="001969ED">
              <w:rPr>
                <w:rFonts w:hAnsi="宋体"/>
                <w:szCs w:val="18"/>
              </w:rPr>
              <w:t>长度超过15且深度超过4</w:t>
            </w:r>
          </w:p>
        </w:tc>
        <w:tc>
          <w:tcPr>
            <w:tcW w:w="3271" w:type="dxa"/>
            <w:shd w:val="clear" w:color="auto" w:fill="auto"/>
          </w:tcPr>
          <w:p w14:paraId="4DA3F32B" w14:textId="77777777" w:rsidR="00B0687D" w:rsidRDefault="00B0687D" w:rsidP="00347793">
            <w:pPr>
              <w:pStyle w:val="afffffffff7"/>
            </w:pPr>
            <w:r w:rsidRPr="00370E7F">
              <w:rPr>
                <w:rFonts w:hAnsi="宋体" w:hint="eastAsia"/>
                <w:szCs w:val="18"/>
              </w:rPr>
              <w:t>轨端或轨顶面</w:t>
            </w:r>
            <w:r w:rsidRPr="001969ED">
              <w:rPr>
                <w:rFonts w:hAnsi="宋体"/>
                <w:szCs w:val="18"/>
              </w:rPr>
              <w:t>长度超过30，且深度超过8</w:t>
            </w:r>
          </w:p>
        </w:tc>
      </w:tr>
      <w:tr w:rsidR="00B0687D" w:rsidRPr="00370E7F" w14:paraId="3032276C" w14:textId="77777777" w:rsidTr="00347793">
        <w:trPr>
          <w:jc w:val="center"/>
        </w:trPr>
        <w:tc>
          <w:tcPr>
            <w:tcW w:w="2400" w:type="dxa"/>
            <w:shd w:val="clear" w:color="auto" w:fill="auto"/>
            <w:vAlign w:val="center"/>
          </w:tcPr>
          <w:p w14:paraId="1EDEA273" w14:textId="77777777" w:rsidR="00B0687D" w:rsidRPr="001969ED" w:rsidRDefault="00B0687D" w:rsidP="00347793">
            <w:pPr>
              <w:pStyle w:val="afffffffff7"/>
              <w:rPr>
                <w:rFonts w:hAnsi="宋体"/>
                <w:szCs w:val="18"/>
              </w:rPr>
            </w:pPr>
            <w:r>
              <w:rPr>
                <w:rFonts w:hAnsi="宋体" w:hint="eastAsia"/>
                <w:szCs w:val="18"/>
              </w:rPr>
              <w:t>钢轨波磨（mm）</w:t>
            </w:r>
          </w:p>
        </w:tc>
        <w:tc>
          <w:tcPr>
            <w:tcW w:w="3544" w:type="dxa"/>
            <w:shd w:val="clear" w:color="auto" w:fill="auto"/>
          </w:tcPr>
          <w:p w14:paraId="5E0AE3A0" w14:textId="77777777" w:rsidR="00B0687D" w:rsidRPr="00370E7F" w:rsidRDefault="00B0687D" w:rsidP="00347793">
            <w:pPr>
              <w:pStyle w:val="afffffffff7"/>
              <w:rPr>
                <w:rFonts w:hAnsi="宋体"/>
                <w:szCs w:val="18"/>
              </w:rPr>
            </w:pPr>
            <w:r w:rsidRPr="00F37398">
              <w:rPr>
                <w:rFonts w:hAnsi="宋体" w:hint="eastAsia"/>
                <w:szCs w:val="18"/>
              </w:rPr>
              <w:t>谷深超过0.5</w:t>
            </w:r>
          </w:p>
        </w:tc>
        <w:tc>
          <w:tcPr>
            <w:tcW w:w="3271" w:type="dxa"/>
            <w:shd w:val="clear" w:color="auto" w:fill="auto"/>
          </w:tcPr>
          <w:p w14:paraId="62CB66C3" w14:textId="77777777" w:rsidR="00B0687D" w:rsidRPr="00370E7F" w:rsidRDefault="00B0687D" w:rsidP="00347793">
            <w:pPr>
              <w:pStyle w:val="afffffffff7"/>
              <w:rPr>
                <w:rFonts w:hAnsi="宋体"/>
                <w:szCs w:val="18"/>
              </w:rPr>
            </w:pPr>
            <w:r>
              <w:rPr>
                <w:rFonts w:hAnsi="宋体" w:hint="eastAsia"/>
                <w:szCs w:val="18"/>
              </w:rPr>
              <w:t>-</w:t>
            </w:r>
          </w:p>
        </w:tc>
      </w:tr>
    </w:tbl>
    <w:p w14:paraId="0F1F393F" w14:textId="77777777" w:rsidR="00B0687D" w:rsidRDefault="00B0687D" w:rsidP="00A8688E">
      <w:pPr>
        <w:pStyle w:val="afffffffffff9"/>
        <w:spacing w:before="190" w:after="190"/>
        <w:ind w:firstLineChars="0" w:firstLine="0"/>
        <w:jc w:val="center"/>
        <w:rPr>
          <w:rFonts w:ascii="黑体" w:eastAsia="黑体" w:hAnsi="黑体"/>
        </w:rPr>
      </w:pPr>
      <w:r>
        <w:rPr>
          <w:rFonts w:ascii="黑体" w:eastAsia="黑体" w:hAnsi="黑体" w:hint="eastAsia"/>
        </w:rPr>
        <w:t>表2</w:t>
      </w:r>
      <w:r>
        <w:rPr>
          <w:rFonts w:ascii="黑体" w:eastAsia="黑体" w:hAnsi="黑体"/>
        </w:rPr>
        <w:t xml:space="preserve">  </w:t>
      </w:r>
      <w:r>
        <w:rPr>
          <w:rFonts w:ascii="黑体" w:eastAsia="黑体" w:hAnsi="黑体" w:hint="eastAsia"/>
        </w:rPr>
        <w:t>钢轨头部磨耗轻伤标准</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68"/>
        <w:gridCol w:w="2320"/>
        <w:gridCol w:w="2272"/>
        <w:gridCol w:w="2274"/>
      </w:tblGrid>
      <w:tr w:rsidR="00B0687D" w14:paraId="02F72725" w14:textId="77777777" w:rsidTr="00B0687D">
        <w:trPr>
          <w:tblHeader/>
          <w:jc w:val="center"/>
        </w:trPr>
        <w:tc>
          <w:tcPr>
            <w:tcW w:w="2468" w:type="dxa"/>
            <w:tcBorders>
              <w:top w:val="single" w:sz="8" w:space="0" w:color="auto"/>
              <w:bottom w:val="single" w:sz="8" w:space="0" w:color="auto"/>
            </w:tcBorders>
            <w:shd w:val="clear" w:color="auto" w:fill="auto"/>
            <w:vAlign w:val="center"/>
          </w:tcPr>
          <w:p w14:paraId="3BE3E5A7" w14:textId="77777777" w:rsidR="00B0687D" w:rsidRDefault="00B0687D" w:rsidP="00B0687D">
            <w:pPr>
              <w:pStyle w:val="afffffffff7"/>
            </w:pPr>
            <w:r>
              <w:rPr>
                <w:rFonts w:hint="eastAsia"/>
              </w:rPr>
              <w:t>钢轨（k</w:t>
            </w:r>
            <w:r>
              <w:t>g/m</w:t>
            </w:r>
            <w:r>
              <w:rPr>
                <w:rFonts w:hint="eastAsia"/>
              </w:rPr>
              <w:t>）</w:t>
            </w:r>
          </w:p>
        </w:tc>
        <w:tc>
          <w:tcPr>
            <w:tcW w:w="2320" w:type="dxa"/>
            <w:tcBorders>
              <w:top w:val="single" w:sz="8" w:space="0" w:color="auto"/>
              <w:bottom w:val="single" w:sz="8" w:space="0" w:color="auto"/>
            </w:tcBorders>
            <w:shd w:val="clear" w:color="auto" w:fill="auto"/>
            <w:vAlign w:val="center"/>
          </w:tcPr>
          <w:p w14:paraId="30EE0140" w14:textId="77777777" w:rsidR="00B0687D" w:rsidRDefault="00B0687D" w:rsidP="00B0687D">
            <w:pPr>
              <w:pStyle w:val="afffffffff7"/>
            </w:pPr>
            <w:r>
              <w:rPr>
                <w:rFonts w:hint="eastAsia"/>
              </w:rPr>
              <w:t>总磨耗（mm）</w:t>
            </w:r>
          </w:p>
        </w:tc>
        <w:tc>
          <w:tcPr>
            <w:tcW w:w="2272" w:type="dxa"/>
            <w:tcBorders>
              <w:top w:val="single" w:sz="8" w:space="0" w:color="auto"/>
              <w:bottom w:val="single" w:sz="8" w:space="0" w:color="auto"/>
            </w:tcBorders>
          </w:tcPr>
          <w:p w14:paraId="35B2B5F7" w14:textId="77777777" w:rsidR="00B0687D" w:rsidRDefault="00B0687D" w:rsidP="00B0687D">
            <w:pPr>
              <w:pStyle w:val="afffffffff7"/>
            </w:pPr>
            <w:r>
              <w:rPr>
                <w:rFonts w:hint="eastAsia"/>
              </w:rPr>
              <w:t>垂直磨耗</w:t>
            </w:r>
            <w:r w:rsidRPr="00B0687D">
              <w:rPr>
                <w:rFonts w:hint="eastAsia"/>
              </w:rPr>
              <w:t>（mm）</w:t>
            </w:r>
          </w:p>
        </w:tc>
        <w:tc>
          <w:tcPr>
            <w:tcW w:w="2274" w:type="dxa"/>
            <w:tcBorders>
              <w:top w:val="single" w:sz="8" w:space="0" w:color="auto"/>
              <w:bottom w:val="single" w:sz="8" w:space="0" w:color="auto"/>
            </w:tcBorders>
            <w:shd w:val="clear" w:color="auto" w:fill="auto"/>
            <w:vAlign w:val="center"/>
          </w:tcPr>
          <w:p w14:paraId="23FB83AC" w14:textId="77777777" w:rsidR="00B0687D" w:rsidRDefault="00B0687D" w:rsidP="00B0687D">
            <w:pPr>
              <w:pStyle w:val="afffffffff7"/>
            </w:pPr>
            <w:r>
              <w:rPr>
                <w:rFonts w:hint="eastAsia"/>
              </w:rPr>
              <w:t>侧面磨耗</w:t>
            </w:r>
            <w:r w:rsidRPr="00B0687D">
              <w:rPr>
                <w:rFonts w:hint="eastAsia"/>
              </w:rPr>
              <w:t>（mm）</w:t>
            </w:r>
          </w:p>
        </w:tc>
      </w:tr>
      <w:tr w:rsidR="00B0687D" w14:paraId="7E6DA97C" w14:textId="77777777" w:rsidTr="009635ED">
        <w:trPr>
          <w:jc w:val="center"/>
        </w:trPr>
        <w:tc>
          <w:tcPr>
            <w:tcW w:w="2468" w:type="dxa"/>
            <w:tcBorders>
              <w:top w:val="single" w:sz="8" w:space="0" w:color="auto"/>
              <w:bottom w:val="single" w:sz="8" w:space="0" w:color="auto"/>
            </w:tcBorders>
            <w:shd w:val="clear" w:color="auto" w:fill="auto"/>
            <w:vAlign w:val="center"/>
          </w:tcPr>
          <w:p w14:paraId="5EA558C2" w14:textId="77777777" w:rsidR="00B0687D" w:rsidRDefault="00B0687D" w:rsidP="00B0687D">
            <w:pPr>
              <w:pStyle w:val="afffffffff7"/>
            </w:pPr>
            <w:r>
              <w:rPr>
                <w:rFonts w:hint="eastAsia"/>
              </w:rPr>
              <w:t>6</w:t>
            </w:r>
            <w:r>
              <w:t>0</w:t>
            </w:r>
          </w:p>
        </w:tc>
        <w:tc>
          <w:tcPr>
            <w:tcW w:w="2320" w:type="dxa"/>
            <w:tcBorders>
              <w:top w:val="single" w:sz="8" w:space="0" w:color="auto"/>
              <w:bottom w:val="single" w:sz="8" w:space="0" w:color="auto"/>
            </w:tcBorders>
            <w:shd w:val="clear" w:color="auto" w:fill="auto"/>
            <w:vAlign w:val="center"/>
          </w:tcPr>
          <w:p w14:paraId="084AEBAA" w14:textId="77777777" w:rsidR="00B0687D" w:rsidRDefault="00B0687D" w:rsidP="00B0687D">
            <w:pPr>
              <w:pStyle w:val="afffffffff7"/>
            </w:pPr>
            <w:r>
              <w:rPr>
                <w:rFonts w:hint="eastAsia"/>
              </w:rPr>
              <w:t>1</w:t>
            </w:r>
            <w:r>
              <w:t>4</w:t>
            </w:r>
          </w:p>
        </w:tc>
        <w:tc>
          <w:tcPr>
            <w:tcW w:w="2272" w:type="dxa"/>
            <w:tcBorders>
              <w:top w:val="single" w:sz="8" w:space="0" w:color="auto"/>
              <w:bottom w:val="single" w:sz="8" w:space="0" w:color="auto"/>
            </w:tcBorders>
          </w:tcPr>
          <w:p w14:paraId="3D3F936D" w14:textId="77777777" w:rsidR="00B0687D" w:rsidRDefault="00B0687D" w:rsidP="00B0687D">
            <w:pPr>
              <w:pStyle w:val="afffffffff7"/>
            </w:pPr>
            <w:r>
              <w:rPr>
                <w:rFonts w:hint="eastAsia"/>
              </w:rPr>
              <w:t>9</w:t>
            </w:r>
          </w:p>
        </w:tc>
        <w:tc>
          <w:tcPr>
            <w:tcW w:w="2274" w:type="dxa"/>
            <w:tcBorders>
              <w:top w:val="single" w:sz="8" w:space="0" w:color="auto"/>
              <w:bottom w:val="single" w:sz="8" w:space="0" w:color="auto"/>
            </w:tcBorders>
            <w:shd w:val="clear" w:color="auto" w:fill="auto"/>
            <w:vAlign w:val="center"/>
          </w:tcPr>
          <w:p w14:paraId="4B079F0E" w14:textId="77777777" w:rsidR="00B0687D" w:rsidRDefault="00B0687D" w:rsidP="00B0687D">
            <w:pPr>
              <w:pStyle w:val="afffffffff7"/>
            </w:pPr>
            <w:r>
              <w:rPr>
                <w:rFonts w:hint="eastAsia"/>
              </w:rPr>
              <w:t>1</w:t>
            </w:r>
            <w:r>
              <w:t>4</w:t>
            </w:r>
          </w:p>
        </w:tc>
      </w:tr>
      <w:tr w:rsidR="005774F1" w14:paraId="7831571A" w14:textId="77777777" w:rsidTr="005F065F">
        <w:trPr>
          <w:jc w:val="center"/>
        </w:trPr>
        <w:tc>
          <w:tcPr>
            <w:tcW w:w="9334" w:type="dxa"/>
            <w:gridSpan w:val="4"/>
            <w:tcBorders>
              <w:top w:val="single" w:sz="8" w:space="0" w:color="auto"/>
            </w:tcBorders>
            <w:shd w:val="clear" w:color="auto" w:fill="auto"/>
            <w:vAlign w:val="center"/>
          </w:tcPr>
          <w:p w14:paraId="690176A4" w14:textId="3937B928" w:rsidR="005774F1" w:rsidRPr="005774F1" w:rsidRDefault="005774F1" w:rsidP="009635ED">
            <w:pPr>
              <w:pStyle w:val="afffffffff7"/>
              <w:jc w:val="left"/>
            </w:pPr>
            <w:r w:rsidRPr="005774F1">
              <w:rPr>
                <w:rFonts w:hint="eastAsia"/>
              </w:rPr>
              <w:t>注：</w:t>
            </w:r>
            <w:r w:rsidRPr="005774F1">
              <w:t xml:space="preserve"> </w:t>
            </w:r>
            <w:r w:rsidRPr="005774F1">
              <w:rPr>
                <w:rFonts w:hint="eastAsia"/>
              </w:rPr>
              <w:t>总磨耗=垂直磨耗+1/2侧面磨耗。</w:t>
            </w:r>
          </w:p>
        </w:tc>
      </w:tr>
    </w:tbl>
    <w:p w14:paraId="7472B31A" w14:textId="77777777" w:rsidR="00B0687D" w:rsidRDefault="00B0687D" w:rsidP="005774F1">
      <w:pPr>
        <w:pStyle w:val="afffffffffff9"/>
        <w:spacing w:before="190" w:after="190"/>
        <w:ind w:firstLineChars="0" w:firstLine="0"/>
        <w:jc w:val="center"/>
        <w:rPr>
          <w:rFonts w:ascii="黑体" w:eastAsia="黑体" w:hAnsi="黑体"/>
        </w:rPr>
      </w:pPr>
      <w:r w:rsidRPr="00B0687D">
        <w:rPr>
          <w:rFonts w:ascii="黑体" w:eastAsia="黑体" w:hAnsi="黑体" w:hint="eastAsia"/>
        </w:rPr>
        <w:t>表</w:t>
      </w:r>
      <w:r>
        <w:rPr>
          <w:rFonts w:ascii="黑体" w:eastAsia="黑体" w:hAnsi="黑体" w:hint="eastAsia"/>
        </w:rPr>
        <w:t>3</w:t>
      </w:r>
      <w:r w:rsidRPr="00B0687D">
        <w:rPr>
          <w:rFonts w:ascii="黑体" w:eastAsia="黑体" w:hAnsi="黑体" w:hint="eastAsia"/>
        </w:rPr>
        <w:t xml:space="preserve">  钢轨头部磨耗</w:t>
      </w:r>
      <w:r>
        <w:rPr>
          <w:rFonts w:ascii="黑体" w:eastAsia="黑体" w:hAnsi="黑体" w:hint="eastAsia"/>
        </w:rPr>
        <w:t>重</w:t>
      </w:r>
      <w:r w:rsidRPr="00B0687D">
        <w:rPr>
          <w:rFonts w:ascii="黑体" w:eastAsia="黑体" w:hAnsi="黑体" w:hint="eastAsia"/>
        </w:rPr>
        <w:t>伤标准</w:t>
      </w:r>
    </w:p>
    <w:tbl>
      <w:tblPr>
        <w:tblStyle w:val="afffffffffa"/>
        <w:tblW w:w="933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B0687D" w14:paraId="15967668" w14:textId="77777777" w:rsidTr="00347793">
        <w:trPr>
          <w:tblHeader/>
          <w:jc w:val="center"/>
        </w:trPr>
        <w:tc>
          <w:tcPr>
            <w:tcW w:w="3110" w:type="dxa"/>
            <w:tcBorders>
              <w:top w:val="single" w:sz="8" w:space="0" w:color="auto"/>
              <w:bottom w:val="single" w:sz="8" w:space="0" w:color="auto"/>
            </w:tcBorders>
            <w:vAlign w:val="center"/>
          </w:tcPr>
          <w:p w14:paraId="6F4DEF91" w14:textId="77777777" w:rsidR="00B0687D" w:rsidRDefault="00B0687D" w:rsidP="00B0687D">
            <w:pPr>
              <w:pStyle w:val="afffffffff7"/>
            </w:pPr>
            <w:r>
              <w:rPr>
                <w:rFonts w:hint="eastAsia"/>
              </w:rPr>
              <w:t>钢轨（k</w:t>
            </w:r>
            <w:r>
              <w:t>g/m</w:t>
            </w:r>
            <w:r>
              <w:rPr>
                <w:rFonts w:hint="eastAsia"/>
              </w:rPr>
              <w:t>）</w:t>
            </w:r>
          </w:p>
        </w:tc>
        <w:tc>
          <w:tcPr>
            <w:tcW w:w="3112" w:type="dxa"/>
            <w:tcBorders>
              <w:top w:val="single" w:sz="8" w:space="0" w:color="auto"/>
              <w:bottom w:val="single" w:sz="8" w:space="0" w:color="auto"/>
            </w:tcBorders>
            <w:shd w:val="clear" w:color="auto" w:fill="auto"/>
          </w:tcPr>
          <w:p w14:paraId="1BEC8916" w14:textId="77777777" w:rsidR="00B0687D" w:rsidRDefault="00B0687D" w:rsidP="00B0687D">
            <w:pPr>
              <w:pStyle w:val="afffffffff7"/>
            </w:pPr>
            <w:r>
              <w:rPr>
                <w:rFonts w:hint="eastAsia"/>
              </w:rPr>
              <w:t>垂直磨耗</w:t>
            </w:r>
            <w:r w:rsidRPr="00B0687D">
              <w:rPr>
                <w:rFonts w:hint="eastAsia"/>
              </w:rPr>
              <w:t>（mm）</w:t>
            </w:r>
          </w:p>
        </w:tc>
        <w:tc>
          <w:tcPr>
            <w:tcW w:w="3112" w:type="dxa"/>
            <w:tcBorders>
              <w:top w:val="single" w:sz="8" w:space="0" w:color="auto"/>
              <w:bottom w:val="single" w:sz="8" w:space="0" w:color="auto"/>
            </w:tcBorders>
            <w:shd w:val="clear" w:color="auto" w:fill="auto"/>
            <w:vAlign w:val="center"/>
          </w:tcPr>
          <w:p w14:paraId="5C53CAC3" w14:textId="77777777" w:rsidR="00B0687D" w:rsidRDefault="00B0687D" w:rsidP="00B0687D">
            <w:pPr>
              <w:pStyle w:val="afffffffff7"/>
            </w:pPr>
            <w:r>
              <w:rPr>
                <w:rFonts w:hint="eastAsia"/>
              </w:rPr>
              <w:t>侧面磨耗</w:t>
            </w:r>
            <w:r w:rsidRPr="00B0687D">
              <w:rPr>
                <w:rFonts w:hint="eastAsia"/>
              </w:rPr>
              <w:t>（mm）</w:t>
            </w:r>
          </w:p>
        </w:tc>
      </w:tr>
      <w:tr w:rsidR="00B0687D" w14:paraId="1E4EEC3E" w14:textId="77777777" w:rsidTr="00B0687D">
        <w:trPr>
          <w:jc w:val="center"/>
        </w:trPr>
        <w:tc>
          <w:tcPr>
            <w:tcW w:w="3110" w:type="dxa"/>
            <w:tcBorders>
              <w:top w:val="single" w:sz="8" w:space="0" w:color="auto"/>
            </w:tcBorders>
            <w:vAlign w:val="center"/>
          </w:tcPr>
          <w:p w14:paraId="484925E8" w14:textId="77777777" w:rsidR="00B0687D" w:rsidRDefault="00B0687D" w:rsidP="00B0687D">
            <w:pPr>
              <w:pStyle w:val="afffffffff7"/>
            </w:pPr>
            <w:r>
              <w:rPr>
                <w:rFonts w:hint="eastAsia"/>
              </w:rPr>
              <w:t>6</w:t>
            </w:r>
            <w:r>
              <w:t>0</w:t>
            </w:r>
          </w:p>
        </w:tc>
        <w:tc>
          <w:tcPr>
            <w:tcW w:w="3112" w:type="dxa"/>
            <w:tcBorders>
              <w:top w:val="single" w:sz="8" w:space="0" w:color="auto"/>
            </w:tcBorders>
            <w:shd w:val="clear" w:color="auto" w:fill="auto"/>
            <w:vAlign w:val="center"/>
          </w:tcPr>
          <w:p w14:paraId="394022FA" w14:textId="77777777" w:rsidR="00B0687D" w:rsidRDefault="00B0687D" w:rsidP="00B0687D">
            <w:pPr>
              <w:pStyle w:val="afffffffff7"/>
            </w:pPr>
            <w:r>
              <w:rPr>
                <w:rFonts w:hint="eastAsia"/>
              </w:rPr>
              <w:t>1</w:t>
            </w:r>
            <w:r>
              <w:t>1</w:t>
            </w:r>
          </w:p>
        </w:tc>
        <w:tc>
          <w:tcPr>
            <w:tcW w:w="3112" w:type="dxa"/>
            <w:tcBorders>
              <w:top w:val="single" w:sz="8" w:space="0" w:color="auto"/>
            </w:tcBorders>
            <w:shd w:val="clear" w:color="auto" w:fill="auto"/>
            <w:vAlign w:val="center"/>
          </w:tcPr>
          <w:p w14:paraId="6C8AA7A9" w14:textId="77777777" w:rsidR="00B0687D" w:rsidRDefault="00B0687D" w:rsidP="00B0687D">
            <w:pPr>
              <w:pStyle w:val="afffffffff7"/>
            </w:pPr>
            <w:r>
              <w:rPr>
                <w:rFonts w:hint="eastAsia"/>
              </w:rPr>
              <w:t>1</w:t>
            </w:r>
            <w:r>
              <w:t>9</w:t>
            </w:r>
          </w:p>
        </w:tc>
      </w:tr>
    </w:tbl>
    <w:p w14:paraId="54C9C516" w14:textId="77777777" w:rsidR="001D12B2" w:rsidRPr="00045AFF" w:rsidRDefault="007C3678" w:rsidP="00370E7F">
      <w:pPr>
        <w:pStyle w:val="afff1"/>
        <w:spacing w:before="312" w:after="312"/>
      </w:pPr>
      <w:bookmarkStart w:id="45" w:name="_Toc109267558"/>
      <w:bookmarkStart w:id="46" w:name="_Toc135958576"/>
      <w:r>
        <w:rPr>
          <w:rFonts w:hint="eastAsia"/>
        </w:rPr>
        <w:t>钢轨踏面</w:t>
      </w:r>
      <w:r w:rsidR="001D12B2" w:rsidRPr="00AB6A25">
        <w:t>检查</w:t>
      </w:r>
      <w:bookmarkEnd w:id="45"/>
      <w:bookmarkEnd w:id="46"/>
    </w:p>
    <w:p w14:paraId="5B9AD088" w14:textId="3CE24A1C" w:rsidR="001D12B2" w:rsidRDefault="006F3C3B" w:rsidP="003866AA">
      <w:pPr>
        <w:pStyle w:val="afff2"/>
        <w:spacing w:before="156" w:after="156"/>
      </w:pPr>
      <w:bookmarkStart w:id="47" w:name="_Toc135958577"/>
      <w:r>
        <w:rPr>
          <w:rFonts w:hint="eastAsia"/>
        </w:rPr>
        <w:t>常规</w:t>
      </w:r>
      <w:r w:rsidR="001D12B2" w:rsidRPr="00AB6A25">
        <w:t>检查</w:t>
      </w:r>
      <w:bookmarkEnd w:id="47"/>
    </w:p>
    <w:p w14:paraId="5D3ECEB1" w14:textId="13E77751" w:rsidR="001D12B2" w:rsidRDefault="006F3C3B" w:rsidP="002318D6">
      <w:pPr>
        <w:pStyle w:val="affffb"/>
        <w:ind w:firstLine="420"/>
      </w:pPr>
      <w:r>
        <w:rPr>
          <w:rFonts w:hint="eastAsia"/>
        </w:rPr>
        <w:t>常规检查主要通过人工目视</w:t>
      </w:r>
      <w:r w:rsidR="00370E7F">
        <w:rPr>
          <w:rFonts w:hint="eastAsia"/>
        </w:rPr>
        <w:t>检查钢轨踏面有无明显</w:t>
      </w:r>
      <w:r w:rsidR="0021731A">
        <w:rPr>
          <w:rFonts w:hint="eastAsia"/>
        </w:rPr>
        <w:t>疲劳</w:t>
      </w:r>
      <w:r w:rsidR="00370E7F">
        <w:rPr>
          <w:rFonts w:hint="eastAsia"/>
        </w:rPr>
        <w:t>裂纹、剥落掉块、顶面擦伤、</w:t>
      </w:r>
      <w:r w:rsidR="0021731A">
        <w:rPr>
          <w:rFonts w:hint="eastAsia"/>
        </w:rPr>
        <w:t>肥边、</w:t>
      </w:r>
      <w:r w:rsidR="00370E7F">
        <w:rPr>
          <w:rFonts w:hint="eastAsia"/>
        </w:rPr>
        <w:t>波磨等</w:t>
      </w:r>
      <w:r w:rsidR="002318D6">
        <w:rPr>
          <w:rFonts w:hint="eastAsia"/>
        </w:rPr>
        <w:t>。</w:t>
      </w:r>
    </w:p>
    <w:p w14:paraId="4D8C3B9C" w14:textId="6D43B2F9" w:rsidR="003866AA" w:rsidRPr="00AB6A25" w:rsidRDefault="006F3C3B" w:rsidP="003866AA">
      <w:pPr>
        <w:pStyle w:val="afff2"/>
        <w:spacing w:before="156" w:after="156"/>
      </w:pPr>
      <w:bookmarkStart w:id="48" w:name="_Toc135958578"/>
      <w:r>
        <w:rPr>
          <w:rFonts w:hint="eastAsia"/>
        </w:rPr>
        <w:t>定期</w:t>
      </w:r>
      <w:r w:rsidR="003866AA">
        <w:rPr>
          <w:rFonts w:hint="eastAsia"/>
        </w:rPr>
        <w:t>检查</w:t>
      </w:r>
      <w:bookmarkEnd w:id="48"/>
    </w:p>
    <w:p w14:paraId="17D7AB50" w14:textId="77777777" w:rsidR="00C55640" w:rsidRPr="00E36682" w:rsidRDefault="00C55640" w:rsidP="00F45306">
      <w:pPr>
        <w:pStyle w:val="afff3"/>
        <w:spacing w:before="156" w:after="156"/>
      </w:pPr>
      <w:proofErr w:type="gramStart"/>
      <w:r w:rsidRPr="00E36682">
        <w:t>钢轨波磨</w:t>
      </w:r>
      <w:r>
        <w:rPr>
          <w:rFonts w:hint="eastAsia"/>
        </w:rPr>
        <w:t>检查</w:t>
      </w:r>
      <w:proofErr w:type="gramEnd"/>
    </w:p>
    <w:p w14:paraId="47D3D528" w14:textId="79E123CB" w:rsidR="00C55640" w:rsidRDefault="00BA23D3" w:rsidP="00C55640">
      <w:pPr>
        <w:pStyle w:val="affffb"/>
        <w:ind w:firstLine="420"/>
      </w:pPr>
      <w:bookmarkStart w:id="49" w:name="_Hlk117114447"/>
      <w:r>
        <w:rPr>
          <w:rFonts w:hint="eastAsia"/>
        </w:rPr>
        <w:t>对</w:t>
      </w:r>
      <w:r w:rsidR="00062D05">
        <w:rPr>
          <w:rFonts w:hint="eastAsia"/>
        </w:rPr>
        <w:t>钢轨波磨</w:t>
      </w:r>
      <w:r>
        <w:rPr>
          <w:rFonts w:hint="eastAsia"/>
        </w:rPr>
        <w:t>进行检查</w:t>
      </w:r>
      <w:r w:rsidR="003718C6">
        <w:rPr>
          <w:rFonts w:hint="eastAsia"/>
        </w:rPr>
        <w:t>，</w:t>
      </w:r>
      <w:r w:rsidR="00C55640" w:rsidRPr="00E36682">
        <w:t>量化正线区间钢轨</w:t>
      </w:r>
      <w:r w:rsidR="007A1AAC">
        <w:rPr>
          <w:rFonts w:hint="eastAsia"/>
        </w:rPr>
        <w:t>波磨</w:t>
      </w:r>
      <w:r w:rsidR="00C55640" w:rsidRPr="00E36682">
        <w:t>程度</w:t>
      </w:r>
      <w:r w:rsidR="00DC7FC5">
        <w:rPr>
          <w:rFonts w:hint="eastAsia"/>
        </w:rPr>
        <w:t>（钢轨波磨的限值标准</w:t>
      </w:r>
      <w:r w:rsidR="00D77638">
        <w:rPr>
          <w:rFonts w:hint="eastAsia"/>
        </w:rPr>
        <w:t>按照</w:t>
      </w:r>
      <w:r w:rsidR="00DC7FC5">
        <w:rPr>
          <w:rFonts w:hint="eastAsia"/>
        </w:rPr>
        <w:t>附录A</w:t>
      </w:r>
      <w:r w:rsidR="004F6128">
        <w:rPr>
          <w:rFonts w:hint="eastAsia"/>
        </w:rPr>
        <w:t>执行</w:t>
      </w:r>
      <w:r w:rsidR="00DC7FC5">
        <w:rPr>
          <w:rFonts w:hint="eastAsia"/>
        </w:rPr>
        <w:t>）</w:t>
      </w:r>
      <w:r w:rsidR="00C55640" w:rsidRPr="00E36682">
        <w:t>，定期观测钢轨波磨发展变化，为钢轨踏面</w:t>
      </w:r>
      <w:r w:rsidR="00C55640">
        <w:rPr>
          <w:rFonts w:hint="eastAsia"/>
        </w:rPr>
        <w:t>维修</w:t>
      </w:r>
      <w:r w:rsidR="00C55640" w:rsidRPr="00E36682">
        <w:t>工作提供数据依据。</w:t>
      </w:r>
      <w:r w:rsidR="003866AA">
        <w:rPr>
          <w:rFonts w:hint="eastAsia"/>
        </w:rPr>
        <w:t>自</w:t>
      </w:r>
      <w:r w:rsidR="00317ABE">
        <w:rPr>
          <w:rFonts w:hint="eastAsia"/>
        </w:rPr>
        <w:t>常规</w:t>
      </w:r>
      <w:r w:rsidR="003866AA">
        <w:rPr>
          <w:rFonts w:hint="eastAsia"/>
        </w:rPr>
        <w:t>检查发现波磨起，执行如下检查周期</w:t>
      </w:r>
      <w:r w:rsidR="00382DA6">
        <w:rPr>
          <w:rFonts w:hint="eastAsia"/>
        </w:rPr>
        <w:t>：</w:t>
      </w:r>
    </w:p>
    <w:p w14:paraId="24A5491B" w14:textId="77777777" w:rsidR="00C55640" w:rsidRDefault="00EF4F7D" w:rsidP="00274C52">
      <w:pPr>
        <w:pStyle w:val="afa"/>
        <w:ind w:left="992" w:hanging="425"/>
      </w:pPr>
      <w:r w:rsidRPr="00EF4F7D">
        <w:rPr>
          <w:rFonts w:hint="eastAsia"/>
        </w:rPr>
        <w:t>R</w:t>
      </w:r>
      <w:r w:rsidR="002318D6">
        <w:rPr>
          <w:rFonts w:hint="eastAsia"/>
        </w:rPr>
        <w:t>＜7</w:t>
      </w:r>
      <w:r w:rsidRPr="00EF4F7D">
        <w:rPr>
          <w:rFonts w:hint="eastAsia"/>
        </w:rPr>
        <w:t>00</w:t>
      </w:r>
      <w:r w:rsidR="00F90D8C">
        <w:rPr>
          <w:rFonts w:hint="eastAsia"/>
        </w:rPr>
        <w:t>m</w:t>
      </w:r>
      <w:r w:rsidR="00ED67C9">
        <w:rPr>
          <w:rFonts w:hint="eastAsia"/>
        </w:rPr>
        <w:t>的曲线</w:t>
      </w:r>
      <w:r w:rsidRPr="00EF4F7D">
        <w:rPr>
          <w:rFonts w:hint="eastAsia"/>
        </w:rPr>
        <w:t>及轨道减振地段，检查周期3个月</w:t>
      </w:r>
      <w:r w:rsidR="00C55640" w:rsidRPr="00E36682">
        <w:t>；</w:t>
      </w:r>
    </w:p>
    <w:p w14:paraId="73F26806" w14:textId="77777777" w:rsidR="00EA7A68" w:rsidRPr="00E36682" w:rsidRDefault="002318D6" w:rsidP="00274C52">
      <w:pPr>
        <w:pStyle w:val="afa"/>
        <w:ind w:left="992" w:hanging="425"/>
      </w:pPr>
      <w:bookmarkStart w:id="50" w:name="_Hlk133611339"/>
      <w:r>
        <w:rPr>
          <w:rFonts w:hint="eastAsia"/>
        </w:rPr>
        <w:t>7</w:t>
      </w:r>
      <w:r w:rsidR="00EA7A68">
        <w:t>00</w:t>
      </w:r>
      <w:r w:rsidR="00F90D8C">
        <w:rPr>
          <w:rFonts w:hint="eastAsia"/>
        </w:rPr>
        <w:t>m</w:t>
      </w:r>
      <w:r w:rsidR="00DE59CE">
        <w:rPr>
          <w:rFonts w:hint="eastAsia"/>
        </w:rPr>
        <w:t>≤R≤</w:t>
      </w:r>
      <w:r w:rsidR="00DE59CE">
        <w:t>1200</w:t>
      </w:r>
      <w:r w:rsidR="00660EFD">
        <w:rPr>
          <w:rFonts w:hint="eastAsia"/>
        </w:rPr>
        <w:t>m</w:t>
      </w:r>
      <w:r w:rsidR="00EA7A68">
        <w:rPr>
          <w:rFonts w:hint="eastAsia"/>
        </w:rPr>
        <w:t>的曲线</w:t>
      </w:r>
      <w:bookmarkEnd w:id="50"/>
      <w:r w:rsidR="00EA7A68">
        <w:rPr>
          <w:rFonts w:hint="eastAsia"/>
        </w:rPr>
        <w:t>，</w:t>
      </w:r>
      <w:r w:rsidR="00EA7A68" w:rsidRPr="00EA7A68">
        <w:rPr>
          <w:rFonts w:hint="eastAsia"/>
        </w:rPr>
        <w:t>检查周期</w:t>
      </w:r>
      <w:r w:rsidR="00670AED">
        <w:t>6</w:t>
      </w:r>
      <w:r w:rsidR="00EA7A68" w:rsidRPr="00EA7A68">
        <w:rPr>
          <w:rFonts w:hint="eastAsia"/>
        </w:rPr>
        <w:t>个月；</w:t>
      </w:r>
    </w:p>
    <w:p w14:paraId="358D9881" w14:textId="77777777" w:rsidR="00C55640" w:rsidRDefault="00660EFD" w:rsidP="00274C52">
      <w:pPr>
        <w:pStyle w:val="afa"/>
        <w:ind w:left="992" w:hanging="425"/>
      </w:pPr>
      <w:bookmarkStart w:id="51" w:name="_Hlk133611356"/>
      <w:r>
        <w:rPr>
          <w:rFonts w:hint="eastAsia"/>
        </w:rPr>
        <w:lastRenderedPageBreak/>
        <w:t>R＞1</w:t>
      </w:r>
      <w:r>
        <w:t>200</w:t>
      </w:r>
      <w:r>
        <w:rPr>
          <w:rFonts w:hint="eastAsia"/>
        </w:rPr>
        <w:t>m</w:t>
      </w:r>
      <w:r w:rsidR="009F3D95">
        <w:rPr>
          <w:rFonts w:hint="eastAsia"/>
        </w:rPr>
        <w:t>的曲线</w:t>
      </w:r>
      <w:r>
        <w:rPr>
          <w:rFonts w:hint="eastAsia"/>
        </w:rPr>
        <w:t>及</w:t>
      </w:r>
      <w:bookmarkEnd w:id="51"/>
      <w:r w:rsidR="00EF4F7D">
        <w:rPr>
          <w:rFonts w:hint="eastAsia"/>
        </w:rPr>
        <w:t>直线地段，</w:t>
      </w:r>
      <w:r w:rsidR="00EF4F7D" w:rsidRPr="00EF4F7D">
        <w:rPr>
          <w:rFonts w:hint="eastAsia"/>
        </w:rPr>
        <w:t>检查周期</w:t>
      </w:r>
      <w:r w:rsidR="00EF4F7D">
        <w:rPr>
          <w:rFonts w:hint="eastAsia"/>
        </w:rPr>
        <w:t>具体</w:t>
      </w:r>
      <w:r w:rsidR="00ED67C9">
        <w:rPr>
          <w:rFonts w:hint="eastAsia"/>
        </w:rPr>
        <w:t>视</w:t>
      </w:r>
      <w:r w:rsidR="00EF4F7D">
        <w:rPr>
          <w:rFonts w:hint="eastAsia"/>
        </w:rPr>
        <w:t>情况而定</w:t>
      </w:r>
      <w:r w:rsidR="00F96B49">
        <w:rPr>
          <w:rFonts w:hint="eastAsia"/>
        </w:rPr>
        <w:t>；</w:t>
      </w:r>
    </w:p>
    <w:p w14:paraId="14205D1D" w14:textId="77777777" w:rsidR="00F96B49" w:rsidRDefault="00F96B49" w:rsidP="00274C52">
      <w:pPr>
        <w:pStyle w:val="afa"/>
        <w:ind w:left="992" w:hanging="425"/>
      </w:pPr>
      <w:proofErr w:type="gramStart"/>
      <w:r>
        <w:rPr>
          <w:rFonts w:hint="eastAsia"/>
        </w:rPr>
        <w:t>若波磨超限</w:t>
      </w:r>
      <w:proofErr w:type="gramEnd"/>
      <w:r w:rsidR="00C66323">
        <w:rPr>
          <w:rFonts w:hint="eastAsia"/>
        </w:rPr>
        <w:t>百分</w:t>
      </w:r>
      <w:r w:rsidR="00743B05">
        <w:rPr>
          <w:rFonts w:hint="eastAsia"/>
        </w:rPr>
        <w:t>率</w:t>
      </w:r>
      <w:r>
        <w:rPr>
          <w:rFonts w:hint="eastAsia"/>
        </w:rPr>
        <w:t>超过</w:t>
      </w:r>
      <w:r w:rsidR="0084458E" w:rsidRPr="0084458E">
        <w:rPr>
          <w:rFonts w:hint="eastAsia"/>
        </w:rPr>
        <w:t>Ⅱ</w:t>
      </w:r>
      <w:r>
        <w:rPr>
          <w:rFonts w:hint="eastAsia"/>
        </w:rPr>
        <w:t>级，缩短检查周期</w:t>
      </w:r>
      <w:r w:rsidR="005E31D9">
        <w:rPr>
          <w:rFonts w:hint="eastAsia"/>
        </w:rPr>
        <w:t>。</w:t>
      </w:r>
    </w:p>
    <w:bookmarkEnd w:id="49"/>
    <w:p w14:paraId="7B3FC329" w14:textId="77777777" w:rsidR="009D632A" w:rsidRDefault="009D632A" w:rsidP="00F45306">
      <w:pPr>
        <w:pStyle w:val="afff3"/>
        <w:spacing w:before="156" w:after="156"/>
      </w:pPr>
      <w:r>
        <w:rPr>
          <w:rFonts w:hint="eastAsia"/>
        </w:rPr>
        <w:t>钢轨头部磨耗检查</w:t>
      </w:r>
    </w:p>
    <w:p w14:paraId="582EE46B" w14:textId="0BB1926C" w:rsidR="009D632A" w:rsidRDefault="00BA23D3" w:rsidP="009D632A">
      <w:pPr>
        <w:pStyle w:val="affffb"/>
        <w:ind w:firstLine="420"/>
      </w:pPr>
      <w:r>
        <w:rPr>
          <w:rFonts w:hint="eastAsia"/>
        </w:rPr>
        <w:t>对</w:t>
      </w:r>
      <w:r w:rsidR="009D632A" w:rsidRPr="009D632A">
        <w:rPr>
          <w:rFonts w:hint="eastAsia"/>
        </w:rPr>
        <w:t>钢轨头部磨耗</w:t>
      </w:r>
      <w:r>
        <w:rPr>
          <w:rFonts w:hint="eastAsia"/>
        </w:rPr>
        <w:t>进行</w:t>
      </w:r>
      <w:r w:rsidR="00EE46A2">
        <w:rPr>
          <w:rFonts w:hint="eastAsia"/>
        </w:rPr>
        <w:t>的</w:t>
      </w:r>
      <w:r>
        <w:rPr>
          <w:rFonts w:hint="eastAsia"/>
        </w:rPr>
        <w:t>检查</w:t>
      </w:r>
      <w:r w:rsidR="009D632A">
        <w:rPr>
          <w:rFonts w:hint="eastAsia"/>
        </w:rPr>
        <w:t>，量化正线区间钢轨</w:t>
      </w:r>
      <w:r w:rsidR="009D632A" w:rsidRPr="009D632A">
        <w:rPr>
          <w:rFonts w:hint="eastAsia"/>
        </w:rPr>
        <w:t>头部磨耗</w:t>
      </w:r>
      <w:r w:rsidR="009D632A">
        <w:rPr>
          <w:rFonts w:hint="eastAsia"/>
        </w:rPr>
        <w:t>程度，为钢轨踏面维修工作提供数据依据。</w:t>
      </w:r>
      <w:bookmarkStart w:id="52" w:name="_Hlk128652313"/>
      <w:r w:rsidR="0098585F">
        <w:rPr>
          <w:rFonts w:hint="eastAsia"/>
        </w:rPr>
        <w:t>具体检查周期如下</w:t>
      </w:r>
      <w:bookmarkEnd w:id="52"/>
      <w:r w:rsidR="0098585F">
        <w:rPr>
          <w:rFonts w:hint="eastAsia"/>
        </w:rPr>
        <w:t>：</w:t>
      </w:r>
    </w:p>
    <w:p w14:paraId="19FDC5B3" w14:textId="77777777" w:rsidR="009D632A" w:rsidRDefault="00575B06">
      <w:pPr>
        <w:pStyle w:val="afa"/>
        <w:numPr>
          <w:ilvl w:val="0"/>
          <w:numId w:val="35"/>
        </w:numPr>
        <w:ind w:left="992" w:hanging="425"/>
      </w:pPr>
      <w:r>
        <w:rPr>
          <w:rFonts w:hint="eastAsia"/>
        </w:rPr>
        <w:t>轻伤以下时，</w:t>
      </w:r>
      <w:r w:rsidRPr="00575B06">
        <w:rPr>
          <w:rFonts w:hint="eastAsia"/>
        </w:rPr>
        <w:t>检查周期6个月</w:t>
      </w:r>
      <w:r>
        <w:rPr>
          <w:rFonts w:hint="eastAsia"/>
        </w:rPr>
        <w:t>；</w:t>
      </w:r>
    </w:p>
    <w:p w14:paraId="37961BED" w14:textId="77777777" w:rsidR="00575B06" w:rsidRPr="009D632A" w:rsidRDefault="009F3D95" w:rsidP="00274C52">
      <w:pPr>
        <w:pStyle w:val="afa"/>
        <w:ind w:left="992" w:hanging="425"/>
      </w:pPr>
      <w:r>
        <w:rPr>
          <w:rFonts w:hint="eastAsia"/>
        </w:rPr>
        <w:t>达到</w:t>
      </w:r>
      <w:r w:rsidR="00575B06">
        <w:rPr>
          <w:rFonts w:hint="eastAsia"/>
        </w:rPr>
        <w:t>轻伤标准，</w:t>
      </w:r>
      <w:r w:rsidR="00575B06" w:rsidRPr="00575B06">
        <w:rPr>
          <w:rFonts w:hint="eastAsia"/>
        </w:rPr>
        <w:t>检查周期</w:t>
      </w:r>
      <w:r w:rsidR="00575B06">
        <w:t>3</w:t>
      </w:r>
      <w:r w:rsidR="00575B06" w:rsidRPr="00575B06">
        <w:rPr>
          <w:rFonts w:hint="eastAsia"/>
        </w:rPr>
        <w:t>个月</w:t>
      </w:r>
      <w:r w:rsidR="00575B06">
        <w:rPr>
          <w:rFonts w:hint="eastAsia"/>
        </w:rPr>
        <w:t>。</w:t>
      </w:r>
    </w:p>
    <w:p w14:paraId="14BA19E8" w14:textId="77777777" w:rsidR="00747431" w:rsidRDefault="00747431" w:rsidP="00F45306">
      <w:pPr>
        <w:pStyle w:val="afff3"/>
        <w:spacing w:before="156" w:after="156"/>
      </w:pPr>
      <w:r>
        <w:rPr>
          <w:rFonts w:hint="eastAsia"/>
        </w:rPr>
        <w:t>钢轨廓形检查</w:t>
      </w:r>
    </w:p>
    <w:p w14:paraId="4280A5B5" w14:textId="71F6AB4C" w:rsidR="00747431" w:rsidRDefault="00747431" w:rsidP="00747431">
      <w:pPr>
        <w:pStyle w:val="affffb"/>
        <w:ind w:firstLine="420"/>
      </w:pPr>
      <w:r w:rsidRPr="00747431">
        <w:rPr>
          <w:rFonts w:hint="eastAsia"/>
        </w:rPr>
        <w:t>对钢轨</w:t>
      </w:r>
      <w:r>
        <w:rPr>
          <w:rFonts w:hint="eastAsia"/>
        </w:rPr>
        <w:t>廓形</w:t>
      </w:r>
      <w:r w:rsidRPr="00747431">
        <w:rPr>
          <w:rFonts w:hint="eastAsia"/>
        </w:rPr>
        <w:t>进行</w:t>
      </w:r>
      <w:r w:rsidR="00EE46A2">
        <w:rPr>
          <w:rFonts w:hint="eastAsia"/>
        </w:rPr>
        <w:t>的</w:t>
      </w:r>
      <w:r w:rsidRPr="00747431">
        <w:rPr>
          <w:rFonts w:hint="eastAsia"/>
        </w:rPr>
        <w:t>检查，量化正线区间钢轨</w:t>
      </w:r>
      <w:r>
        <w:rPr>
          <w:rFonts w:hint="eastAsia"/>
        </w:rPr>
        <w:t>廓形偏差</w:t>
      </w:r>
      <w:r w:rsidRPr="00747431">
        <w:rPr>
          <w:rFonts w:hint="eastAsia"/>
        </w:rPr>
        <w:t>程度，为钢轨踏面维修工作提供数据依据</w:t>
      </w:r>
      <w:r>
        <w:rPr>
          <w:rFonts w:hint="eastAsia"/>
        </w:rPr>
        <w:t>，具体检查周期如下：</w:t>
      </w:r>
    </w:p>
    <w:p w14:paraId="5C61F515" w14:textId="77777777" w:rsidR="00747431" w:rsidRDefault="00747431">
      <w:pPr>
        <w:pStyle w:val="afa"/>
        <w:numPr>
          <w:ilvl w:val="0"/>
          <w:numId w:val="44"/>
        </w:numPr>
        <w:ind w:left="992" w:hanging="425"/>
      </w:pPr>
      <w:r w:rsidRPr="00747431">
        <w:rPr>
          <w:rFonts w:hint="eastAsia"/>
        </w:rPr>
        <w:t>R＜700m的曲线及轨道减振地段，检查周期</w:t>
      </w:r>
      <w:r>
        <w:t>6</w:t>
      </w:r>
      <w:r w:rsidRPr="00747431">
        <w:rPr>
          <w:rFonts w:hint="eastAsia"/>
        </w:rPr>
        <w:t>个月</w:t>
      </w:r>
      <w:r>
        <w:rPr>
          <w:rFonts w:hint="eastAsia"/>
        </w:rPr>
        <w:t>；</w:t>
      </w:r>
    </w:p>
    <w:p w14:paraId="350408C9" w14:textId="301D0FD3" w:rsidR="00747431" w:rsidRPr="00747431" w:rsidRDefault="00DD69B6">
      <w:pPr>
        <w:pStyle w:val="afa"/>
        <w:numPr>
          <w:ilvl w:val="0"/>
          <w:numId w:val="44"/>
        </w:numPr>
        <w:ind w:left="992" w:hanging="425"/>
      </w:pPr>
      <w:r w:rsidRPr="00DD69B6">
        <w:rPr>
          <w:rFonts w:hint="eastAsia"/>
        </w:rPr>
        <w:t>700m≤R≤1200</w:t>
      </w:r>
      <w:r w:rsidR="00EB3999">
        <w:t>m</w:t>
      </w:r>
      <w:r w:rsidR="00747431" w:rsidRPr="00747431">
        <w:rPr>
          <w:rFonts w:hint="eastAsia"/>
        </w:rPr>
        <w:t>的曲线</w:t>
      </w:r>
      <w:r w:rsidR="00747431">
        <w:rPr>
          <w:rFonts w:hint="eastAsia"/>
        </w:rPr>
        <w:t>和直线地段</w:t>
      </w:r>
      <w:r w:rsidR="00747431" w:rsidRPr="00747431">
        <w:rPr>
          <w:rFonts w:hint="eastAsia"/>
        </w:rPr>
        <w:t>，检查周期</w:t>
      </w:r>
      <w:r w:rsidR="00747431">
        <w:t>12</w:t>
      </w:r>
      <w:r w:rsidR="00747431" w:rsidRPr="00747431">
        <w:rPr>
          <w:rFonts w:hint="eastAsia"/>
        </w:rPr>
        <w:t>个月</w:t>
      </w:r>
      <w:r w:rsidR="00836B9F">
        <w:rPr>
          <w:rFonts w:hint="eastAsia"/>
        </w:rPr>
        <w:t>。</w:t>
      </w:r>
    </w:p>
    <w:p w14:paraId="709DC473" w14:textId="77777777" w:rsidR="00A40975" w:rsidRDefault="00A40975" w:rsidP="005D6048">
      <w:pPr>
        <w:pStyle w:val="afff2"/>
        <w:spacing w:before="156" w:after="156"/>
      </w:pPr>
      <w:bookmarkStart w:id="53" w:name="_Toc135958579"/>
      <w:r>
        <w:rPr>
          <w:rFonts w:hint="eastAsia"/>
        </w:rPr>
        <w:t>自动化检查</w:t>
      </w:r>
      <w:bookmarkEnd w:id="53"/>
    </w:p>
    <w:p w14:paraId="6F865AB3" w14:textId="1BD9C0AE" w:rsidR="00A40975" w:rsidRPr="00A40975" w:rsidRDefault="00A40975" w:rsidP="00A40975">
      <w:pPr>
        <w:pStyle w:val="affffb"/>
        <w:ind w:firstLine="420"/>
      </w:pPr>
      <w:r w:rsidRPr="00A40975">
        <w:rPr>
          <w:rFonts w:hint="eastAsia"/>
        </w:rPr>
        <w:t>通过</w:t>
      </w:r>
      <w:r w:rsidR="009C0796">
        <w:rPr>
          <w:rFonts w:hint="eastAsia"/>
        </w:rPr>
        <w:t>带有专用巡检系统的</w:t>
      </w:r>
      <w:r w:rsidRPr="00A40975">
        <w:rPr>
          <w:rFonts w:hint="eastAsia"/>
        </w:rPr>
        <w:t>高效</w:t>
      </w:r>
      <w:r w:rsidR="009C0796">
        <w:rPr>
          <w:rFonts w:hint="eastAsia"/>
        </w:rPr>
        <w:t>检测</w:t>
      </w:r>
      <w:r w:rsidRPr="00A40975">
        <w:rPr>
          <w:rFonts w:hint="eastAsia"/>
        </w:rPr>
        <w:t>设备，</w:t>
      </w:r>
      <w:r w:rsidR="00370E7F">
        <w:rPr>
          <w:rFonts w:hint="eastAsia"/>
        </w:rPr>
        <w:t>检</w:t>
      </w:r>
      <w:r w:rsidRPr="00A40975">
        <w:rPr>
          <w:rFonts w:hint="eastAsia"/>
        </w:rPr>
        <w:t>测钢轨踏面伤损，包括但不限于</w:t>
      </w:r>
      <w:r w:rsidR="00AD4F57">
        <w:rPr>
          <w:rFonts w:hint="eastAsia"/>
        </w:rPr>
        <w:t>钢轨廓形、</w:t>
      </w:r>
      <w:r w:rsidRPr="00A40975">
        <w:rPr>
          <w:rFonts w:hint="eastAsia"/>
        </w:rPr>
        <w:t>鱼鳞纹长度和角度、鱼鳞纹分布位置和面积、剥离掉块面积及深度等</w:t>
      </w:r>
      <w:r w:rsidR="00AD4F57" w:rsidRPr="00AD4F57">
        <w:rPr>
          <w:rFonts w:hint="eastAsia"/>
        </w:rPr>
        <w:t>连续量化数据</w:t>
      </w:r>
      <w:r>
        <w:rPr>
          <w:rFonts w:hint="eastAsia"/>
        </w:rPr>
        <w:t>。</w:t>
      </w:r>
    </w:p>
    <w:p w14:paraId="105266AA" w14:textId="77777777" w:rsidR="00C55640" w:rsidRDefault="00733780" w:rsidP="00C55640">
      <w:pPr>
        <w:pStyle w:val="afff1"/>
        <w:spacing w:before="312" w:after="312"/>
      </w:pPr>
      <w:bookmarkStart w:id="54" w:name="_Toc109267559"/>
      <w:bookmarkStart w:id="55" w:name="_Toc135958580"/>
      <w:r>
        <w:rPr>
          <w:rFonts w:hint="eastAsia"/>
        </w:rPr>
        <w:t>钢轨</w:t>
      </w:r>
      <w:r w:rsidR="00C55640">
        <w:rPr>
          <w:rFonts w:hint="eastAsia"/>
        </w:rPr>
        <w:t>踏面维修</w:t>
      </w:r>
      <w:bookmarkEnd w:id="54"/>
      <w:bookmarkEnd w:id="55"/>
    </w:p>
    <w:p w14:paraId="44392EF2" w14:textId="77777777" w:rsidR="007C46F1" w:rsidRDefault="007C46F1" w:rsidP="007C46F1">
      <w:pPr>
        <w:pStyle w:val="afff2"/>
        <w:spacing w:before="156" w:after="156"/>
      </w:pPr>
      <w:bookmarkStart w:id="56" w:name="_Toc109267560"/>
      <w:bookmarkStart w:id="57" w:name="_Toc135958581"/>
      <w:r>
        <w:rPr>
          <w:rFonts w:hint="eastAsia"/>
        </w:rPr>
        <w:t>维修设备</w:t>
      </w:r>
      <w:bookmarkEnd w:id="56"/>
      <w:bookmarkEnd w:id="57"/>
    </w:p>
    <w:p w14:paraId="602784EA" w14:textId="77777777" w:rsidR="009443ED" w:rsidRDefault="009443ED" w:rsidP="00347793">
      <w:pPr>
        <w:pStyle w:val="afffffffffff4"/>
        <w:spacing w:beforeLines="50" w:before="156" w:afterLines="50" w:after="156"/>
        <w:ind w:left="420" w:hangingChars="200" w:hanging="420"/>
        <w:rPr>
          <w:rFonts w:ascii="黑体" w:eastAsia="黑体" w:hAnsi="黑体"/>
        </w:rPr>
      </w:pPr>
      <w:r>
        <w:rPr>
          <w:rFonts w:ascii="黑体" w:eastAsia="黑体" w:hAnsi="黑体" w:hint="eastAsia"/>
        </w:rPr>
        <w:t>大型维修设备</w:t>
      </w:r>
    </w:p>
    <w:p w14:paraId="605C6E50" w14:textId="77777777" w:rsidR="009443ED" w:rsidRDefault="009443ED" w:rsidP="00347793">
      <w:pPr>
        <w:pStyle w:val="afffffffffff5"/>
        <w:spacing w:beforeLines="50" w:before="156" w:afterLines="50" w:after="156"/>
        <w:ind w:left="420" w:hangingChars="200" w:hanging="420"/>
        <w:rPr>
          <w:rFonts w:ascii="黑体" w:eastAsia="黑体" w:hAnsi="黑体"/>
        </w:rPr>
      </w:pPr>
      <w:r>
        <w:rPr>
          <w:rFonts w:ascii="黑体" w:eastAsia="黑体" w:hAnsi="黑体" w:hint="eastAsia"/>
        </w:rPr>
        <w:t>钢轨打磨车</w:t>
      </w:r>
    </w:p>
    <w:p w14:paraId="718D14D5" w14:textId="3B796EB3" w:rsidR="00D77638" w:rsidRPr="00D77638" w:rsidRDefault="00D77638" w:rsidP="00D77638">
      <w:pPr>
        <w:pStyle w:val="affffb"/>
        <w:ind w:firstLine="420"/>
      </w:pPr>
      <w:r>
        <w:rPr>
          <w:rFonts w:hint="eastAsia"/>
        </w:rPr>
        <w:t>钢轨打磨车具体技术参数要求如下：</w:t>
      </w:r>
    </w:p>
    <w:p w14:paraId="5500E301" w14:textId="77777777" w:rsidR="009443ED" w:rsidRDefault="009443ED" w:rsidP="009443ED">
      <w:pPr>
        <w:pStyle w:val="afa"/>
        <w:numPr>
          <w:ilvl w:val="0"/>
          <w:numId w:val="46"/>
        </w:numPr>
        <w:ind w:left="992" w:hanging="425"/>
      </w:pPr>
      <w:r>
        <w:rPr>
          <w:rFonts w:hint="eastAsia"/>
        </w:rPr>
        <w:t>作业速度：最高打磨作业速度应大于或等于1</w:t>
      </w:r>
      <w:r>
        <w:t>2</w:t>
      </w:r>
      <w:r>
        <w:rPr>
          <w:rFonts w:hint="eastAsia"/>
        </w:rPr>
        <w:t>km/h，应能实现双向恒速打磨作业，作业速度为7</w:t>
      </w:r>
      <w:r w:rsidRPr="009443ED">
        <w:rPr>
          <w:rFonts w:hint="eastAsia"/>
        </w:rPr>
        <w:t>～</w:t>
      </w:r>
      <w:r>
        <w:rPr>
          <w:rFonts w:hint="eastAsia"/>
        </w:rPr>
        <w:t>1</w:t>
      </w:r>
      <w:r>
        <w:t>5</w:t>
      </w:r>
      <w:r w:rsidRPr="009443ED">
        <w:t>km/h</w:t>
      </w:r>
      <w:r>
        <w:rPr>
          <w:rFonts w:hint="eastAsia"/>
        </w:rPr>
        <w:t>时，速度控制误差为±</w:t>
      </w:r>
      <w:r>
        <w:t>0.5</w:t>
      </w:r>
      <w:r w:rsidRPr="009443ED">
        <w:t>km/h</w:t>
      </w:r>
      <w:r>
        <w:rPr>
          <w:rFonts w:hint="eastAsia"/>
        </w:rPr>
        <w:t>；</w:t>
      </w:r>
    </w:p>
    <w:p w14:paraId="1E118571" w14:textId="77777777" w:rsidR="009443ED" w:rsidRDefault="00580039" w:rsidP="009443ED">
      <w:pPr>
        <w:pStyle w:val="afa"/>
        <w:numPr>
          <w:ilvl w:val="0"/>
          <w:numId w:val="46"/>
        </w:numPr>
        <w:ind w:left="992" w:hanging="425"/>
      </w:pPr>
      <w:r>
        <w:rPr>
          <w:rFonts w:hint="eastAsia"/>
        </w:rPr>
        <w:t>作业角度</w:t>
      </w:r>
      <w:r w:rsidR="009443ED">
        <w:rPr>
          <w:rFonts w:hint="eastAsia"/>
        </w:rPr>
        <w:t>：</w:t>
      </w:r>
      <w:r w:rsidRPr="00580039">
        <w:rPr>
          <w:rFonts w:hint="eastAsia"/>
        </w:rPr>
        <w:t>大于或等于</w:t>
      </w:r>
      <w:r>
        <w:rPr>
          <w:rFonts w:hint="eastAsia"/>
        </w:rPr>
        <w:t>钢轨内侧7</w:t>
      </w:r>
      <w:r>
        <w:t>0</w:t>
      </w:r>
      <w:r w:rsidRPr="00580039">
        <w:rPr>
          <w:rFonts w:hint="eastAsia"/>
        </w:rPr>
        <w:t>°～</w:t>
      </w:r>
      <w:r>
        <w:rPr>
          <w:rFonts w:hint="eastAsia"/>
        </w:rPr>
        <w:t>钢轨外侧1</w:t>
      </w:r>
      <w:r>
        <w:t>5</w:t>
      </w:r>
      <w:r w:rsidRPr="00580039">
        <w:rPr>
          <w:rFonts w:hint="eastAsia"/>
        </w:rPr>
        <w:t>°</w:t>
      </w:r>
      <w:r>
        <w:rPr>
          <w:rFonts w:hint="eastAsia"/>
        </w:rPr>
        <w:t>；</w:t>
      </w:r>
    </w:p>
    <w:p w14:paraId="2138FEFE" w14:textId="77777777" w:rsidR="00580039" w:rsidRDefault="00580039" w:rsidP="009443ED">
      <w:pPr>
        <w:pStyle w:val="afa"/>
        <w:numPr>
          <w:ilvl w:val="0"/>
          <w:numId w:val="46"/>
        </w:numPr>
        <w:ind w:left="992" w:hanging="425"/>
      </w:pPr>
      <w:r>
        <w:rPr>
          <w:rFonts w:hint="eastAsia"/>
        </w:rPr>
        <w:t>作业效率：打磨速度为7</w:t>
      </w:r>
      <w:r w:rsidRPr="00580039">
        <w:rPr>
          <w:rFonts w:hint="eastAsia"/>
        </w:rPr>
        <w:t>km/h时</w:t>
      </w:r>
      <w:r>
        <w:rPr>
          <w:rFonts w:hint="eastAsia"/>
        </w:rPr>
        <w:t>，轨顶面最大金属磨削量</w:t>
      </w:r>
      <w:r w:rsidRPr="00580039">
        <w:rPr>
          <w:rFonts w:hint="eastAsia"/>
        </w:rPr>
        <w:t>大于或等于</w:t>
      </w:r>
      <w:r>
        <w:rPr>
          <w:rFonts w:hint="eastAsia"/>
        </w:rPr>
        <w:t>0</w:t>
      </w:r>
      <w:r>
        <w:t>.2</w:t>
      </w:r>
      <w:r>
        <w:rPr>
          <w:rFonts w:hint="eastAsia"/>
        </w:rPr>
        <w:t>mm</w:t>
      </w:r>
      <w:r>
        <w:t>/</w:t>
      </w:r>
      <w:r>
        <w:rPr>
          <w:rFonts w:hint="eastAsia"/>
        </w:rPr>
        <w:t>遍。</w:t>
      </w:r>
    </w:p>
    <w:p w14:paraId="229B1FEE" w14:textId="77777777" w:rsidR="00580039" w:rsidRDefault="00580039" w:rsidP="00347793">
      <w:pPr>
        <w:pStyle w:val="afffffffffff5"/>
        <w:spacing w:beforeLines="50" w:before="156" w:afterLines="50" w:after="156"/>
        <w:ind w:left="420" w:hangingChars="200" w:hanging="420"/>
        <w:rPr>
          <w:rFonts w:ascii="黑体" w:eastAsia="黑体" w:hAnsi="黑体"/>
        </w:rPr>
      </w:pPr>
      <w:r>
        <w:rPr>
          <w:rFonts w:ascii="黑体" w:eastAsia="黑体" w:hAnsi="黑体" w:hint="eastAsia"/>
        </w:rPr>
        <w:t>钢轨</w:t>
      </w:r>
      <w:proofErr w:type="gramStart"/>
      <w:r>
        <w:rPr>
          <w:rFonts w:ascii="黑体" w:eastAsia="黑体" w:hAnsi="黑体" w:hint="eastAsia"/>
        </w:rPr>
        <w:t>铣</w:t>
      </w:r>
      <w:proofErr w:type="gramEnd"/>
      <w:r>
        <w:rPr>
          <w:rFonts w:ascii="黑体" w:eastAsia="黑体" w:hAnsi="黑体" w:hint="eastAsia"/>
        </w:rPr>
        <w:t>磨车</w:t>
      </w:r>
    </w:p>
    <w:p w14:paraId="71CC72DA" w14:textId="7C08762F" w:rsidR="00D77638" w:rsidRPr="00D77638" w:rsidRDefault="00D77638" w:rsidP="00D77638">
      <w:pPr>
        <w:pStyle w:val="affffb"/>
        <w:ind w:firstLine="420"/>
      </w:pPr>
      <w:r>
        <w:rPr>
          <w:rFonts w:hint="eastAsia"/>
        </w:rPr>
        <w:t>钢轨铣磨车具体技术参数要求如下：</w:t>
      </w:r>
    </w:p>
    <w:p w14:paraId="3424B624" w14:textId="77777777" w:rsidR="00580039" w:rsidRDefault="00580039" w:rsidP="00580039">
      <w:pPr>
        <w:pStyle w:val="afa"/>
        <w:numPr>
          <w:ilvl w:val="0"/>
          <w:numId w:val="47"/>
        </w:numPr>
        <w:ind w:left="992" w:hanging="425"/>
      </w:pPr>
      <w:r w:rsidRPr="00580039">
        <w:rPr>
          <w:rFonts w:hint="eastAsia"/>
        </w:rPr>
        <w:t>作业速度：最</w:t>
      </w:r>
      <w:r>
        <w:rPr>
          <w:rFonts w:hint="eastAsia"/>
        </w:rPr>
        <w:t>大</w:t>
      </w:r>
      <w:r w:rsidRPr="00580039">
        <w:rPr>
          <w:rFonts w:hint="eastAsia"/>
        </w:rPr>
        <w:t>作业速度应大于或等于</w:t>
      </w:r>
      <w:r>
        <w:t>1.2</w:t>
      </w:r>
      <w:r w:rsidRPr="00580039">
        <w:rPr>
          <w:rFonts w:hint="eastAsia"/>
        </w:rPr>
        <w:t>km/h</w:t>
      </w:r>
      <w:r>
        <w:rPr>
          <w:rFonts w:hint="eastAsia"/>
        </w:rPr>
        <w:t>；</w:t>
      </w:r>
    </w:p>
    <w:p w14:paraId="7F6C6442" w14:textId="77777777" w:rsidR="00580039" w:rsidRDefault="00580039" w:rsidP="00580039">
      <w:pPr>
        <w:pStyle w:val="afa"/>
        <w:numPr>
          <w:ilvl w:val="0"/>
          <w:numId w:val="47"/>
        </w:numPr>
        <w:ind w:left="992" w:hanging="425"/>
      </w:pPr>
      <w:r>
        <w:rPr>
          <w:rFonts w:hint="eastAsia"/>
        </w:rPr>
        <w:t>作业角度：</w:t>
      </w:r>
      <w:r w:rsidRPr="00580039">
        <w:rPr>
          <w:rFonts w:hint="eastAsia"/>
        </w:rPr>
        <w:t>大于或等于钢轨内侧70°～钢轨外侧5°</w:t>
      </w:r>
      <w:r>
        <w:rPr>
          <w:rFonts w:hint="eastAsia"/>
        </w:rPr>
        <w:t>；</w:t>
      </w:r>
    </w:p>
    <w:p w14:paraId="7C4F285E" w14:textId="77777777" w:rsidR="00580039" w:rsidRDefault="00580039" w:rsidP="00580039">
      <w:pPr>
        <w:pStyle w:val="afa"/>
        <w:numPr>
          <w:ilvl w:val="0"/>
          <w:numId w:val="47"/>
        </w:numPr>
        <w:ind w:left="992" w:hanging="425"/>
      </w:pPr>
      <w:r>
        <w:rPr>
          <w:rFonts w:hint="eastAsia"/>
        </w:rPr>
        <w:t>作业效率：轨距角肥边小于5mm时，完成作业所需遍数为一遍，</w:t>
      </w:r>
      <w:proofErr w:type="gramStart"/>
      <w:r>
        <w:rPr>
          <w:rFonts w:hint="eastAsia"/>
        </w:rPr>
        <w:t>单遍作业</w:t>
      </w:r>
      <w:proofErr w:type="gramEnd"/>
      <w:r>
        <w:rPr>
          <w:rFonts w:hint="eastAsia"/>
        </w:rPr>
        <w:t>时轨面最大铣削深度</w:t>
      </w:r>
      <w:r w:rsidRPr="00580039">
        <w:rPr>
          <w:rFonts w:hint="eastAsia"/>
        </w:rPr>
        <w:t>应大于或等于</w:t>
      </w:r>
      <w:r>
        <w:rPr>
          <w:rFonts w:hint="eastAsia"/>
        </w:rPr>
        <w:t>1</w:t>
      </w:r>
      <w:r>
        <w:t>.5</w:t>
      </w:r>
      <w:r>
        <w:rPr>
          <w:rFonts w:hint="eastAsia"/>
        </w:rPr>
        <w:t>mm，</w:t>
      </w:r>
      <w:proofErr w:type="gramStart"/>
      <w:r>
        <w:rPr>
          <w:rFonts w:hint="eastAsia"/>
        </w:rPr>
        <w:t>轨侧最大</w:t>
      </w:r>
      <w:proofErr w:type="gramEnd"/>
      <w:r>
        <w:rPr>
          <w:rFonts w:hint="eastAsia"/>
        </w:rPr>
        <w:t>铣削深度</w:t>
      </w:r>
      <w:r w:rsidRPr="00580039">
        <w:rPr>
          <w:rFonts w:hint="eastAsia"/>
        </w:rPr>
        <w:t>应大于或等于</w:t>
      </w:r>
      <w:r>
        <w:t>3</w:t>
      </w:r>
      <w:r w:rsidRPr="00580039">
        <w:rPr>
          <w:rFonts w:hint="eastAsia"/>
        </w:rPr>
        <w:t>mm</w:t>
      </w:r>
      <w:r>
        <w:rPr>
          <w:rFonts w:hint="eastAsia"/>
        </w:rPr>
        <w:t>，轨距角位置</w:t>
      </w:r>
      <w:r w:rsidRPr="00580039">
        <w:rPr>
          <w:rFonts w:hint="eastAsia"/>
        </w:rPr>
        <w:t>最大铣削深度应大于或等于</w:t>
      </w:r>
      <w:r>
        <w:t>5</w:t>
      </w:r>
      <w:r w:rsidRPr="00580039">
        <w:rPr>
          <w:rFonts w:hint="eastAsia"/>
        </w:rPr>
        <w:t>mm</w:t>
      </w:r>
      <w:r>
        <w:rPr>
          <w:rFonts w:hint="eastAsia"/>
        </w:rPr>
        <w:t>。</w:t>
      </w:r>
    </w:p>
    <w:p w14:paraId="03CC89AD" w14:textId="77777777" w:rsidR="00580039" w:rsidRDefault="00580039" w:rsidP="00347793">
      <w:pPr>
        <w:pStyle w:val="afffffffffff5"/>
        <w:spacing w:beforeLines="50" w:before="156" w:afterLines="50" w:after="156"/>
        <w:ind w:left="420" w:hangingChars="200" w:hanging="420"/>
        <w:rPr>
          <w:rFonts w:ascii="黑体" w:eastAsia="黑体" w:hAnsi="黑体"/>
        </w:rPr>
      </w:pPr>
      <w:r>
        <w:rPr>
          <w:rFonts w:ascii="黑体" w:eastAsia="黑体" w:hAnsi="黑体" w:hint="eastAsia"/>
        </w:rPr>
        <w:t>高速打磨车</w:t>
      </w:r>
    </w:p>
    <w:p w14:paraId="1B0DF7A0" w14:textId="200C9944" w:rsidR="00D77638" w:rsidRPr="00D77638" w:rsidRDefault="00D77638" w:rsidP="00D77638">
      <w:pPr>
        <w:pStyle w:val="affffb"/>
        <w:ind w:firstLine="420"/>
      </w:pPr>
      <w:r>
        <w:rPr>
          <w:rFonts w:hint="eastAsia"/>
        </w:rPr>
        <w:t>高速打磨车具体技术参数要求如下：</w:t>
      </w:r>
    </w:p>
    <w:p w14:paraId="58CA5823" w14:textId="7A7C5097" w:rsidR="00580039" w:rsidRDefault="00580039" w:rsidP="00580039">
      <w:pPr>
        <w:pStyle w:val="afa"/>
        <w:numPr>
          <w:ilvl w:val="0"/>
          <w:numId w:val="48"/>
        </w:numPr>
        <w:ind w:left="992" w:hanging="425"/>
      </w:pPr>
      <w:r>
        <w:rPr>
          <w:rFonts w:hint="eastAsia"/>
        </w:rPr>
        <w:t>作业速度：</w:t>
      </w:r>
      <w:r w:rsidR="00200E9F" w:rsidRPr="00200E9F">
        <w:rPr>
          <w:rFonts w:hint="eastAsia"/>
        </w:rPr>
        <w:t>最大作业速度应大于或等于</w:t>
      </w:r>
      <w:r w:rsidR="00200E9F">
        <w:t>60</w:t>
      </w:r>
      <w:r w:rsidR="00200E9F" w:rsidRPr="00200E9F">
        <w:rPr>
          <w:rFonts w:hint="eastAsia"/>
        </w:rPr>
        <w:t>km/h</w:t>
      </w:r>
      <w:r w:rsidR="00836B9F">
        <w:rPr>
          <w:rFonts w:hint="eastAsia"/>
        </w:rPr>
        <w:t>；</w:t>
      </w:r>
    </w:p>
    <w:p w14:paraId="65A40995" w14:textId="4262220A" w:rsidR="00580039" w:rsidRDefault="00580039" w:rsidP="00580039">
      <w:pPr>
        <w:pStyle w:val="afa"/>
        <w:numPr>
          <w:ilvl w:val="0"/>
          <w:numId w:val="48"/>
        </w:numPr>
        <w:ind w:left="992" w:hanging="425"/>
      </w:pPr>
      <w:r>
        <w:rPr>
          <w:rFonts w:hint="eastAsia"/>
        </w:rPr>
        <w:lastRenderedPageBreak/>
        <w:t>作业角度：</w:t>
      </w:r>
      <w:r w:rsidR="00200E9F" w:rsidRPr="00200E9F">
        <w:rPr>
          <w:rFonts w:hint="eastAsia"/>
        </w:rPr>
        <w:t>大于或等于钢轨内侧</w:t>
      </w:r>
      <w:r w:rsidR="00200E9F">
        <w:t>4</w:t>
      </w:r>
      <w:r w:rsidR="00200E9F" w:rsidRPr="00200E9F">
        <w:rPr>
          <w:rFonts w:hint="eastAsia"/>
        </w:rPr>
        <w:t>0°～钢轨外侧15°</w:t>
      </w:r>
      <w:r w:rsidR="00836B9F">
        <w:rPr>
          <w:rFonts w:hint="eastAsia"/>
        </w:rPr>
        <w:t>；</w:t>
      </w:r>
    </w:p>
    <w:p w14:paraId="61109549" w14:textId="77777777" w:rsidR="00580039" w:rsidRDefault="00580039" w:rsidP="00580039">
      <w:pPr>
        <w:pStyle w:val="afa"/>
        <w:numPr>
          <w:ilvl w:val="0"/>
          <w:numId w:val="48"/>
        </w:numPr>
        <w:ind w:left="992" w:hanging="425"/>
      </w:pPr>
      <w:r>
        <w:rPr>
          <w:rFonts w:hint="eastAsia"/>
        </w:rPr>
        <w:t>作业效率：</w:t>
      </w:r>
      <w:proofErr w:type="gramStart"/>
      <w:r w:rsidR="00200E9F" w:rsidRPr="00200E9F">
        <w:rPr>
          <w:rFonts w:hint="eastAsia"/>
        </w:rPr>
        <w:t>轨</w:t>
      </w:r>
      <w:proofErr w:type="gramEnd"/>
      <w:r w:rsidR="00200E9F" w:rsidRPr="00200E9F">
        <w:rPr>
          <w:rFonts w:hint="eastAsia"/>
        </w:rPr>
        <w:t>顶面最大金属磨削量大于或等于0.</w:t>
      </w:r>
      <w:r w:rsidR="003E1E76">
        <w:t>0</w:t>
      </w:r>
      <w:r w:rsidR="00200E9F">
        <w:t>1</w:t>
      </w:r>
      <w:r w:rsidR="00200E9F" w:rsidRPr="00200E9F">
        <w:rPr>
          <w:rFonts w:hint="eastAsia"/>
        </w:rPr>
        <w:t>mm/遍</w:t>
      </w:r>
      <w:r w:rsidR="00200E9F">
        <w:rPr>
          <w:rFonts w:hint="eastAsia"/>
        </w:rPr>
        <w:t>。</w:t>
      </w:r>
    </w:p>
    <w:p w14:paraId="543BEA89" w14:textId="77777777" w:rsidR="00580039" w:rsidRPr="00580039" w:rsidRDefault="00580039" w:rsidP="00347793">
      <w:pPr>
        <w:pStyle w:val="afffffffffff4"/>
        <w:spacing w:beforeLines="50" w:before="156" w:afterLines="50" w:after="156"/>
        <w:ind w:left="420" w:hangingChars="200" w:hanging="420"/>
        <w:rPr>
          <w:rFonts w:ascii="黑体" w:eastAsia="黑体" w:hAnsi="黑体"/>
        </w:rPr>
      </w:pPr>
      <w:r>
        <w:rPr>
          <w:rFonts w:ascii="黑体" w:eastAsia="黑体" w:hAnsi="黑体" w:hint="eastAsia"/>
        </w:rPr>
        <w:t>小型打磨机具</w:t>
      </w:r>
    </w:p>
    <w:p w14:paraId="19A15B85" w14:textId="59967733" w:rsidR="007C46F1" w:rsidRDefault="00D3037D" w:rsidP="007C46F1">
      <w:pPr>
        <w:pStyle w:val="affffb"/>
        <w:ind w:firstLine="420"/>
      </w:pPr>
      <w:r>
        <w:rPr>
          <w:rFonts w:hint="eastAsia"/>
        </w:rPr>
        <w:t>小型打磨</w:t>
      </w:r>
      <w:r w:rsidR="00B4519C">
        <w:rPr>
          <w:rFonts w:hint="eastAsia"/>
        </w:rPr>
        <w:t>机具</w:t>
      </w:r>
      <w:r w:rsidR="00354349">
        <w:rPr>
          <w:rFonts w:hint="eastAsia"/>
        </w:rPr>
        <w:t>作为大型维修设备的补充，应满足钢轨踏面维修作业角度和工况需求。</w:t>
      </w:r>
    </w:p>
    <w:p w14:paraId="1AA1B4B6" w14:textId="77777777" w:rsidR="00C355D1" w:rsidRDefault="00C355D1" w:rsidP="00C355D1">
      <w:pPr>
        <w:pStyle w:val="afff2"/>
        <w:spacing w:before="156" w:after="156"/>
      </w:pPr>
      <w:bookmarkStart w:id="58" w:name="_Toc135958582"/>
      <w:r>
        <w:rPr>
          <w:rFonts w:hint="eastAsia"/>
        </w:rPr>
        <w:t>维修</w:t>
      </w:r>
      <w:r w:rsidR="004F28B1">
        <w:rPr>
          <w:rFonts w:hint="eastAsia"/>
        </w:rPr>
        <w:t>要求</w:t>
      </w:r>
      <w:bookmarkEnd w:id="58"/>
    </w:p>
    <w:p w14:paraId="489E7113" w14:textId="77777777" w:rsidR="00B4519C" w:rsidRDefault="00B4519C" w:rsidP="00347793">
      <w:pPr>
        <w:pStyle w:val="afffffffffff4"/>
        <w:spacing w:beforeLines="50" w:before="156" w:afterLines="50" w:after="156"/>
        <w:ind w:left="420" w:hangingChars="200" w:hanging="420"/>
        <w:rPr>
          <w:rFonts w:ascii="黑体" w:eastAsia="黑体" w:hAnsi="黑体"/>
        </w:rPr>
      </w:pPr>
      <w:bookmarkStart w:id="59" w:name="_Hlk128499101"/>
      <w:r>
        <w:rPr>
          <w:rFonts w:ascii="黑体" w:eastAsia="黑体" w:hAnsi="黑体" w:hint="eastAsia"/>
        </w:rPr>
        <w:t>一般要求</w:t>
      </w:r>
    </w:p>
    <w:p w14:paraId="0164C045" w14:textId="77777777" w:rsidR="00B4519C" w:rsidRPr="003765F1" w:rsidRDefault="00B4519C" w:rsidP="003765F1">
      <w:pPr>
        <w:pStyle w:val="affffb"/>
        <w:ind w:firstLine="420"/>
      </w:pPr>
      <w:r>
        <w:rPr>
          <w:rFonts w:hint="eastAsia"/>
        </w:rPr>
        <w:t>踏面维修工作一般要求如下：</w:t>
      </w:r>
    </w:p>
    <w:p w14:paraId="1130CCCB" w14:textId="77777777" w:rsidR="00B4519C" w:rsidRDefault="00B4519C">
      <w:pPr>
        <w:pStyle w:val="afa"/>
        <w:numPr>
          <w:ilvl w:val="0"/>
          <w:numId w:val="36"/>
        </w:numPr>
        <w:ind w:left="992" w:hanging="425"/>
      </w:pPr>
      <w:r w:rsidRPr="005F7FF3">
        <w:rPr>
          <w:rFonts w:hint="eastAsia"/>
        </w:rPr>
        <w:t>高速打磨主要应用</w:t>
      </w:r>
      <w:r w:rsidR="00427166">
        <w:rPr>
          <w:rFonts w:hint="eastAsia"/>
        </w:rPr>
        <w:t>于</w:t>
      </w:r>
      <w:r w:rsidRPr="005F7FF3">
        <w:rPr>
          <w:rFonts w:hint="eastAsia"/>
        </w:rPr>
        <w:t>预打磨和预防性打磨，普通打磨应用</w:t>
      </w:r>
      <w:r w:rsidR="00427166" w:rsidRPr="00427166">
        <w:rPr>
          <w:rFonts w:hint="eastAsia"/>
        </w:rPr>
        <w:t>于</w:t>
      </w:r>
      <w:r w:rsidRPr="005F7FF3">
        <w:rPr>
          <w:rFonts w:hint="eastAsia"/>
        </w:rPr>
        <w:t>预打磨、预防性打磨和</w:t>
      </w:r>
      <w:r>
        <w:rPr>
          <w:rFonts w:hint="eastAsia"/>
        </w:rPr>
        <w:t>修理性</w:t>
      </w:r>
      <w:r w:rsidRPr="005F7FF3">
        <w:rPr>
          <w:rFonts w:hint="eastAsia"/>
        </w:rPr>
        <w:t>打磨，钢轨</w:t>
      </w:r>
      <w:proofErr w:type="gramStart"/>
      <w:r w:rsidRPr="005F7FF3">
        <w:rPr>
          <w:rFonts w:hint="eastAsia"/>
        </w:rPr>
        <w:t>铣磨主要</w:t>
      </w:r>
      <w:proofErr w:type="gramEnd"/>
      <w:r w:rsidRPr="005F7FF3">
        <w:rPr>
          <w:rFonts w:hint="eastAsia"/>
        </w:rPr>
        <w:t>针对</w:t>
      </w:r>
      <w:r>
        <w:rPr>
          <w:rFonts w:hint="eastAsia"/>
        </w:rPr>
        <w:t>修理性</w:t>
      </w:r>
      <w:r w:rsidRPr="005F7FF3">
        <w:rPr>
          <w:rFonts w:hint="eastAsia"/>
        </w:rPr>
        <w:t>打磨</w:t>
      </w:r>
      <w:r>
        <w:rPr>
          <w:rFonts w:hint="eastAsia"/>
        </w:rPr>
        <w:t>；</w:t>
      </w:r>
    </w:p>
    <w:p w14:paraId="182D444B" w14:textId="77777777" w:rsidR="00B4519C" w:rsidRDefault="00B4519C" w:rsidP="00274C52">
      <w:pPr>
        <w:pStyle w:val="afa"/>
        <w:ind w:left="992" w:hanging="425"/>
      </w:pPr>
      <w:r w:rsidRPr="0062184B">
        <w:rPr>
          <w:rFonts w:hint="eastAsia"/>
        </w:rPr>
        <w:t>已开通的线路应以预防性打磨为主、</w:t>
      </w:r>
      <w:r>
        <w:rPr>
          <w:rFonts w:hint="eastAsia"/>
        </w:rPr>
        <w:t>修理性</w:t>
      </w:r>
      <w:r w:rsidRPr="0062184B">
        <w:rPr>
          <w:rFonts w:hint="eastAsia"/>
        </w:rPr>
        <w:t>打磨为辅</w:t>
      </w:r>
      <w:r>
        <w:rPr>
          <w:rFonts w:hint="eastAsia"/>
        </w:rPr>
        <w:t>；</w:t>
      </w:r>
    </w:p>
    <w:p w14:paraId="1BA1A73C" w14:textId="77777777" w:rsidR="00B4519C" w:rsidRDefault="00B4519C" w:rsidP="00274C52">
      <w:pPr>
        <w:pStyle w:val="afa"/>
        <w:ind w:left="992" w:hanging="425"/>
      </w:pPr>
      <w:r>
        <w:rPr>
          <w:rFonts w:hint="eastAsia"/>
        </w:rPr>
        <w:t>修理性打磨时，R</w:t>
      </w:r>
      <w:r>
        <w:rPr>
          <w:rFonts w:ascii="Times New Roman" w:hint="eastAsia"/>
        </w:rPr>
        <w:t>＜</w:t>
      </w:r>
      <w:r>
        <w:rPr>
          <w:rFonts w:ascii="Times New Roman" w:hint="eastAsia"/>
        </w:rPr>
        <w:t>7</w:t>
      </w:r>
      <w:r>
        <w:t>00</w:t>
      </w:r>
      <w:r>
        <w:rPr>
          <w:rFonts w:hint="eastAsia"/>
        </w:rPr>
        <w:t>m的曲线宜</w:t>
      </w:r>
      <w:r w:rsidRPr="005F7FF3">
        <w:rPr>
          <w:rFonts w:hint="eastAsia"/>
        </w:rPr>
        <w:t>采用非对称打磨方式</w:t>
      </w:r>
      <w:r>
        <w:rPr>
          <w:rFonts w:hint="eastAsia"/>
        </w:rPr>
        <w:t>，且</w:t>
      </w:r>
      <w:r w:rsidRPr="004032A7">
        <w:rPr>
          <w:rFonts w:hint="eastAsia"/>
        </w:rPr>
        <w:t>根据打磨前钢轨状态，在满足目标廓形、保证打磨深度和消除病害的前提下使切削量最小</w:t>
      </w:r>
      <w:r>
        <w:rPr>
          <w:rFonts w:hint="eastAsia"/>
        </w:rPr>
        <w:t>；</w:t>
      </w:r>
    </w:p>
    <w:p w14:paraId="23996A8C" w14:textId="77777777" w:rsidR="00B4519C" w:rsidRDefault="00B4519C" w:rsidP="00274C52">
      <w:pPr>
        <w:pStyle w:val="afa"/>
        <w:ind w:left="992" w:hanging="425"/>
      </w:pPr>
      <w:r>
        <w:rPr>
          <w:rFonts w:hint="eastAsia"/>
        </w:rPr>
        <w:t>在对钢轨头部磨耗到达轻伤地段的钢轨进行维修作业时，宜根据其他伤损情况，酌情控制作业量。</w:t>
      </w:r>
    </w:p>
    <w:p w14:paraId="4F995277" w14:textId="77777777" w:rsidR="00B4519C" w:rsidRDefault="00B4519C" w:rsidP="00347793">
      <w:pPr>
        <w:pStyle w:val="afffffffffff4"/>
        <w:spacing w:beforeLines="50" w:before="156" w:afterLines="50" w:after="156"/>
        <w:ind w:left="420" w:hangingChars="200" w:hanging="420"/>
        <w:rPr>
          <w:rFonts w:ascii="黑体" w:eastAsia="黑体" w:hAnsi="黑体"/>
        </w:rPr>
      </w:pPr>
      <w:r>
        <w:rPr>
          <w:rFonts w:ascii="黑体" w:eastAsia="黑体" w:hAnsi="黑体" w:hint="eastAsia"/>
        </w:rPr>
        <w:t>预打磨要求</w:t>
      </w:r>
    </w:p>
    <w:p w14:paraId="47FD7A02" w14:textId="77777777" w:rsidR="00B4519C" w:rsidRPr="003765F1" w:rsidRDefault="00B4519C" w:rsidP="003765F1">
      <w:pPr>
        <w:pStyle w:val="affffb"/>
        <w:ind w:firstLine="420"/>
      </w:pPr>
      <w:bookmarkStart w:id="60" w:name="_Hlk128652413"/>
      <w:r>
        <w:rPr>
          <w:rFonts w:hint="eastAsia"/>
        </w:rPr>
        <w:t>预打磨具体要求如下</w:t>
      </w:r>
      <w:bookmarkEnd w:id="60"/>
      <w:r>
        <w:rPr>
          <w:rFonts w:hint="eastAsia"/>
        </w:rPr>
        <w:t>：</w:t>
      </w:r>
    </w:p>
    <w:p w14:paraId="623E678E" w14:textId="77777777" w:rsidR="00B4519C" w:rsidRDefault="00AA0CE5">
      <w:pPr>
        <w:pStyle w:val="afa"/>
        <w:numPr>
          <w:ilvl w:val="0"/>
          <w:numId w:val="37"/>
        </w:numPr>
        <w:ind w:left="992" w:hanging="425"/>
      </w:pPr>
      <w:r>
        <w:rPr>
          <w:rFonts w:hint="eastAsia"/>
        </w:rPr>
        <w:t>新建线路的</w:t>
      </w:r>
      <w:r w:rsidR="00B4519C" w:rsidRPr="00BA4F2C">
        <w:t>钢轨预打磨应在轨道精</w:t>
      </w:r>
      <w:proofErr w:type="gramStart"/>
      <w:r w:rsidR="00B4519C" w:rsidRPr="00BA4F2C">
        <w:t>调完成</w:t>
      </w:r>
      <w:proofErr w:type="gramEnd"/>
      <w:r w:rsidR="00B4519C" w:rsidRPr="00BA4F2C">
        <w:t>之后进行，并宜在开通运营前完成，已投入运营线路</w:t>
      </w:r>
      <w:r w:rsidRPr="00AA0CE5">
        <w:rPr>
          <w:rFonts w:hint="eastAsia"/>
        </w:rPr>
        <w:t>新铺设</w:t>
      </w:r>
      <w:r w:rsidR="004A2F7F">
        <w:rPr>
          <w:rFonts w:hint="eastAsia"/>
        </w:rPr>
        <w:t>的</w:t>
      </w:r>
      <w:r w:rsidRPr="00AA0CE5">
        <w:rPr>
          <w:rFonts w:hint="eastAsia"/>
        </w:rPr>
        <w:t>钢轨</w:t>
      </w:r>
      <w:r w:rsidR="00B4519C" w:rsidRPr="00BA4F2C">
        <w:t>应在通过总重10Mt前完成预打磨</w:t>
      </w:r>
      <w:r w:rsidR="00B4519C">
        <w:rPr>
          <w:rFonts w:hint="eastAsia"/>
        </w:rPr>
        <w:t>；</w:t>
      </w:r>
    </w:p>
    <w:p w14:paraId="0F17A1B5" w14:textId="77777777" w:rsidR="00B4519C" w:rsidRPr="00126E9A" w:rsidRDefault="00B4519C" w:rsidP="00274C52">
      <w:pPr>
        <w:pStyle w:val="afa"/>
        <w:ind w:left="992" w:hanging="425"/>
      </w:pPr>
      <w:r w:rsidRPr="00126E9A">
        <w:rPr>
          <w:rFonts w:hint="eastAsia"/>
        </w:rPr>
        <w:t>预打磨</w:t>
      </w:r>
      <w:proofErr w:type="gramStart"/>
      <w:r w:rsidRPr="00126E9A">
        <w:rPr>
          <w:rFonts w:hint="eastAsia"/>
        </w:rPr>
        <w:t>轨顶中心</w:t>
      </w:r>
      <w:proofErr w:type="gramEnd"/>
      <w:r w:rsidRPr="00126E9A">
        <w:rPr>
          <w:rFonts w:hint="eastAsia"/>
        </w:rPr>
        <w:t>区域打磨深度不小于0.2</w:t>
      </w:r>
      <w:r w:rsidRPr="008F00D6">
        <w:rPr>
          <w:rFonts w:hint="eastAsia"/>
        </w:rPr>
        <w:t>～</w:t>
      </w:r>
      <w:r>
        <w:t>0.3</w:t>
      </w:r>
      <w:r w:rsidRPr="00126E9A">
        <w:rPr>
          <w:rFonts w:hint="eastAsia"/>
        </w:rPr>
        <w:t>mm，按照设计廓</w:t>
      </w:r>
      <w:proofErr w:type="gramStart"/>
      <w:r w:rsidRPr="00126E9A">
        <w:rPr>
          <w:rFonts w:hint="eastAsia"/>
        </w:rPr>
        <w:t>形合理</w:t>
      </w:r>
      <w:proofErr w:type="gramEnd"/>
      <w:r w:rsidRPr="00126E9A">
        <w:rPr>
          <w:rFonts w:hint="eastAsia"/>
        </w:rPr>
        <w:t>安排打磨模式，打磨后满足廓形等要求</w:t>
      </w:r>
      <w:r>
        <w:rPr>
          <w:rFonts w:hint="eastAsia"/>
        </w:rPr>
        <w:t>。</w:t>
      </w:r>
    </w:p>
    <w:p w14:paraId="18A35E8B" w14:textId="77777777" w:rsidR="00B4519C" w:rsidRDefault="00B4519C" w:rsidP="00347793">
      <w:pPr>
        <w:pStyle w:val="afffffffffff4"/>
        <w:spacing w:beforeLines="50" w:before="156" w:afterLines="50" w:after="156"/>
        <w:ind w:left="420" w:hangingChars="200" w:hanging="420"/>
        <w:rPr>
          <w:rFonts w:ascii="黑体" w:eastAsia="黑体" w:hAnsi="黑体"/>
        </w:rPr>
      </w:pPr>
      <w:r>
        <w:rPr>
          <w:rFonts w:ascii="黑体" w:eastAsia="黑体" w:hAnsi="黑体" w:hint="eastAsia"/>
        </w:rPr>
        <w:t>预防性打磨要求</w:t>
      </w:r>
    </w:p>
    <w:p w14:paraId="4E6EC067" w14:textId="77777777" w:rsidR="00B4519C" w:rsidRPr="003765F1" w:rsidRDefault="00B4519C" w:rsidP="003765F1">
      <w:pPr>
        <w:pStyle w:val="affffb"/>
        <w:ind w:firstLine="420"/>
      </w:pPr>
      <w:bookmarkStart w:id="61" w:name="_Hlk128652425"/>
      <w:r>
        <w:rPr>
          <w:rFonts w:hint="eastAsia"/>
        </w:rPr>
        <w:t>预防性打磨具体要求如下</w:t>
      </w:r>
      <w:bookmarkEnd w:id="61"/>
      <w:r>
        <w:rPr>
          <w:rFonts w:hint="eastAsia"/>
        </w:rPr>
        <w:t>：</w:t>
      </w:r>
    </w:p>
    <w:p w14:paraId="09D81B51" w14:textId="77777777" w:rsidR="00B4519C" w:rsidRPr="004836EF" w:rsidRDefault="00B4519C">
      <w:pPr>
        <w:pStyle w:val="afa"/>
        <w:numPr>
          <w:ilvl w:val="0"/>
          <w:numId w:val="38"/>
        </w:numPr>
        <w:ind w:left="992" w:hanging="425"/>
      </w:pPr>
      <w:r w:rsidRPr="004836EF">
        <w:rPr>
          <w:rFonts w:hint="eastAsia"/>
        </w:rPr>
        <w:t>已开通运营的线路</w:t>
      </w:r>
      <w:r>
        <w:rPr>
          <w:rFonts w:hint="eastAsia"/>
        </w:rPr>
        <w:t>钢轨预打磨周期</w:t>
      </w:r>
      <w:proofErr w:type="gramStart"/>
      <w:r>
        <w:rPr>
          <w:rFonts w:hint="eastAsia"/>
        </w:rPr>
        <w:t>按通过</w:t>
      </w:r>
      <w:proofErr w:type="gramEnd"/>
      <w:r>
        <w:rPr>
          <w:rFonts w:hint="eastAsia"/>
        </w:rPr>
        <w:t>总重、钢轨表面状态等确定，原则上</w:t>
      </w:r>
      <w:r w:rsidR="00D2679B" w:rsidRPr="00D2679B">
        <w:rPr>
          <w:rFonts w:hint="eastAsia"/>
        </w:rPr>
        <w:t>直线及半径大于1200m曲线地段，一般100Mt通过总</w:t>
      </w:r>
      <w:r w:rsidR="00D2679B">
        <w:rPr>
          <w:rFonts w:hint="eastAsia"/>
        </w:rPr>
        <w:t>重</w:t>
      </w:r>
      <w:r w:rsidR="00D2679B" w:rsidRPr="00D2679B">
        <w:rPr>
          <w:rFonts w:hint="eastAsia"/>
        </w:rPr>
        <w:t>打磨一次</w:t>
      </w:r>
      <w:r w:rsidR="0084061D">
        <w:rPr>
          <w:rFonts w:hint="eastAsia"/>
        </w:rPr>
        <w:t>，</w:t>
      </w:r>
      <w:r w:rsidR="00D2679B" w:rsidRPr="00D2679B">
        <w:rPr>
          <w:rFonts w:hint="eastAsia"/>
        </w:rPr>
        <w:t>半径不大于1200m曲线地段，每30～50Mt通过总重打磨一次，侧磨、伤损严重地段可适当缩短打磨周期</w:t>
      </w:r>
      <w:r w:rsidRPr="004836EF">
        <w:rPr>
          <w:rFonts w:hint="eastAsia"/>
        </w:rPr>
        <w:t>；</w:t>
      </w:r>
    </w:p>
    <w:p w14:paraId="429CBB7B" w14:textId="77777777" w:rsidR="00B4519C" w:rsidRDefault="00B4519C" w:rsidP="00274C52">
      <w:pPr>
        <w:pStyle w:val="afa"/>
        <w:ind w:left="992" w:hanging="425"/>
      </w:pPr>
      <w:r w:rsidRPr="0062184B">
        <w:rPr>
          <w:rFonts w:hint="eastAsia"/>
        </w:rPr>
        <w:t>预防性打磨</w:t>
      </w:r>
      <w:proofErr w:type="gramStart"/>
      <w:r w:rsidRPr="0062184B">
        <w:rPr>
          <w:rFonts w:hint="eastAsia"/>
        </w:rPr>
        <w:t>轨顶中心</w:t>
      </w:r>
      <w:proofErr w:type="gramEnd"/>
      <w:r w:rsidRPr="0062184B">
        <w:rPr>
          <w:rFonts w:hint="eastAsia"/>
        </w:rPr>
        <w:t>区域打磨深度在消除既有病害的基础上不小于0.2</w:t>
      </w:r>
      <w:r w:rsidRPr="008F00D6">
        <w:rPr>
          <w:rFonts w:hint="eastAsia"/>
        </w:rPr>
        <w:t>～</w:t>
      </w:r>
      <w:r>
        <w:t>0.3</w:t>
      </w:r>
      <w:r w:rsidRPr="0062184B">
        <w:rPr>
          <w:rFonts w:hint="eastAsia"/>
        </w:rPr>
        <w:t>mm</w:t>
      </w:r>
      <w:r>
        <w:rPr>
          <w:rFonts w:hint="eastAsia"/>
        </w:rPr>
        <w:t>。</w:t>
      </w:r>
    </w:p>
    <w:p w14:paraId="11D13B59" w14:textId="77777777" w:rsidR="00B4519C" w:rsidRDefault="00B4519C" w:rsidP="00347793">
      <w:pPr>
        <w:pStyle w:val="afffffffffff4"/>
        <w:spacing w:beforeLines="50" w:before="156" w:afterLines="50" w:after="156"/>
        <w:ind w:left="420" w:hangingChars="200" w:hanging="420"/>
        <w:rPr>
          <w:rFonts w:ascii="黑体" w:eastAsia="黑体" w:hAnsi="黑体"/>
        </w:rPr>
      </w:pPr>
      <w:r>
        <w:rPr>
          <w:rFonts w:ascii="黑体" w:eastAsia="黑体" w:hAnsi="黑体" w:hint="eastAsia"/>
        </w:rPr>
        <w:t>修理性打磨要求</w:t>
      </w:r>
    </w:p>
    <w:p w14:paraId="22DE7AC2" w14:textId="77777777" w:rsidR="00B4519C" w:rsidRPr="003765F1" w:rsidRDefault="00B4519C" w:rsidP="003765F1">
      <w:pPr>
        <w:pStyle w:val="affffb"/>
        <w:ind w:firstLine="420"/>
      </w:pPr>
      <w:r>
        <w:rPr>
          <w:rFonts w:hint="eastAsia"/>
        </w:rPr>
        <w:t>修理性打磨具体要求如下：</w:t>
      </w:r>
    </w:p>
    <w:p w14:paraId="4C182B82" w14:textId="77777777" w:rsidR="00B4519C" w:rsidRDefault="00B4519C">
      <w:pPr>
        <w:pStyle w:val="afa"/>
        <w:numPr>
          <w:ilvl w:val="0"/>
          <w:numId w:val="39"/>
        </w:numPr>
        <w:ind w:left="992" w:hanging="425"/>
      </w:pPr>
      <w:r>
        <w:rPr>
          <w:rFonts w:hint="eastAsia"/>
        </w:rPr>
        <w:t>对于</w:t>
      </w:r>
      <w:r w:rsidRPr="00BA4F2C">
        <w:t>病害的钢轨应及时进行</w:t>
      </w:r>
      <w:r>
        <w:t>修理</w:t>
      </w:r>
      <w:r>
        <w:rPr>
          <w:rFonts w:hint="eastAsia"/>
        </w:rPr>
        <w:t>性</w:t>
      </w:r>
      <w:r w:rsidRPr="00BA4F2C">
        <w:t>打磨</w:t>
      </w:r>
      <w:r>
        <w:rPr>
          <w:rFonts w:hint="eastAsia"/>
        </w:rPr>
        <w:t>；</w:t>
      </w:r>
    </w:p>
    <w:p w14:paraId="5649FB8F" w14:textId="77777777" w:rsidR="00B4519C" w:rsidRDefault="00B4519C" w:rsidP="00274C52">
      <w:pPr>
        <w:pStyle w:val="afa"/>
        <w:ind w:left="992" w:hanging="425"/>
      </w:pPr>
      <w:r>
        <w:rPr>
          <w:rFonts w:hint="eastAsia"/>
        </w:rPr>
        <w:t>修理性打磨应在消除病害的同时修正钢轨廓形，达到病害和</w:t>
      </w:r>
      <w:proofErr w:type="gramStart"/>
      <w:r>
        <w:rPr>
          <w:rFonts w:hint="eastAsia"/>
        </w:rPr>
        <w:t>廓形</w:t>
      </w:r>
      <w:proofErr w:type="gramEnd"/>
      <w:r>
        <w:rPr>
          <w:rFonts w:hint="eastAsia"/>
        </w:rPr>
        <w:t>兼顾的目的；</w:t>
      </w:r>
    </w:p>
    <w:p w14:paraId="6F4474EA" w14:textId="77777777" w:rsidR="00B4519C" w:rsidRDefault="00B4519C" w:rsidP="00274C52">
      <w:pPr>
        <w:pStyle w:val="afa"/>
        <w:ind w:left="992" w:hanging="425"/>
      </w:pPr>
      <w:r>
        <w:rPr>
          <w:rFonts w:hint="eastAsia"/>
        </w:rPr>
        <w:t>修理性打磨应根据钢轨病害合理选用维修设备，确定维修工艺，维修后满足目标廓形等要求；</w:t>
      </w:r>
    </w:p>
    <w:p w14:paraId="3046184A" w14:textId="77777777" w:rsidR="00B4519C" w:rsidRDefault="00B4519C" w:rsidP="00274C52">
      <w:pPr>
        <w:pStyle w:val="afa"/>
        <w:ind w:left="992" w:hanging="425"/>
      </w:pPr>
      <w:r>
        <w:rPr>
          <w:rFonts w:hint="eastAsia"/>
        </w:rPr>
        <w:t>在曲线</w:t>
      </w:r>
      <w:proofErr w:type="gramStart"/>
      <w:r>
        <w:rPr>
          <w:rFonts w:hint="eastAsia"/>
        </w:rPr>
        <w:t>侧磨超过</w:t>
      </w:r>
      <w:proofErr w:type="gramEnd"/>
      <w:r>
        <w:rPr>
          <w:rFonts w:hint="eastAsia"/>
        </w:rPr>
        <w:t>4mm时，不宜用钢轨</w:t>
      </w:r>
      <w:proofErr w:type="gramStart"/>
      <w:r>
        <w:rPr>
          <w:rFonts w:hint="eastAsia"/>
        </w:rPr>
        <w:t>铣磨方式</w:t>
      </w:r>
      <w:proofErr w:type="gramEnd"/>
      <w:r>
        <w:rPr>
          <w:rFonts w:hint="eastAsia"/>
        </w:rPr>
        <w:t>进行修理性打磨。</w:t>
      </w:r>
    </w:p>
    <w:p w14:paraId="651D0C74" w14:textId="77777777" w:rsidR="00B4519C" w:rsidRDefault="00B4519C" w:rsidP="006B5004">
      <w:pPr>
        <w:pStyle w:val="afff3"/>
        <w:spacing w:before="156" w:after="156"/>
      </w:pPr>
      <w:r>
        <w:rPr>
          <w:rFonts w:hint="eastAsia"/>
        </w:rPr>
        <w:t>其他要求</w:t>
      </w:r>
    </w:p>
    <w:p w14:paraId="3222C038" w14:textId="6048D493" w:rsidR="00D77638" w:rsidRPr="00D77638" w:rsidRDefault="00D77638" w:rsidP="00D77638">
      <w:pPr>
        <w:pStyle w:val="affffb"/>
        <w:ind w:firstLine="420"/>
      </w:pPr>
      <w:r>
        <w:rPr>
          <w:rFonts w:hint="eastAsia"/>
        </w:rPr>
        <w:t>钢轨踏面维修作业的其他要求如下：</w:t>
      </w:r>
    </w:p>
    <w:p w14:paraId="26739AC1" w14:textId="77777777" w:rsidR="00B4519C" w:rsidRDefault="00B4519C">
      <w:pPr>
        <w:pStyle w:val="afa"/>
        <w:numPr>
          <w:ilvl w:val="0"/>
          <w:numId w:val="40"/>
        </w:numPr>
        <w:ind w:left="992" w:hanging="425"/>
      </w:pPr>
      <w:bookmarkStart w:id="62" w:name="_Toc109267562"/>
      <w:r w:rsidRPr="000A04E2">
        <w:rPr>
          <w:rFonts w:hint="eastAsia"/>
        </w:rPr>
        <w:t>剥落掉块、钢轨擦伤</w:t>
      </w:r>
      <w:proofErr w:type="gramStart"/>
      <w:r w:rsidRPr="000A04E2">
        <w:rPr>
          <w:rFonts w:hint="eastAsia"/>
        </w:rPr>
        <w:t>及硌伤等</w:t>
      </w:r>
      <w:proofErr w:type="gramEnd"/>
      <w:r w:rsidRPr="000A04E2">
        <w:rPr>
          <w:rFonts w:hint="eastAsia"/>
        </w:rPr>
        <w:t>伤损深度超过</w:t>
      </w:r>
      <w:r>
        <w:rPr>
          <w:rFonts w:hint="eastAsia"/>
        </w:rPr>
        <w:t>0</w:t>
      </w:r>
      <w:r>
        <w:t>.5</w:t>
      </w:r>
      <w:r w:rsidRPr="000A04E2">
        <w:rPr>
          <w:rFonts w:hint="eastAsia"/>
        </w:rPr>
        <w:t>m</w:t>
      </w:r>
      <w:r w:rsidRPr="008B1C68">
        <w:rPr>
          <w:rFonts w:hint="eastAsia"/>
        </w:rPr>
        <w:t>m</w:t>
      </w:r>
      <w:r w:rsidR="000E1FEA">
        <w:rPr>
          <w:rFonts w:hint="eastAsia"/>
        </w:rPr>
        <w:t>的地段</w:t>
      </w:r>
      <w:r w:rsidR="000E1FEA" w:rsidRPr="000E1FEA">
        <w:rPr>
          <w:rFonts w:hint="eastAsia"/>
        </w:rPr>
        <w:t>可优先考虑钢轨</w:t>
      </w:r>
      <w:proofErr w:type="gramStart"/>
      <w:r w:rsidR="000E1FEA" w:rsidRPr="000E1FEA">
        <w:rPr>
          <w:rFonts w:hint="eastAsia"/>
        </w:rPr>
        <w:t>铣</w:t>
      </w:r>
      <w:proofErr w:type="gramEnd"/>
      <w:r w:rsidR="000E1FEA" w:rsidRPr="000E1FEA">
        <w:rPr>
          <w:rFonts w:hint="eastAsia"/>
        </w:rPr>
        <w:t>磨</w:t>
      </w:r>
      <w:r>
        <w:rPr>
          <w:rFonts w:hint="eastAsia"/>
        </w:rPr>
        <w:t>；</w:t>
      </w:r>
    </w:p>
    <w:bookmarkEnd w:id="59"/>
    <w:p w14:paraId="3C04A512" w14:textId="0799A852" w:rsidR="00B4519C" w:rsidRPr="00F51A26" w:rsidRDefault="00460F10" w:rsidP="00274C52">
      <w:pPr>
        <w:pStyle w:val="afa"/>
        <w:ind w:left="992" w:hanging="425"/>
      </w:pPr>
      <w:r w:rsidRPr="00F51A26">
        <w:rPr>
          <w:rFonts w:hint="eastAsia"/>
        </w:rPr>
        <w:lastRenderedPageBreak/>
        <w:t>钢轨打磨车不便于维修的地段，如</w:t>
      </w:r>
      <w:r w:rsidR="00F51A26">
        <w:rPr>
          <w:rFonts w:hint="eastAsia"/>
        </w:rPr>
        <w:t>存在</w:t>
      </w:r>
      <w:r w:rsidRPr="00F51A26">
        <w:rPr>
          <w:rFonts w:hint="eastAsia"/>
        </w:rPr>
        <w:t>人防门、</w:t>
      </w:r>
      <w:proofErr w:type="gramStart"/>
      <w:r w:rsidRPr="00F51A26">
        <w:rPr>
          <w:rFonts w:hint="eastAsia"/>
        </w:rPr>
        <w:t>计轴器</w:t>
      </w:r>
      <w:proofErr w:type="gramEnd"/>
      <w:r w:rsidRPr="00F51A26">
        <w:rPr>
          <w:rFonts w:hint="eastAsia"/>
        </w:rPr>
        <w:t>、防脱护轨、</w:t>
      </w:r>
      <w:proofErr w:type="gramStart"/>
      <w:r w:rsidRPr="00F51A26">
        <w:rPr>
          <w:rFonts w:hint="eastAsia"/>
        </w:rPr>
        <w:t>臌</w:t>
      </w:r>
      <w:proofErr w:type="gramEnd"/>
      <w:r w:rsidRPr="00F51A26">
        <w:rPr>
          <w:rFonts w:hint="eastAsia"/>
        </w:rPr>
        <w:t>包夹板等</w:t>
      </w:r>
      <w:r w:rsidR="00F51A26">
        <w:rPr>
          <w:rFonts w:hint="eastAsia"/>
        </w:rPr>
        <w:t>地段</w:t>
      </w:r>
      <w:r w:rsidRPr="00F51A26">
        <w:rPr>
          <w:rFonts w:hint="eastAsia"/>
        </w:rPr>
        <w:t>，可考虑采用其他方式，如钢轨</w:t>
      </w:r>
      <w:proofErr w:type="gramStart"/>
      <w:r w:rsidRPr="00F51A26">
        <w:rPr>
          <w:rFonts w:hint="eastAsia"/>
        </w:rPr>
        <w:t>铣</w:t>
      </w:r>
      <w:proofErr w:type="gramEnd"/>
      <w:r w:rsidRPr="00F51A26">
        <w:rPr>
          <w:rFonts w:hint="eastAsia"/>
        </w:rPr>
        <w:t>磨、小机打磨等</w:t>
      </w:r>
      <w:r w:rsidR="00836B9F">
        <w:rPr>
          <w:rFonts w:hint="eastAsia"/>
        </w:rPr>
        <w:t>；</w:t>
      </w:r>
    </w:p>
    <w:p w14:paraId="193D7DE8" w14:textId="77777777" w:rsidR="00B4519C" w:rsidRPr="00215673" w:rsidRDefault="00B4519C" w:rsidP="00274C52">
      <w:pPr>
        <w:pStyle w:val="afa"/>
        <w:ind w:left="992" w:hanging="425"/>
      </w:pPr>
      <w:proofErr w:type="gramStart"/>
      <w:r w:rsidRPr="00215673">
        <w:rPr>
          <w:rFonts w:hint="eastAsia"/>
        </w:rPr>
        <w:t>无轨旁</w:t>
      </w:r>
      <w:proofErr w:type="gramEnd"/>
      <w:r w:rsidRPr="00215673">
        <w:rPr>
          <w:rFonts w:hint="eastAsia"/>
        </w:rPr>
        <w:t>障碍物的钢轨伤损地段</w:t>
      </w:r>
      <w:r w:rsidR="004A2F7F" w:rsidRPr="00215673">
        <w:rPr>
          <w:rFonts w:hint="eastAsia"/>
        </w:rPr>
        <w:t>若</w:t>
      </w:r>
      <w:r w:rsidRPr="00215673">
        <w:rPr>
          <w:rFonts w:hint="eastAsia"/>
        </w:rPr>
        <w:t>较短（小于50m），为节省成本，</w:t>
      </w:r>
      <w:proofErr w:type="gramStart"/>
      <w:r w:rsidRPr="00215673">
        <w:rPr>
          <w:rFonts w:hint="eastAsia"/>
        </w:rPr>
        <w:t>宜安排</w:t>
      </w:r>
      <w:proofErr w:type="gramEnd"/>
      <w:r w:rsidRPr="00215673">
        <w:rPr>
          <w:rFonts w:hint="eastAsia"/>
        </w:rPr>
        <w:t>小型打磨</w:t>
      </w:r>
      <w:r w:rsidR="004A2F7F" w:rsidRPr="00215673">
        <w:rPr>
          <w:rFonts w:hint="eastAsia"/>
        </w:rPr>
        <w:t>机具</w:t>
      </w:r>
      <w:r w:rsidRPr="00215673">
        <w:rPr>
          <w:rFonts w:hint="eastAsia"/>
        </w:rPr>
        <w:t>打磨；</w:t>
      </w:r>
    </w:p>
    <w:p w14:paraId="6713E301" w14:textId="72EB1288" w:rsidR="00B4519C" w:rsidRDefault="00B4519C" w:rsidP="00274C52">
      <w:pPr>
        <w:pStyle w:val="afa"/>
        <w:ind w:left="992" w:hanging="425"/>
      </w:pPr>
      <w:r w:rsidRPr="00AF1BDA">
        <w:rPr>
          <w:rFonts w:hint="eastAsia"/>
        </w:rPr>
        <w:t>当肥边存在位置超出</w:t>
      </w:r>
      <w:r w:rsidR="00F51A26">
        <w:rPr>
          <w:rFonts w:hint="eastAsia"/>
        </w:rPr>
        <w:t>大型维修设备</w:t>
      </w:r>
      <w:r w:rsidRPr="00AF1BDA">
        <w:rPr>
          <w:rFonts w:hint="eastAsia"/>
        </w:rPr>
        <w:t>的作业</w:t>
      </w:r>
      <w:r w:rsidR="00F51A26">
        <w:rPr>
          <w:rFonts w:hint="eastAsia"/>
        </w:rPr>
        <w:t>角度</w:t>
      </w:r>
      <w:r w:rsidRPr="00AF1BDA">
        <w:rPr>
          <w:rFonts w:hint="eastAsia"/>
        </w:rPr>
        <w:t>范围时，安排</w:t>
      </w:r>
      <w:r w:rsidRPr="004271F6">
        <w:rPr>
          <w:rFonts w:hint="eastAsia"/>
        </w:rPr>
        <w:t>小型打磨</w:t>
      </w:r>
      <w:r w:rsidR="004A2F7F">
        <w:rPr>
          <w:rFonts w:hint="eastAsia"/>
        </w:rPr>
        <w:t>机具</w:t>
      </w:r>
      <w:r w:rsidRPr="00AF1BDA">
        <w:rPr>
          <w:rFonts w:hint="eastAsia"/>
        </w:rPr>
        <w:t>打磨</w:t>
      </w:r>
      <w:r>
        <w:rPr>
          <w:rFonts w:hint="eastAsia"/>
        </w:rPr>
        <w:t>。</w:t>
      </w:r>
    </w:p>
    <w:p w14:paraId="00F88046" w14:textId="77777777" w:rsidR="00B4519C" w:rsidRDefault="00B4519C" w:rsidP="00411021">
      <w:pPr>
        <w:pStyle w:val="afff2"/>
        <w:spacing w:before="156" w:after="156"/>
      </w:pPr>
      <w:bookmarkStart w:id="63" w:name="_Toc135958583"/>
      <w:r>
        <w:rPr>
          <w:rFonts w:hint="eastAsia"/>
        </w:rPr>
        <w:t>维修</w:t>
      </w:r>
      <w:r w:rsidR="007316FF">
        <w:rPr>
          <w:rFonts w:hint="eastAsia"/>
        </w:rPr>
        <w:t>方式</w:t>
      </w:r>
      <w:bookmarkEnd w:id="63"/>
    </w:p>
    <w:p w14:paraId="585DA7EA" w14:textId="15E4BDF0" w:rsidR="00F75924" w:rsidRDefault="00F75924" w:rsidP="00F75924">
      <w:pPr>
        <w:pStyle w:val="affffb"/>
        <w:ind w:firstLine="420"/>
      </w:pPr>
      <w:r>
        <w:rPr>
          <w:rFonts w:hint="eastAsia"/>
        </w:rPr>
        <w:t>钢轨踏面伤损</w:t>
      </w:r>
      <w:r w:rsidR="001226B5">
        <w:rPr>
          <w:rFonts w:hint="eastAsia"/>
        </w:rPr>
        <w:t>应结合伤损标准、</w:t>
      </w:r>
      <w:r w:rsidR="001226B5" w:rsidRPr="001226B5">
        <w:rPr>
          <w:rFonts w:hint="eastAsia"/>
        </w:rPr>
        <w:t>钢轨病害整治限度</w:t>
      </w:r>
      <w:r w:rsidR="001226B5">
        <w:rPr>
          <w:rFonts w:hint="eastAsia"/>
        </w:rPr>
        <w:t>标准（</w:t>
      </w:r>
      <w:r w:rsidR="004F6128">
        <w:rPr>
          <w:rFonts w:hint="eastAsia"/>
        </w:rPr>
        <w:t>按照</w:t>
      </w:r>
      <w:r w:rsidR="001226B5">
        <w:rPr>
          <w:rFonts w:hint="eastAsia"/>
        </w:rPr>
        <w:t>附录B</w:t>
      </w:r>
      <w:r w:rsidR="004F6128">
        <w:rPr>
          <w:rFonts w:hint="eastAsia"/>
        </w:rPr>
        <w:t>执行</w:t>
      </w:r>
      <w:r w:rsidR="001226B5">
        <w:rPr>
          <w:rFonts w:hint="eastAsia"/>
        </w:rPr>
        <w:t>）及其他综合因素考虑</w:t>
      </w:r>
      <w:r>
        <w:rPr>
          <w:rFonts w:hint="eastAsia"/>
        </w:rPr>
        <w:t>，</w:t>
      </w:r>
      <w:r w:rsidR="001226B5">
        <w:rPr>
          <w:rFonts w:hint="eastAsia"/>
        </w:rPr>
        <w:t>确定</w:t>
      </w:r>
      <w:r>
        <w:rPr>
          <w:rFonts w:hint="eastAsia"/>
        </w:rPr>
        <w:t>维修方式</w:t>
      </w:r>
      <w:r w:rsidR="001226B5">
        <w:rPr>
          <w:rFonts w:hint="eastAsia"/>
        </w:rPr>
        <w:t>。具体维修方式的选择可参考</w:t>
      </w:r>
      <w:r>
        <w:rPr>
          <w:rFonts w:hint="eastAsia"/>
        </w:rPr>
        <w:t>表</w:t>
      </w:r>
      <w:r w:rsidR="00EC518A">
        <w:t>4</w:t>
      </w:r>
      <w:r w:rsidR="00935E20">
        <w:rPr>
          <w:rFonts w:hint="eastAsia"/>
        </w:rPr>
        <w:t>。</w:t>
      </w:r>
    </w:p>
    <w:p w14:paraId="1BFF957A" w14:textId="5635203E" w:rsidR="001226B5" w:rsidRPr="001226B5" w:rsidRDefault="001226B5" w:rsidP="001226B5">
      <w:pPr>
        <w:pStyle w:val="affffb"/>
        <w:spacing w:before="190" w:after="190"/>
        <w:ind w:firstLine="420"/>
        <w:jc w:val="center"/>
        <w:rPr>
          <w:rFonts w:ascii="黑体" w:eastAsia="黑体" w:hAnsi="黑体"/>
        </w:rPr>
      </w:pPr>
      <w:r w:rsidRPr="001226B5">
        <w:rPr>
          <w:rFonts w:ascii="黑体" w:eastAsia="黑体" w:hAnsi="黑体" w:hint="eastAsia"/>
        </w:rPr>
        <w:t>表</w:t>
      </w:r>
      <w:r w:rsidR="00EC518A">
        <w:rPr>
          <w:rFonts w:ascii="黑体" w:eastAsia="黑体" w:hAnsi="黑体"/>
        </w:rPr>
        <w:t>4</w:t>
      </w:r>
      <w:r w:rsidRPr="001226B5">
        <w:rPr>
          <w:rFonts w:ascii="黑体" w:eastAsia="黑体" w:hAnsi="黑体"/>
        </w:rPr>
        <w:t xml:space="preserve"> </w:t>
      </w:r>
      <w:r w:rsidRPr="001226B5">
        <w:rPr>
          <w:rFonts w:ascii="黑体" w:eastAsia="黑体" w:hAnsi="黑体" w:hint="eastAsia"/>
        </w:rPr>
        <w:t>钢轨踏面伤损程度与维修方式的选择</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077FF9" w14:paraId="285FAE0A" w14:textId="77777777" w:rsidTr="00077FF9">
        <w:trPr>
          <w:tblHeader/>
          <w:jc w:val="center"/>
        </w:trPr>
        <w:tc>
          <w:tcPr>
            <w:tcW w:w="3110" w:type="dxa"/>
            <w:tcBorders>
              <w:top w:val="single" w:sz="8" w:space="0" w:color="auto"/>
              <w:bottom w:val="single" w:sz="8" w:space="0" w:color="auto"/>
            </w:tcBorders>
            <w:shd w:val="clear" w:color="auto" w:fill="auto"/>
            <w:vAlign w:val="center"/>
          </w:tcPr>
          <w:p w14:paraId="3716239E" w14:textId="77777777" w:rsidR="00077FF9" w:rsidRDefault="00077FF9" w:rsidP="00077FF9">
            <w:pPr>
              <w:pStyle w:val="afffffffff7"/>
            </w:pPr>
            <w:r>
              <w:rPr>
                <w:rFonts w:hint="eastAsia"/>
              </w:rPr>
              <w:t>项目</w:t>
            </w:r>
          </w:p>
        </w:tc>
        <w:tc>
          <w:tcPr>
            <w:tcW w:w="3112" w:type="dxa"/>
            <w:tcBorders>
              <w:top w:val="single" w:sz="8" w:space="0" w:color="auto"/>
              <w:bottom w:val="single" w:sz="8" w:space="0" w:color="auto"/>
            </w:tcBorders>
            <w:shd w:val="clear" w:color="auto" w:fill="auto"/>
            <w:vAlign w:val="center"/>
          </w:tcPr>
          <w:p w14:paraId="67612403" w14:textId="77777777" w:rsidR="00077FF9" w:rsidRDefault="00077FF9" w:rsidP="00077FF9">
            <w:pPr>
              <w:pStyle w:val="afffffffff7"/>
            </w:pPr>
            <w:r>
              <w:rPr>
                <w:rFonts w:hint="eastAsia"/>
              </w:rPr>
              <w:t>程度</w:t>
            </w:r>
          </w:p>
        </w:tc>
        <w:tc>
          <w:tcPr>
            <w:tcW w:w="3112" w:type="dxa"/>
            <w:tcBorders>
              <w:top w:val="single" w:sz="8" w:space="0" w:color="auto"/>
              <w:bottom w:val="single" w:sz="8" w:space="0" w:color="auto"/>
            </w:tcBorders>
            <w:shd w:val="clear" w:color="auto" w:fill="auto"/>
            <w:vAlign w:val="center"/>
          </w:tcPr>
          <w:p w14:paraId="14AF6919" w14:textId="77777777" w:rsidR="00077FF9" w:rsidRDefault="00077FF9" w:rsidP="00077FF9">
            <w:pPr>
              <w:pStyle w:val="afffffffff7"/>
            </w:pPr>
            <w:r>
              <w:rPr>
                <w:rFonts w:hint="eastAsia"/>
              </w:rPr>
              <w:t>维修方式</w:t>
            </w:r>
          </w:p>
        </w:tc>
      </w:tr>
      <w:tr w:rsidR="00077FF9" w14:paraId="7238D603" w14:textId="77777777" w:rsidTr="00077FF9">
        <w:trPr>
          <w:jc w:val="center"/>
        </w:trPr>
        <w:tc>
          <w:tcPr>
            <w:tcW w:w="3110" w:type="dxa"/>
            <w:vMerge w:val="restart"/>
            <w:tcBorders>
              <w:top w:val="single" w:sz="8" w:space="0" w:color="auto"/>
            </w:tcBorders>
            <w:shd w:val="clear" w:color="auto" w:fill="auto"/>
            <w:vAlign w:val="center"/>
          </w:tcPr>
          <w:p w14:paraId="79A473D2" w14:textId="77777777" w:rsidR="00077FF9" w:rsidRDefault="00077FF9" w:rsidP="00077FF9">
            <w:pPr>
              <w:pStyle w:val="afffffffff7"/>
            </w:pPr>
            <w:r>
              <w:rPr>
                <w:rFonts w:hint="eastAsia"/>
              </w:rPr>
              <w:t>钢轨顶面擦伤</w:t>
            </w:r>
          </w:p>
        </w:tc>
        <w:tc>
          <w:tcPr>
            <w:tcW w:w="3112" w:type="dxa"/>
            <w:tcBorders>
              <w:top w:val="single" w:sz="8" w:space="0" w:color="auto"/>
            </w:tcBorders>
            <w:shd w:val="clear" w:color="auto" w:fill="auto"/>
            <w:vAlign w:val="center"/>
          </w:tcPr>
          <w:p w14:paraId="34FC365A" w14:textId="77777777" w:rsidR="00077FF9" w:rsidRDefault="00077FF9" w:rsidP="00077FF9">
            <w:pPr>
              <w:pStyle w:val="afffffffff7"/>
            </w:pPr>
            <w:r>
              <w:rPr>
                <w:rFonts w:hint="eastAsia"/>
              </w:rPr>
              <w:t>轻伤以下</w:t>
            </w:r>
          </w:p>
        </w:tc>
        <w:tc>
          <w:tcPr>
            <w:tcW w:w="3112" w:type="dxa"/>
            <w:tcBorders>
              <w:top w:val="single" w:sz="8" w:space="0" w:color="auto"/>
            </w:tcBorders>
            <w:shd w:val="clear" w:color="auto" w:fill="auto"/>
            <w:vAlign w:val="center"/>
          </w:tcPr>
          <w:p w14:paraId="4ABDE64C" w14:textId="77777777" w:rsidR="00077FF9" w:rsidRDefault="00077FF9" w:rsidP="00077FF9">
            <w:pPr>
              <w:pStyle w:val="afffffffff7"/>
            </w:pPr>
            <w:r w:rsidRPr="00077FF9">
              <w:rPr>
                <w:rFonts w:hint="eastAsia"/>
              </w:rPr>
              <w:t>钢轨打磨、钢轨铣磨</w:t>
            </w:r>
          </w:p>
        </w:tc>
      </w:tr>
      <w:tr w:rsidR="00077FF9" w14:paraId="3F4AB581" w14:textId="77777777" w:rsidTr="00077FF9">
        <w:trPr>
          <w:jc w:val="center"/>
        </w:trPr>
        <w:tc>
          <w:tcPr>
            <w:tcW w:w="3110" w:type="dxa"/>
            <w:vMerge/>
            <w:shd w:val="clear" w:color="auto" w:fill="auto"/>
            <w:vAlign w:val="center"/>
          </w:tcPr>
          <w:p w14:paraId="09771A38" w14:textId="77777777" w:rsidR="00077FF9" w:rsidRDefault="00077FF9" w:rsidP="00077FF9">
            <w:pPr>
              <w:pStyle w:val="afffffffff7"/>
            </w:pPr>
          </w:p>
        </w:tc>
        <w:tc>
          <w:tcPr>
            <w:tcW w:w="3112" w:type="dxa"/>
            <w:shd w:val="clear" w:color="auto" w:fill="auto"/>
            <w:vAlign w:val="center"/>
          </w:tcPr>
          <w:p w14:paraId="393583D3" w14:textId="77777777" w:rsidR="00077FF9" w:rsidRDefault="00077FF9" w:rsidP="00077FF9">
            <w:pPr>
              <w:pStyle w:val="afffffffff7"/>
            </w:pPr>
            <w:r>
              <w:rPr>
                <w:rFonts w:hint="eastAsia"/>
              </w:rPr>
              <w:t>轻伤</w:t>
            </w:r>
          </w:p>
        </w:tc>
        <w:tc>
          <w:tcPr>
            <w:tcW w:w="3112" w:type="dxa"/>
            <w:shd w:val="clear" w:color="auto" w:fill="auto"/>
            <w:vAlign w:val="center"/>
          </w:tcPr>
          <w:p w14:paraId="550F194E" w14:textId="77777777" w:rsidR="00077FF9" w:rsidRDefault="00077FF9" w:rsidP="00077FF9">
            <w:pPr>
              <w:pStyle w:val="afffffffff7"/>
            </w:pPr>
            <w:r w:rsidRPr="00077FF9">
              <w:rPr>
                <w:rFonts w:hint="eastAsia"/>
              </w:rPr>
              <w:t>钢轨铣磨</w:t>
            </w:r>
          </w:p>
        </w:tc>
      </w:tr>
      <w:tr w:rsidR="00077FF9" w14:paraId="3DA61166" w14:textId="77777777" w:rsidTr="00077FF9">
        <w:trPr>
          <w:jc w:val="center"/>
        </w:trPr>
        <w:tc>
          <w:tcPr>
            <w:tcW w:w="3110" w:type="dxa"/>
            <w:vMerge w:val="restart"/>
            <w:shd w:val="clear" w:color="auto" w:fill="auto"/>
            <w:vAlign w:val="center"/>
          </w:tcPr>
          <w:p w14:paraId="3021EC7B" w14:textId="77777777" w:rsidR="00077FF9" w:rsidRDefault="00077FF9" w:rsidP="00077FF9">
            <w:pPr>
              <w:pStyle w:val="afffffffff7"/>
            </w:pPr>
            <w:r w:rsidRPr="00077FF9">
              <w:rPr>
                <w:rFonts w:hint="eastAsia"/>
              </w:rPr>
              <w:t>钢轨头部磨耗</w:t>
            </w:r>
          </w:p>
        </w:tc>
        <w:tc>
          <w:tcPr>
            <w:tcW w:w="3112" w:type="dxa"/>
            <w:shd w:val="clear" w:color="auto" w:fill="auto"/>
            <w:vAlign w:val="center"/>
          </w:tcPr>
          <w:p w14:paraId="207A03A0" w14:textId="77777777" w:rsidR="00077FF9" w:rsidRDefault="00077FF9" w:rsidP="00077FF9">
            <w:pPr>
              <w:pStyle w:val="afffffffff7"/>
            </w:pPr>
            <w:r>
              <w:rPr>
                <w:rFonts w:hint="eastAsia"/>
              </w:rPr>
              <w:t>轻伤以下</w:t>
            </w:r>
          </w:p>
        </w:tc>
        <w:tc>
          <w:tcPr>
            <w:tcW w:w="3112" w:type="dxa"/>
            <w:shd w:val="clear" w:color="auto" w:fill="auto"/>
            <w:vAlign w:val="center"/>
          </w:tcPr>
          <w:p w14:paraId="03E9DBE8" w14:textId="77777777" w:rsidR="00077FF9" w:rsidRDefault="00077FF9" w:rsidP="00077FF9">
            <w:pPr>
              <w:pStyle w:val="afffffffff7"/>
            </w:pPr>
            <w:r w:rsidRPr="00077FF9">
              <w:rPr>
                <w:rFonts w:hint="eastAsia"/>
              </w:rPr>
              <w:t>钢轨打磨、钢轨铣磨</w:t>
            </w:r>
          </w:p>
        </w:tc>
      </w:tr>
      <w:tr w:rsidR="00077FF9" w14:paraId="580F577A" w14:textId="77777777" w:rsidTr="00077FF9">
        <w:trPr>
          <w:jc w:val="center"/>
        </w:trPr>
        <w:tc>
          <w:tcPr>
            <w:tcW w:w="3110" w:type="dxa"/>
            <w:vMerge/>
            <w:shd w:val="clear" w:color="auto" w:fill="auto"/>
            <w:vAlign w:val="center"/>
          </w:tcPr>
          <w:p w14:paraId="26F63FC9" w14:textId="77777777" w:rsidR="00077FF9" w:rsidRDefault="00077FF9" w:rsidP="00077FF9">
            <w:pPr>
              <w:pStyle w:val="afffffffff7"/>
            </w:pPr>
          </w:p>
        </w:tc>
        <w:tc>
          <w:tcPr>
            <w:tcW w:w="3112" w:type="dxa"/>
            <w:shd w:val="clear" w:color="auto" w:fill="auto"/>
            <w:vAlign w:val="center"/>
          </w:tcPr>
          <w:p w14:paraId="4FF9D1AB" w14:textId="77777777" w:rsidR="00077FF9" w:rsidRDefault="00077FF9" w:rsidP="00077FF9">
            <w:pPr>
              <w:pStyle w:val="afffffffff7"/>
            </w:pPr>
            <w:r>
              <w:rPr>
                <w:rFonts w:hint="eastAsia"/>
              </w:rPr>
              <w:t>轻伤</w:t>
            </w:r>
          </w:p>
        </w:tc>
        <w:tc>
          <w:tcPr>
            <w:tcW w:w="3112" w:type="dxa"/>
            <w:shd w:val="clear" w:color="auto" w:fill="auto"/>
            <w:vAlign w:val="center"/>
          </w:tcPr>
          <w:p w14:paraId="3DED6A2F" w14:textId="77777777" w:rsidR="00077FF9" w:rsidRDefault="00DD69B6" w:rsidP="00077FF9">
            <w:pPr>
              <w:pStyle w:val="afffffffff7"/>
            </w:pPr>
            <w:r w:rsidRPr="00DD69B6">
              <w:rPr>
                <w:rFonts w:hint="eastAsia"/>
              </w:rPr>
              <w:t>钢轨打磨</w:t>
            </w:r>
          </w:p>
        </w:tc>
      </w:tr>
      <w:tr w:rsidR="00077FF9" w14:paraId="24222BE0" w14:textId="77777777" w:rsidTr="00077FF9">
        <w:trPr>
          <w:jc w:val="center"/>
        </w:trPr>
        <w:tc>
          <w:tcPr>
            <w:tcW w:w="3110" w:type="dxa"/>
            <w:vMerge w:val="restart"/>
            <w:shd w:val="clear" w:color="auto" w:fill="auto"/>
            <w:vAlign w:val="center"/>
          </w:tcPr>
          <w:p w14:paraId="5F9BCB52" w14:textId="77777777" w:rsidR="00077FF9" w:rsidRDefault="00077FF9" w:rsidP="00077FF9">
            <w:pPr>
              <w:pStyle w:val="afffffffff7"/>
            </w:pPr>
            <w:r w:rsidRPr="00077FF9">
              <w:rPr>
                <w:rFonts w:hint="eastAsia"/>
              </w:rPr>
              <w:t>剥落掉块</w:t>
            </w:r>
          </w:p>
        </w:tc>
        <w:tc>
          <w:tcPr>
            <w:tcW w:w="3112" w:type="dxa"/>
            <w:shd w:val="clear" w:color="auto" w:fill="auto"/>
            <w:vAlign w:val="center"/>
          </w:tcPr>
          <w:p w14:paraId="76D3E71F" w14:textId="77777777" w:rsidR="00077FF9" w:rsidRDefault="00077FF9" w:rsidP="00077FF9">
            <w:pPr>
              <w:pStyle w:val="afffffffff7"/>
            </w:pPr>
            <w:r>
              <w:rPr>
                <w:rFonts w:hint="eastAsia"/>
              </w:rPr>
              <w:t>轻伤以下</w:t>
            </w:r>
          </w:p>
        </w:tc>
        <w:tc>
          <w:tcPr>
            <w:tcW w:w="3112" w:type="dxa"/>
            <w:shd w:val="clear" w:color="auto" w:fill="auto"/>
            <w:vAlign w:val="center"/>
          </w:tcPr>
          <w:p w14:paraId="3A568467" w14:textId="77777777" w:rsidR="00077FF9" w:rsidRDefault="00077FF9" w:rsidP="00077FF9">
            <w:pPr>
              <w:pStyle w:val="afffffffff7"/>
            </w:pPr>
            <w:r w:rsidRPr="00077FF9">
              <w:rPr>
                <w:rFonts w:hint="eastAsia"/>
              </w:rPr>
              <w:t>钢轨打磨、钢轨铣磨</w:t>
            </w:r>
          </w:p>
        </w:tc>
      </w:tr>
      <w:tr w:rsidR="00077FF9" w14:paraId="5E6AB1F9" w14:textId="77777777" w:rsidTr="00077FF9">
        <w:trPr>
          <w:jc w:val="center"/>
        </w:trPr>
        <w:tc>
          <w:tcPr>
            <w:tcW w:w="3110" w:type="dxa"/>
            <w:vMerge/>
            <w:shd w:val="clear" w:color="auto" w:fill="auto"/>
            <w:vAlign w:val="center"/>
          </w:tcPr>
          <w:p w14:paraId="4DF9FCA7" w14:textId="77777777" w:rsidR="00077FF9" w:rsidRDefault="00077FF9" w:rsidP="00077FF9">
            <w:pPr>
              <w:pStyle w:val="afffffffff7"/>
            </w:pPr>
          </w:p>
        </w:tc>
        <w:tc>
          <w:tcPr>
            <w:tcW w:w="3112" w:type="dxa"/>
            <w:shd w:val="clear" w:color="auto" w:fill="auto"/>
            <w:vAlign w:val="center"/>
          </w:tcPr>
          <w:p w14:paraId="0A5E6910" w14:textId="77777777" w:rsidR="00077FF9" w:rsidRDefault="00077FF9" w:rsidP="00077FF9">
            <w:pPr>
              <w:pStyle w:val="afffffffff7"/>
            </w:pPr>
            <w:r>
              <w:rPr>
                <w:rFonts w:hint="eastAsia"/>
              </w:rPr>
              <w:t>轻伤</w:t>
            </w:r>
          </w:p>
        </w:tc>
        <w:tc>
          <w:tcPr>
            <w:tcW w:w="3112" w:type="dxa"/>
            <w:shd w:val="clear" w:color="auto" w:fill="auto"/>
            <w:vAlign w:val="center"/>
          </w:tcPr>
          <w:p w14:paraId="62F14ED8" w14:textId="77777777" w:rsidR="00077FF9" w:rsidRDefault="00077FF9" w:rsidP="00077FF9">
            <w:pPr>
              <w:pStyle w:val="afffffffff7"/>
            </w:pPr>
            <w:r w:rsidRPr="00077FF9">
              <w:rPr>
                <w:rFonts w:hint="eastAsia"/>
              </w:rPr>
              <w:t>钢轨铣磨</w:t>
            </w:r>
          </w:p>
        </w:tc>
      </w:tr>
      <w:tr w:rsidR="00DD69B6" w14:paraId="4104B9D6" w14:textId="77777777" w:rsidTr="00077FF9">
        <w:trPr>
          <w:jc w:val="center"/>
        </w:trPr>
        <w:tc>
          <w:tcPr>
            <w:tcW w:w="3110" w:type="dxa"/>
            <w:vMerge w:val="restart"/>
            <w:shd w:val="clear" w:color="auto" w:fill="auto"/>
            <w:vAlign w:val="center"/>
          </w:tcPr>
          <w:p w14:paraId="3E3A80D0" w14:textId="77777777" w:rsidR="00DD69B6" w:rsidRDefault="00DD69B6" w:rsidP="00077FF9">
            <w:pPr>
              <w:pStyle w:val="afffffffff7"/>
            </w:pPr>
            <w:r w:rsidRPr="00DD69B6">
              <w:rPr>
                <w:rFonts w:hint="eastAsia"/>
              </w:rPr>
              <w:t>钢轨波磨</w:t>
            </w:r>
          </w:p>
        </w:tc>
        <w:tc>
          <w:tcPr>
            <w:tcW w:w="3112" w:type="dxa"/>
            <w:shd w:val="clear" w:color="auto" w:fill="auto"/>
            <w:vAlign w:val="center"/>
          </w:tcPr>
          <w:p w14:paraId="656C7FDB" w14:textId="77777777" w:rsidR="00DD69B6" w:rsidRDefault="00DD69B6" w:rsidP="00077FF9">
            <w:pPr>
              <w:pStyle w:val="afffffffff7"/>
            </w:pPr>
            <w:r>
              <w:rPr>
                <w:rFonts w:hint="eastAsia"/>
              </w:rPr>
              <w:t>轻伤以下</w:t>
            </w:r>
          </w:p>
        </w:tc>
        <w:tc>
          <w:tcPr>
            <w:tcW w:w="3112" w:type="dxa"/>
            <w:shd w:val="clear" w:color="auto" w:fill="auto"/>
            <w:vAlign w:val="center"/>
          </w:tcPr>
          <w:p w14:paraId="0E71DBAA" w14:textId="77777777" w:rsidR="00DD69B6" w:rsidRDefault="00DD69B6" w:rsidP="00077FF9">
            <w:pPr>
              <w:pStyle w:val="afffffffff7"/>
            </w:pPr>
            <w:r w:rsidRPr="00DD69B6">
              <w:rPr>
                <w:rFonts w:hint="eastAsia"/>
              </w:rPr>
              <w:t>钢轨打磨</w:t>
            </w:r>
          </w:p>
        </w:tc>
      </w:tr>
      <w:tr w:rsidR="00DD69B6" w14:paraId="0E5613C0" w14:textId="77777777" w:rsidTr="00077FF9">
        <w:trPr>
          <w:jc w:val="center"/>
        </w:trPr>
        <w:tc>
          <w:tcPr>
            <w:tcW w:w="3110" w:type="dxa"/>
            <w:vMerge/>
            <w:shd w:val="clear" w:color="auto" w:fill="auto"/>
            <w:vAlign w:val="center"/>
          </w:tcPr>
          <w:p w14:paraId="6D5A1F9B" w14:textId="77777777" w:rsidR="00DD69B6" w:rsidRDefault="00DD69B6" w:rsidP="00077FF9">
            <w:pPr>
              <w:pStyle w:val="afffffffff7"/>
            </w:pPr>
          </w:p>
        </w:tc>
        <w:tc>
          <w:tcPr>
            <w:tcW w:w="3112" w:type="dxa"/>
            <w:shd w:val="clear" w:color="auto" w:fill="auto"/>
            <w:vAlign w:val="center"/>
          </w:tcPr>
          <w:p w14:paraId="357B677C" w14:textId="77777777" w:rsidR="00DD69B6" w:rsidRDefault="00DD69B6" w:rsidP="00077FF9">
            <w:pPr>
              <w:pStyle w:val="afffffffff7"/>
            </w:pPr>
            <w:r>
              <w:rPr>
                <w:rFonts w:hint="eastAsia"/>
              </w:rPr>
              <w:t>轻伤</w:t>
            </w:r>
          </w:p>
        </w:tc>
        <w:tc>
          <w:tcPr>
            <w:tcW w:w="3112" w:type="dxa"/>
            <w:shd w:val="clear" w:color="auto" w:fill="auto"/>
            <w:vAlign w:val="center"/>
          </w:tcPr>
          <w:p w14:paraId="5A3DC25B" w14:textId="77777777" w:rsidR="00DD69B6" w:rsidRDefault="00DD69B6" w:rsidP="00077FF9">
            <w:pPr>
              <w:pStyle w:val="afffffffff7"/>
            </w:pPr>
            <w:r w:rsidRPr="00077FF9">
              <w:rPr>
                <w:rFonts w:hint="eastAsia"/>
              </w:rPr>
              <w:t>钢轨打磨、钢轨铣磨</w:t>
            </w:r>
          </w:p>
        </w:tc>
      </w:tr>
      <w:tr w:rsidR="00DD69B6" w14:paraId="427D4F89" w14:textId="77777777" w:rsidTr="00077FF9">
        <w:trPr>
          <w:jc w:val="center"/>
        </w:trPr>
        <w:tc>
          <w:tcPr>
            <w:tcW w:w="3110" w:type="dxa"/>
            <w:vMerge/>
            <w:shd w:val="clear" w:color="auto" w:fill="auto"/>
            <w:vAlign w:val="center"/>
          </w:tcPr>
          <w:p w14:paraId="17405570" w14:textId="77777777" w:rsidR="00DD69B6" w:rsidRDefault="00DD69B6" w:rsidP="00DD69B6">
            <w:pPr>
              <w:pStyle w:val="afffffffff7"/>
            </w:pPr>
          </w:p>
        </w:tc>
        <w:tc>
          <w:tcPr>
            <w:tcW w:w="3112" w:type="dxa"/>
            <w:shd w:val="clear" w:color="auto" w:fill="auto"/>
            <w:vAlign w:val="center"/>
          </w:tcPr>
          <w:p w14:paraId="1A1A755E" w14:textId="77777777" w:rsidR="00DD69B6" w:rsidRDefault="00DD69B6" w:rsidP="00DD69B6">
            <w:pPr>
              <w:pStyle w:val="afffffffff7"/>
            </w:pPr>
            <w:r w:rsidRPr="00AF6F4B">
              <w:rPr>
                <w:rFonts w:hint="eastAsia"/>
              </w:rPr>
              <w:t>超限百分率</w:t>
            </w:r>
            <w:r w:rsidRPr="00F96B49">
              <w:rPr>
                <w:rFonts w:hint="eastAsia"/>
              </w:rPr>
              <w:t>Ⅱ</w:t>
            </w:r>
            <w:r>
              <w:rPr>
                <w:rFonts w:hint="eastAsia"/>
              </w:rPr>
              <w:t>级</w:t>
            </w:r>
          </w:p>
        </w:tc>
        <w:tc>
          <w:tcPr>
            <w:tcW w:w="3112" w:type="dxa"/>
            <w:shd w:val="clear" w:color="auto" w:fill="auto"/>
            <w:vAlign w:val="center"/>
          </w:tcPr>
          <w:p w14:paraId="04155C29" w14:textId="77777777" w:rsidR="00DD69B6" w:rsidRDefault="00DD69B6" w:rsidP="00DD69B6">
            <w:pPr>
              <w:pStyle w:val="afffffffff7"/>
            </w:pPr>
            <w:r w:rsidRPr="00AF6F4B">
              <w:rPr>
                <w:rFonts w:hint="eastAsia"/>
              </w:rPr>
              <w:t>钢轨打磨</w:t>
            </w:r>
          </w:p>
        </w:tc>
      </w:tr>
      <w:tr w:rsidR="00DD69B6" w14:paraId="4E18B33C" w14:textId="77777777" w:rsidTr="00077FF9">
        <w:trPr>
          <w:jc w:val="center"/>
        </w:trPr>
        <w:tc>
          <w:tcPr>
            <w:tcW w:w="3110" w:type="dxa"/>
            <w:vMerge/>
            <w:shd w:val="clear" w:color="auto" w:fill="auto"/>
            <w:vAlign w:val="center"/>
          </w:tcPr>
          <w:p w14:paraId="5C610EEA" w14:textId="77777777" w:rsidR="00DD69B6" w:rsidRDefault="00DD69B6" w:rsidP="00DD69B6">
            <w:pPr>
              <w:pStyle w:val="afffffffff7"/>
            </w:pPr>
          </w:p>
        </w:tc>
        <w:tc>
          <w:tcPr>
            <w:tcW w:w="3112" w:type="dxa"/>
            <w:shd w:val="clear" w:color="auto" w:fill="auto"/>
            <w:vAlign w:val="center"/>
          </w:tcPr>
          <w:p w14:paraId="1286002D" w14:textId="77777777" w:rsidR="00DD69B6" w:rsidRDefault="00DD69B6" w:rsidP="00DD69B6">
            <w:pPr>
              <w:pStyle w:val="afffffffff7"/>
            </w:pPr>
            <w:r w:rsidRPr="00AF6F4B">
              <w:rPr>
                <w:rFonts w:hint="eastAsia"/>
              </w:rPr>
              <w:t>超限百分率</w:t>
            </w:r>
            <w:r w:rsidRPr="001A00EB">
              <w:rPr>
                <w:rFonts w:hint="eastAsia"/>
              </w:rPr>
              <w:t>Ⅲ</w:t>
            </w:r>
            <w:r>
              <w:rPr>
                <w:rFonts w:hint="eastAsia"/>
              </w:rPr>
              <w:t>级</w:t>
            </w:r>
          </w:p>
        </w:tc>
        <w:tc>
          <w:tcPr>
            <w:tcW w:w="3112" w:type="dxa"/>
            <w:shd w:val="clear" w:color="auto" w:fill="auto"/>
            <w:vAlign w:val="center"/>
          </w:tcPr>
          <w:p w14:paraId="39C177AB" w14:textId="77777777" w:rsidR="00DD69B6" w:rsidRDefault="00DD69B6" w:rsidP="00DD69B6">
            <w:pPr>
              <w:pStyle w:val="afffffffff7"/>
            </w:pPr>
            <w:r w:rsidRPr="00E83EB6">
              <w:rPr>
                <w:rFonts w:hint="eastAsia"/>
              </w:rPr>
              <w:t>钢轨铣磨、钢轨打磨</w:t>
            </w:r>
          </w:p>
        </w:tc>
      </w:tr>
      <w:tr w:rsidR="00DD69B6" w14:paraId="649BAC0C" w14:textId="77777777" w:rsidTr="00077FF9">
        <w:trPr>
          <w:jc w:val="center"/>
        </w:trPr>
        <w:tc>
          <w:tcPr>
            <w:tcW w:w="3110" w:type="dxa"/>
            <w:vMerge w:val="restart"/>
            <w:shd w:val="clear" w:color="auto" w:fill="auto"/>
            <w:vAlign w:val="center"/>
          </w:tcPr>
          <w:p w14:paraId="24A0F604" w14:textId="77777777" w:rsidR="00DD69B6" w:rsidRDefault="00DD69B6" w:rsidP="00DD69B6">
            <w:pPr>
              <w:pStyle w:val="afffffffff7"/>
            </w:pPr>
            <w:r>
              <w:rPr>
                <w:rFonts w:hint="eastAsia"/>
              </w:rPr>
              <w:t>钢轨疲劳裂纹</w:t>
            </w:r>
          </w:p>
        </w:tc>
        <w:tc>
          <w:tcPr>
            <w:tcW w:w="3112" w:type="dxa"/>
            <w:shd w:val="clear" w:color="auto" w:fill="auto"/>
            <w:vAlign w:val="center"/>
          </w:tcPr>
          <w:p w14:paraId="4E0ABC89" w14:textId="77777777" w:rsidR="00DD69B6" w:rsidRDefault="00DD69B6" w:rsidP="00DD69B6">
            <w:pPr>
              <w:pStyle w:val="afffffffff7"/>
            </w:pPr>
            <w:r w:rsidRPr="00BB6257">
              <w:rPr>
                <w:rFonts w:hint="eastAsia"/>
              </w:rPr>
              <w:t>深度</w:t>
            </w:r>
            <w:r w:rsidRPr="00F37398">
              <w:rPr>
                <w:rFonts w:hint="eastAsia"/>
                <w:b/>
                <w:bCs/>
              </w:rPr>
              <w:t>＜</w:t>
            </w:r>
            <w:r>
              <w:rPr>
                <w:rFonts w:hint="eastAsia"/>
              </w:rPr>
              <w:t>1</w:t>
            </w:r>
            <w:r w:rsidRPr="00BB6257">
              <w:rPr>
                <w:rFonts w:hint="eastAsia"/>
              </w:rPr>
              <w:t>mm</w:t>
            </w:r>
          </w:p>
        </w:tc>
        <w:tc>
          <w:tcPr>
            <w:tcW w:w="3112" w:type="dxa"/>
            <w:shd w:val="clear" w:color="auto" w:fill="auto"/>
            <w:vAlign w:val="center"/>
          </w:tcPr>
          <w:p w14:paraId="0CEFBFBF" w14:textId="77777777" w:rsidR="00DD69B6" w:rsidRDefault="00DD69B6" w:rsidP="00DD69B6">
            <w:pPr>
              <w:pStyle w:val="afffffffff7"/>
            </w:pPr>
            <w:r w:rsidRPr="00A7574D">
              <w:rPr>
                <w:rFonts w:hint="eastAsia"/>
              </w:rPr>
              <w:t>钢轨打磨</w:t>
            </w:r>
          </w:p>
        </w:tc>
      </w:tr>
      <w:tr w:rsidR="00DD69B6" w14:paraId="67717DC8" w14:textId="77777777" w:rsidTr="00077FF9">
        <w:trPr>
          <w:jc w:val="center"/>
        </w:trPr>
        <w:tc>
          <w:tcPr>
            <w:tcW w:w="3110" w:type="dxa"/>
            <w:vMerge/>
            <w:shd w:val="clear" w:color="auto" w:fill="auto"/>
            <w:vAlign w:val="center"/>
          </w:tcPr>
          <w:p w14:paraId="432421E6" w14:textId="77777777" w:rsidR="00DD69B6" w:rsidRDefault="00DD69B6" w:rsidP="00DD69B6">
            <w:pPr>
              <w:pStyle w:val="afffffffff7"/>
            </w:pPr>
          </w:p>
        </w:tc>
        <w:tc>
          <w:tcPr>
            <w:tcW w:w="3112" w:type="dxa"/>
            <w:shd w:val="clear" w:color="auto" w:fill="auto"/>
            <w:vAlign w:val="center"/>
          </w:tcPr>
          <w:p w14:paraId="5C3550B7" w14:textId="77777777" w:rsidR="00DD69B6" w:rsidRDefault="00DD69B6" w:rsidP="00DD69B6">
            <w:pPr>
              <w:pStyle w:val="afffffffff7"/>
            </w:pPr>
            <w:r w:rsidRPr="00BB6257">
              <w:rPr>
                <w:rFonts w:hint="eastAsia"/>
              </w:rPr>
              <w:t>深度</w:t>
            </w:r>
            <w:r>
              <w:rPr>
                <w:rFonts w:hint="eastAsia"/>
              </w:rPr>
              <w:t>≥1</w:t>
            </w:r>
            <w:r w:rsidRPr="00BB6257">
              <w:rPr>
                <w:rFonts w:hint="eastAsia"/>
              </w:rPr>
              <w:t>mm</w:t>
            </w:r>
          </w:p>
        </w:tc>
        <w:tc>
          <w:tcPr>
            <w:tcW w:w="3112" w:type="dxa"/>
            <w:shd w:val="clear" w:color="auto" w:fill="auto"/>
            <w:vAlign w:val="center"/>
          </w:tcPr>
          <w:p w14:paraId="0466665C" w14:textId="77777777" w:rsidR="00DD69B6" w:rsidRDefault="00DD69B6" w:rsidP="00DD69B6">
            <w:pPr>
              <w:pStyle w:val="afffffffff7"/>
            </w:pPr>
            <w:r w:rsidRPr="00A7574D">
              <w:rPr>
                <w:rFonts w:hint="eastAsia"/>
              </w:rPr>
              <w:t>钢轨铣磨</w:t>
            </w:r>
            <w:r w:rsidRPr="0087678E">
              <w:rPr>
                <w:rFonts w:hint="eastAsia"/>
              </w:rPr>
              <w:t>、钢轨打磨</w:t>
            </w:r>
          </w:p>
        </w:tc>
      </w:tr>
      <w:tr w:rsidR="00DD69B6" w14:paraId="1AB604E6" w14:textId="77777777" w:rsidTr="00077FF9">
        <w:trPr>
          <w:jc w:val="center"/>
        </w:trPr>
        <w:tc>
          <w:tcPr>
            <w:tcW w:w="3110" w:type="dxa"/>
            <w:vMerge w:val="restart"/>
            <w:shd w:val="clear" w:color="auto" w:fill="auto"/>
            <w:vAlign w:val="center"/>
          </w:tcPr>
          <w:p w14:paraId="07F361DD" w14:textId="77777777" w:rsidR="00DD69B6" w:rsidRDefault="00DD69B6" w:rsidP="00DD69B6">
            <w:pPr>
              <w:pStyle w:val="afffffffff7"/>
            </w:pPr>
            <w:r>
              <w:rPr>
                <w:rFonts w:hint="eastAsia"/>
              </w:rPr>
              <w:t>钢轨肥边</w:t>
            </w:r>
          </w:p>
        </w:tc>
        <w:tc>
          <w:tcPr>
            <w:tcW w:w="3112" w:type="dxa"/>
            <w:shd w:val="clear" w:color="auto" w:fill="auto"/>
            <w:vAlign w:val="center"/>
          </w:tcPr>
          <w:p w14:paraId="1EFE0699" w14:textId="77777777" w:rsidR="00DD69B6" w:rsidRDefault="00DD69B6" w:rsidP="00DD69B6">
            <w:pPr>
              <w:pStyle w:val="afffffffff7"/>
            </w:pPr>
            <w:r>
              <w:rPr>
                <w:rFonts w:hint="eastAsia"/>
              </w:rPr>
              <w:t>内侧肥边≤2</w:t>
            </w:r>
            <w:r w:rsidRPr="00A7574D">
              <w:rPr>
                <w:rFonts w:hint="eastAsia"/>
              </w:rPr>
              <w:t>mm</w:t>
            </w:r>
          </w:p>
        </w:tc>
        <w:tc>
          <w:tcPr>
            <w:tcW w:w="3112" w:type="dxa"/>
            <w:shd w:val="clear" w:color="auto" w:fill="auto"/>
            <w:vAlign w:val="center"/>
          </w:tcPr>
          <w:p w14:paraId="124FCE9C" w14:textId="77777777" w:rsidR="00DD69B6" w:rsidRDefault="00DD69B6" w:rsidP="00DD69B6">
            <w:pPr>
              <w:pStyle w:val="afffffffff7"/>
            </w:pPr>
            <w:r w:rsidRPr="00A7574D">
              <w:rPr>
                <w:rFonts w:hint="eastAsia"/>
              </w:rPr>
              <w:t>钢轨打磨</w:t>
            </w:r>
          </w:p>
        </w:tc>
      </w:tr>
      <w:tr w:rsidR="00DD69B6" w14:paraId="461A1874" w14:textId="77777777" w:rsidTr="00077FF9">
        <w:trPr>
          <w:jc w:val="center"/>
        </w:trPr>
        <w:tc>
          <w:tcPr>
            <w:tcW w:w="3110" w:type="dxa"/>
            <w:vMerge/>
            <w:shd w:val="clear" w:color="auto" w:fill="auto"/>
            <w:vAlign w:val="center"/>
          </w:tcPr>
          <w:p w14:paraId="53E6B74E" w14:textId="77777777" w:rsidR="00DD69B6" w:rsidRDefault="00DD69B6" w:rsidP="00DD69B6">
            <w:pPr>
              <w:pStyle w:val="afffffffff7"/>
            </w:pPr>
          </w:p>
        </w:tc>
        <w:tc>
          <w:tcPr>
            <w:tcW w:w="3112" w:type="dxa"/>
            <w:shd w:val="clear" w:color="auto" w:fill="auto"/>
            <w:vAlign w:val="center"/>
          </w:tcPr>
          <w:p w14:paraId="55131DAD" w14:textId="77777777" w:rsidR="00DD69B6" w:rsidRDefault="00DD69B6" w:rsidP="00DD69B6">
            <w:pPr>
              <w:pStyle w:val="afffffffff7"/>
            </w:pPr>
            <w:r w:rsidRPr="00A7574D">
              <w:rPr>
                <w:rFonts w:hint="eastAsia"/>
              </w:rPr>
              <w:t>内侧肥边</w:t>
            </w:r>
            <w:r>
              <w:rPr>
                <w:rFonts w:hint="eastAsia"/>
              </w:rPr>
              <w:t>＞</w:t>
            </w:r>
            <w:r w:rsidRPr="00A7574D">
              <w:rPr>
                <w:rFonts w:hint="eastAsia"/>
              </w:rPr>
              <w:t>2mm</w:t>
            </w:r>
          </w:p>
        </w:tc>
        <w:tc>
          <w:tcPr>
            <w:tcW w:w="3112" w:type="dxa"/>
            <w:shd w:val="clear" w:color="auto" w:fill="auto"/>
            <w:vAlign w:val="center"/>
          </w:tcPr>
          <w:p w14:paraId="596656BB" w14:textId="77777777" w:rsidR="00DD69B6" w:rsidRDefault="00DD69B6" w:rsidP="00DD69B6">
            <w:pPr>
              <w:pStyle w:val="afffffffff7"/>
            </w:pPr>
            <w:r w:rsidRPr="00B60CD4">
              <w:rPr>
                <w:rFonts w:hint="eastAsia"/>
              </w:rPr>
              <w:t>钢轨铣磨</w:t>
            </w:r>
            <w:r w:rsidRPr="00E83EB6">
              <w:rPr>
                <w:rFonts w:hint="eastAsia"/>
              </w:rPr>
              <w:t>、钢轨打磨</w:t>
            </w:r>
          </w:p>
        </w:tc>
      </w:tr>
    </w:tbl>
    <w:p w14:paraId="7228EFC8" w14:textId="77777777" w:rsidR="00B7659D" w:rsidRDefault="00B4519C" w:rsidP="00B7659D">
      <w:pPr>
        <w:pStyle w:val="afff1"/>
        <w:spacing w:before="312" w:after="312"/>
      </w:pPr>
      <w:bookmarkStart w:id="64" w:name="_Toc109267565"/>
      <w:bookmarkStart w:id="65" w:name="_Toc135958584"/>
      <w:bookmarkEnd w:id="62"/>
      <w:r>
        <w:rPr>
          <w:rFonts w:hint="eastAsia"/>
        </w:rPr>
        <w:t>维修作业验收</w:t>
      </w:r>
      <w:bookmarkEnd w:id="64"/>
      <w:bookmarkEnd w:id="65"/>
    </w:p>
    <w:p w14:paraId="73749B9D" w14:textId="5B5BC0CE" w:rsidR="00B31D9A" w:rsidRDefault="00B31D9A" w:rsidP="00B7659D">
      <w:pPr>
        <w:pStyle w:val="afff2"/>
        <w:spacing w:before="156" w:after="156"/>
      </w:pPr>
      <w:bookmarkStart w:id="66" w:name="_Toc135958585"/>
      <w:r>
        <w:rPr>
          <w:rFonts w:hint="eastAsia"/>
        </w:rPr>
        <w:t>一般要求</w:t>
      </w:r>
      <w:bookmarkEnd w:id="66"/>
    </w:p>
    <w:p w14:paraId="3F926989" w14:textId="7E93933D" w:rsidR="00B31D9A" w:rsidRDefault="0080358F" w:rsidP="00B31D9A">
      <w:pPr>
        <w:pStyle w:val="affffb"/>
        <w:ind w:firstLine="420"/>
      </w:pPr>
      <w:r>
        <w:rPr>
          <w:rFonts w:hint="eastAsia"/>
        </w:rPr>
        <w:t>钢轨</w:t>
      </w:r>
      <w:r w:rsidRPr="0080358F">
        <w:rPr>
          <w:rFonts w:hint="eastAsia"/>
        </w:rPr>
        <w:t>踏面维修</w:t>
      </w:r>
      <w:r>
        <w:rPr>
          <w:rFonts w:hint="eastAsia"/>
        </w:rPr>
        <w:t>作业验收</w:t>
      </w:r>
      <w:r w:rsidRPr="0080358F">
        <w:rPr>
          <w:rFonts w:hint="eastAsia"/>
        </w:rPr>
        <w:t>一般要求如下：</w:t>
      </w:r>
    </w:p>
    <w:p w14:paraId="14E44791" w14:textId="36ED886C" w:rsidR="0080358F" w:rsidRDefault="0080358F" w:rsidP="0080358F">
      <w:pPr>
        <w:pStyle w:val="afa"/>
        <w:numPr>
          <w:ilvl w:val="0"/>
          <w:numId w:val="50"/>
        </w:numPr>
        <w:ind w:left="992" w:hanging="425"/>
      </w:pPr>
      <w:r w:rsidRPr="0080358F">
        <w:rPr>
          <w:rFonts w:hint="eastAsia"/>
        </w:rPr>
        <w:t>钢轨踏面维修作业验收</w:t>
      </w:r>
      <w:r>
        <w:rPr>
          <w:rFonts w:hint="eastAsia"/>
        </w:rPr>
        <w:t>主要项目：钢轨廓形、钢轨波磨、钢轨踏面伤损、钢轨</w:t>
      </w:r>
      <w:r w:rsidR="0023230D">
        <w:rPr>
          <w:rFonts w:hint="eastAsia"/>
        </w:rPr>
        <w:t>表面</w:t>
      </w:r>
      <w:r>
        <w:rPr>
          <w:rFonts w:hint="eastAsia"/>
        </w:rPr>
        <w:t>质量、工作边肥边宽度、表面硬度以及预打磨深度等，可根据工况，选取验收项目；</w:t>
      </w:r>
    </w:p>
    <w:p w14:paraId="5D29AADB" w14:textId="279F6DC6" w:rsidR="0080358F" w:rsidRDefault="0080358F" w:rsidP="0080358F">
      <w:pPr>
        <w:pStyle w:val="afa"/>
        <w:numPr>
          <w:ilvl w:val="0"/>
          <w:numId w:val="50"/>
        </w:numPr>
        <w:ind w:left="992" w:hanging="425"/>
      </w:pPr>
      <w:r w:rsidRPr="0080358F">
        <w:rPr>
          <w:rFonts w:hint="eastAsia"/>
        </w:rPr>
        <w:t>对</w:t>
      </w:r>
      <w:r>
        <w:rPr>
          <w:rFonts w:hint="eastAsia"/>
        </w:rPr>
        <w:t>上述验收项目所使用的到的</w:t>
      </w:r>
      <w:r w:rsidRPr="0080358F">
        <w:rPr>
          <w:rFonts w:hint="eastAsia"/>
        </w:rPr>
        <w:t>钢轨廓形仪、钢轨</w:t>
      </w:r>
      <w:proofErr w:type="gramStart"/>
      <w:r w:rsidRPr="0080358F">
        <w:rPr>
          <w:rFonts w:hint="eastAsia"/>
        </w:rPr>
        <w:t>波磨仪</w:t>
      </w:r>
      <w:proofErr w:type="gramEnd"/>
      <w:r w:rsidRPr="0080358F">
        <w:rPr>
          <w:rFonts w:hint="eastAsia"/>
        </w:rPr>
        <w:t>、粗糙度测量仪、打磨深度测试仪、钢轨硬度计及游标卡尺的</w:t>
      </w:r>
      <w:r w:rsidR="0023230D">
        <w:rPr>
          <w:rFonts w:hint="eastAsia"/>
        </w:rPr>
        <w:t>技术</w:t>
      </w:r>
      <w:r w:rsidRPr="0080358F">
        <w:rPr>
          <w:rFonts w:hint="eastAsia"/>
        </w:rPr>
        <w:t>要求</w:t>
      </w:r>
      <w:r w:rsidR="004F6128">
        <w:rPr>
          <w:rFonts w:hint="eastAsia"/>
        </w:rPr>
        <w:t>应符合</w:t>
      </w:r>
      <w:r w:rsidR="005E7555" w:rsidRPr="005E7555">
        <w:rPr>
          <w:rFonts w:hint="eastAsia"/>
        </w:rPr>
        <w:t>附录</w:t>
      </w:r>
      <w:r w:rsidR="005E7555">
        <w:t>C</w:t>
      </w:r>
      <w:r w:rsidR="00836B9F">
        <w:rPr>
          <w:rFonts w:hint="eastAsia"/>
        </w:rPr>
        <w:t>；</w:t>
      </w:r>
    </w:p>
    <w:p w14:paraId="24193543" w14:textId="4C29758F" w:rsidR="0080358F" w:rsidRDefault="0080358F" w:rsidP="0080358F">
      <w:pPr>
        <w:pStyle w:val="afa"/>
        <w:ind w:left="992" w:hanging="425"/>
      </w:pPr>
      <w:r w:rsidRPr="0080358F">
        <w:rPr>
          <w:rFonts w:hint="eastAsia"/>
        </w:rPr>
        <w:t>维修作业前后，应及时填写维修作业验收记录表单，具体内容可参考附录</w:t>
      </w:r>
      <w:r w:rsidR="005E7555">
        <w:t>D</w:t>
      </w:r>
      <w:r>
        <w:rPr>
          <w:rFonts w:hint="eastAsia"/>
        </w:rPr>
        <w:t>；</w:t>
      </w:r>
    </w:p>
    <w:p w14:paraId="686CE515" w14:textId="54DA8424" w:rsidR="0080358F" w:rsidRPr="006D3625" w:rsidRDefault="0080358F" w:rsidP="0080358F">
      <w:pPr>
        <w:pStyle w:val="afa"/>
        <w:ind w:left="992" w:hanging="425"/>
      </w:pPr>
      <w:r w:rsidRPr="006D3625">
        <w:t>钢轨廓形在</w:t>
      </w:r>
      <w:r w:rsidRPr="006D3625">
        <w:rPr>
          <w:rFonts w:hint="eastAsia"/>
        </w:rPr>
        <w:t>维修作业当日验收</w:t>
      </w:r>
      <w:r w:rsidRPr="006D3625">
        <w:t>，并按曲线半径进行周期性追踪</w:t>
      </w:r>
      <w:r>
        <w:rPr>
          <w:rFonts w:hint="eastAsia"/>
        </w:rPr>
        <w:t>，具体周期</w:t>
      </w:r>
      <w:r w:rsidR="004F6128">
        <w:rPr>
          <w:rFonts w:hint="eastAsia"/>
        </w:rPr>
        <w:t>按照</w:t>
      </w:r>
      <w:r>
        <w:rPr>
          <w:rFonts w:hint="eastAsia"/>
        </w:rPr>
        <w:t>5</w:t>
      </w:r>
      <w:r>
        <w:t>.2.</w:t>
      </w:r>
      <w:r w:rsidR="004F6128">
        <w:t>3</w:t>
      </w:r>
      <w:r w:rsidR="004F6128">
        <w:rPr>
          <w:rFonts w:hint="eastAsia"/>
        </w:rPr>
        <w:t>执行</w:t>
      </w:r>
      <w:r w:rsidRPr="006D3625">
        <w:t>；</w:t>
      </w:r>
    </w:p>
    <w:p w14:paraId="349D3304" w14:textId="671FEB36" w:rsidR="0080358F" w:rsidRDefault="0080358F" w:rsidP="0080358F">
      <w:pPr>
        <w:pStyle w:val="afa"/>
        <w:ind w:left="992" w:hanging="425"/>
      </w:pPr>
      <w:r w:rsidRPr="006D3625">
        <w:t>钢轨</w:t>
      </w:r>
      <w:proofErr w:type="gramStart"/>
      <w:r w:rsidRPr="006D3625">
        <w:t>波磨</w:t>
      </w:r>
      <w:r>
        <w:rPr>
          <w:rFonts w:hint="eastAsia"/>
        </w:rPr>
        <w:t>宜</w:t>
      </w:r>
      <w:proofErr w:type="gramEnd"/>
      <w:r w:rsidRPr="006D3625">
        <w:t>在</w:t>
      </w:r>
      <w:r w:rsidRPr="006D3625">
        <w:rPr>
          <w:rFonts w:hint="eastAsia"/>
        </w:rPr>
        <w:t>维修作业当日验收</w:t>
      </w:r>
      <w:r w:rsidRPr="006D3625">
        <w:t>，</w:t>
      </w:r>
      <w:r>
        <w:rPr>
          <w:rFonts w:hint="eastAsia"/>
        </w:rPr>
        <w:t>如无法在当日验收，可</w:t>
      </w:r>
      <w:r w:rsidRPr="006D3625">
        <w:t>在</w:t>
      </w:r>
      <w:r w:rsidRPr="006D3625">
        <w:rPr>
          <w:rFonts w:hint="eastAsia"/>
        </w:rPr>
        <w:t>维修</w:t>
      </w:r>
      <w:r w:rsidRPr="006D3625">
        <w:t>作业完成后8天内或在打磨后通过总重0.3Mt之前</w:t>
      </w:r>
      <w:r>
        <w:rPr>
          <w:rFonts w:hint="eastAsia"/>
        </w:rPr>
        <w:t>进行验收</w:t>
      </w:r>
      <w:r w:rsidRPr="006D3625">
        <w:t>，后续按曲线半径进行周期性追踪</w:t>
      </w:r>
      <w:r>
        <w:rPr>
          <w:rFonts w:hint="eastAsia"/>
        </w:rPr>
        <w:t>，</w:t>
      </w:r>
      <w:r w:rsidRPr="00217990">
        <w:rPr>
          <w:rFonts w:hint="eastAsia"/>
        </w:rPr>
        <w:t>具体周期</w:t>
      </w:r>
      <w:r w:rsidR="004F6128">
        <w:rPr>
          <w:rFonts w:hint="eastAsia"/>
        </w:rPr>
        <w:t>按照</w:t>
      </w:r>
      <w:r w:rsidRPr="00217990">
        <w:rPr>
          <w:rFonts w:hint="eastAsia"/>
        </w:rPr>
        <w:t>5.2.</w:t>
      </w:r>
      <w:r>
        <w:t>1</w:t>
      </w:r>
      <w:r w:rsidR="004F6128">
        <w:rPr>
          <w:rFonts w:hint="eastAsia"/>
        </w:rPr>
        <w:t>执行</w:t>
      </w:r>
      <w:r w:rsidRPr="006D3625">
        <w:t>；</w:t>
      </w:r>
    </w:p>
    <w:p w14:paraId="71C7655A" w14:textId="0BC16E93" w:rsidR="0080358F" w:rsidRPr="0080358F" w:rsidRDefault="004F6128" w:rsidP="0080358F">
      <w:pPr>
        <w:pStyle w:val="afa"/>
        <w:ind w:left="992" w:hanging="425"/>
      </w:pPr>
      <w:r w:rsidRPr="006D3625">
        <w:t>钢轨</w:t>
      </w:r>
      <w:r>
        <w:rPr>
          <w:rFonts w:hint="eastAsia"/>
        </w:rPr>
        <w:t>踏面</w:t>
      </w:r>
      <w:r w:rsidRPr="006D3625">
        <w:t>伤损、</w:t>
      </w:r>
      <w:r w:rsidR="0080358F" w:rsidRPr="006D3625">
        <w:t>钢轨表面质量</w:t>
      </w:r>
      <w:r w:rsidR="0080358F">
        <w:rPr>
          <w:rFonts w:hint="eastAsia"/>
        </w:rPr>
        <w:t>及其他验收项目</w:t>
      </w:r>
      <w:r w:rsidR="0080358F" w:rsidRPr="006D3625">
        <w:t>在</w:t>
      </w:r>
      <w:r w:rsidR="0080358F" w:rsidRPr="006D3625">
        <w:rPr>
          <w:rFonts w:hint="eastAsia"/>
        </w:rPr>
        <w:t>维修作业当日验收</w:t>
      </w:r>
      <w:r w:rsidR="0080358F">
        <w:rPr>
          <w:rFonts w:hint="eastAsia"/>
        </w:rPr>
        <w:t>。</w:t>
      </w:r>
    </w:p>
    <w:p w14:paraId="2783BD19" w14:textId="5B82C634" w:rsidR="00B7659D" w:rsidRDefault="00B31D9A" w:rsidP="00B7659D">
      <w:pPr>
        <w:pStyle w:val="afff2"/>
        <w:spacing w:before="156" w:after="156"/>
      </w:pPr>
      <w:bookmarkStart w:id="67" w:name="_Toc135958586"/>
      <w:r>
        <w:rPr>
          <w:rFonts w:hint="eastAsia"/>
        </w:rPr>
        <w:t>钢轨廓形验收</w:t>
      </w:r>
      <w:r w:rsidR="00215673">
        <w:rPr>
          <w:rFonts w:hint="eastAsia"/>
        </w:rPr>
        <w:t>要求</w:t>
      </w:r>
      <w:bookmarkEnd w:id="67"/>
    </w:p>
    <w:p w14:paraId="03FA423A" w14:textId="77777777" w:rsidR="00DC6983" w:rsidRPr="004836EF" w:rsidRDefault="00D123D7" w:rsidP="006E783D">
      <w:pPr>
        <w:pStyle w:val="afff3"/>
        <w:spacing w:before="156" w:after="156"/>
        <w:ind w:left="158" w:hangingChars="75" w:hanging="158"/>
        <w:outlineLvl w:val="9"/>
      </w:pPr>
      <w:r>
        <w:rPr>
          <w:rFonts w:hint="eastAsia"/>
        </w:rPr>
        <w:lastRenderedPageBreak/>
        <w:t>打磨质量指数</w:t>
      </w:r>
      <w:r w:rsidR="00DC6983" w:rsidRPr="004836EF">
        <w:t>验收</w:t>
      </w:r>
    </w:p>
    <w:p w14:paraId="3C2B32BC" w14:textId="77777777" w:rsidR="00576DEC" w:rsidRPr="00576DEC" w:rsidRDefault="00312A32" w:rsidP="00347793">
      <w:pPr>
        <w:pStyle w:val="afffffffffff5"/>
        <w:spacing w:beforeLines="50" w:before="156" w:afterLines="50" w:after="156"/>
        <w:outlineLvl w:val="3"/>
        <w:rPr>
          <w:rFonts w:ascii="黑体" w:eastAsia="黑体" w:hAnsi="黑体"/>
        </w:rPr>
      </w:pPr>
      <w:r>
        <w:rPr>
          <w:rFonts w:ascii="黑体" w:eastAsia="黑体" w:hAnsi="黑体" w:hint="eastAsia"/>
        </w:rPr>
        <w:t>单个廓形</w:t>
      </w:r>
      <w:r w:rsidR="00576DEC">
        <w:rPr>
          <w:rFonts w:ascii="黑体" w:eastAsia="黑体" w:hAnsi="黑体" w:hint="eastAsia"/>
        </w:rPr>
        <w:t>验收</w:t>
      </w:r>
    </w:p>
    <w:p w14:paraId="60462605" w14:textId="247F5244" w:rsidR="00DB7933" w:rsidRDefault="0079779E" w:rsidP="00576DEC">
      <w:pPr>
        <w:pStyle w:val="affffb"/>
        <w:ind w:firstLine="420"/>
        <w:rPr>
          <w:color w:val="000000"/>
        </w:rPr>
      </w:pPr>
      <w:r>
        <w:rPr>
          <w:rFonts w:hint="eastAsia"/>
        </w:rPr>
        <w:t>打磨质量指数（简称G</w:t>
      </w:r>
      <w:r>
        <w:t>QI</w:t>
      </w:r>
      <w:r>
        <w:rPr>
          <w:rFonts w:hint="eastAsia"/>
        </w:rPr>
        <w:t>）验收，廓形测量点选取、廓形对齐要求、轨头区域的划分、偏差控制值和计算方法等详情参考附录</w:t>
      </w:r>
      <w:r>
        <w:t>E</w:t>
      </w:r>
      <w:r>
        <w:rPr>
          <w:rFonts w:hint="eastAsia"/>
          <w:color w:val="000000"/>
        </w:rPr>
        <w:t>。</w:t>
      </w:r>
      <w:r w:rsidR="00312A32">
        <w:rPr>
          <w:rFonts w:hint="eastAsia"/>
        </w:rPr>
        <w:t>单个廓形的</w:t>
      </w:r>
      <w:r w:rsidR="00DC6983">
        <w:t>验收标准分为优良、合格和不合格三个等级，各等级判断依据</w:t>
      </w:r>
      <w:r w:rsidR="00341737">
        <w:rPr>
          <w:rFonts w:hint="eastAsia"/>
        </w:rPr>
        <w:t>如</w:t>
      </w:r>
      <w:r w:rsidR="00DC6983">
        <w:t>表</w:t>
      </w:r>
      <w:r w:rsidR="00EC518A">
        <w:t>5</w:t>
      </w:r>
      <w:r w:rsidR="0099686B">
        <w:rPr>
          <w:rFonts w:hint="eastAsia"/>
          <w:color w:val="000000"/>
        </w:rPr>
        <w:t>。</w:t>
      </w:r>
    </w:p>
    <w:p w14:paraId="67D11C46" w14:textId="77777777" w:rsidR="000801A2" w:rsidRDefault="000801A2" w:rsidP="00DB7933">
      <w:pPr>
        <w:pStyle w:val="afffffffffff9"/>
        <w:spacing w:before="190" w:after="190"/>
        <w:ind w:firstLineChars="0" w:firstLine="0"/>
        <w:jc w:val="center"/>
        <w:rPr>
          <w:rFonts w:ascii="黑体" w:eastAsia="黑体" w:hAnsi="黑体"/>
        </w:rPr>
      </w:pPr>
    </w:p>
    <w:p w14:paraId="7E2D71D8" w14:textId="45E6EAD4" w:rsidR="00DC6983" w:rsidRPr="00DB7933" w:rsidRDefault="00DC6983" w:rsidP="00DB7933">
      <w:pPr>
        <w:pStyle w:val="afffffffffff9"/>
        <w:spacing w:before="190" w:after="190"/>
        <w:ind w:firstLineChars="0" w:firstLine="0"/>
        <w:jc w:val="center"/>
        <w:rPr>
          <w:rFonts w:ascii="黑体" w:eastAsia="黑体" w:hAnsi="黑体"/>
        </w:rPr>
      </w:pPr>
      <w:r w:rsidRPr="00DB7933">
        <w:rPr>
          <w:rFonts w:ascii="黑体" w:eastAsia="黑体" w:hAnsi="黑体" w:hint="eastAsia"/>
        </w:rPr>
        <w:t>表</w:t>
      </w:r>
      <w:r w:rsidR="00EC518A">
        <w:rPr>
          <w:rFonts w:ascii="黑体" w:eastAsia="黑体" w:hAnsi="黑体" w:hint="eastAsia"/>
        </w:rPr>
        <w:t>5</w:t>
      </w:r>
      <w:r w:rsidRPr="00DB7933">
        <w:rPr>
          <w:rFonts w:ascii="黑体" w:eastAsia="黑体" w:hAnsi="黑体"/>
        </w:rPr>
        <w:t xml:space="preserve"> 单个钢轨廓形GQI指标验收标准</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DB7933" w14:paraId="1EA07738" w14:textId="77777777" w:rsidTr="00DB7933">
        <w:trPr>
          <w:tblHeader/>
          <w:jc w:val="center"/>
        </w:trPr>
        <w:tc>
          <w:tcPr>
            <w:tcW w:w="2334" w:type="dxa"/>
            <w:tcBorders>
              <w:top w:val="single" w:sz="8" w:space="0" w:color="auto"/>
              <w:bottom w:val="single" w:sz="8" w:space="0" w:color="auto"/>
            </w:tcBorders>
            <w:shd w:val="clear" w:color="auto" w:fill="auto"/>
          </w:tcPr>
          <w:p w14:paraId="3075581E" w14:textId="77777777" w:rsidR="00DB7933" w:rsidRDefault="00DB7933" w:rsidP="00DB7933">
            <w:pPr>
              <w:pStyle w:val="afffffffff7"/>
            </w:pPr>
            <w:r>
              <w:rPr>
                <w:szCs w:val="21"/>
              </w:rPr>
              <w:t>廓形评级</w:t>
            </w:r>
          </w:p>
        </w:tc>
        <w:tc>
          <w:tcPr>
            <w:tcW w:w="2333" w:type="dxa"/>
            <w:tcBorders>
              <w:top w:val="single" w:sz="8" w:space="0" w:color="auto"/>
              <w:bottom w:val="single" w:sz="8" w:space="0" w:color="auto"/>
            </w:tcBorders>
            <w:shd w:val="clear" w:color="auto" w:fill="auto"/>
          </w:tcPr>
          <w:p w14:paraId="20C23910" w14:textId="77777777" w:rsidR="00DB7933" w:rsidRDefault="00DB7933" w:rsidP="00DB7933">
            <w:pPr>
              <w:pStyle w:val="afffffffff7"/>
            </w:pPr>
            <w:r w:rsidRPr="005A6364">
              <w:rPr>
                <w:szCs w:val="21"/>
              </w:rPr>
              <w:t>优良</w:t>
            </w:r>
          </w:p>
        </w:tc>
        <w:tc>
          <w:tcPr>
            <w:tcW w:w="2333" w:type="dxa"/>
            <w:tcBorders>
              <w:top w:val="single" w:sz="8" w:space="0" w:color="auto"/>
              <w:bottom w:val="single" w:sz="8" w:space="0" w:color="auto"/>
            </w:tcBorders>
            <w:shd w:val="clear" w:color="auto" w:fill="auto"/>
          </w:tcPr>
          <w:p w14:paraId="5613DD33" w14:textId="77777777" w:rsidR="00DB7933" w:rsidRDefault="00DB7933" w:rsidP="00DB7933">
            <w:pPr>
              <w:pStyle w:val="afffffffff7"/>
            </w:pPr>
            <w:r w:rsidRPr="005A6364">
              <w:rPr>
                <w:szCs w:val="21"/>
              </w:rPr>
              <w:t>合格</w:t>
            </w:r>
          </w:p>
        </w:tc>
        <w:tc>
          <w:tcPr>
            <w:tcW w:w="2334" w:type="dxa"/>
            <w:tcBorders>
              <w:top w:val="single" w:sz="8" w:space="0" w:color="auto"/>
              <w:bottom w:val="single" w:sz="8" w:space="0" w:color="auto"/>
            </w:tcBorders>
            <w:shd w:val="clear" w:color="auto" w:fill="auto"/>
          </w:tcPr>
          <w:p w14:paraId="5319C4D1" w14:textId="77777777" w:rsidR="00DB7933" w:rsidRDefault="00DB7933" w:rsidP="00DB7933">
            <w:pPr>
              <w:pStyle w:val="afffffffff7"/>
            </w:pPr>
            <w:r w:rsidRPr="005A6364">
              <w:rPr>
                <w:szCs w:val="21"/>
              </w:rPr>
              <w:t>不合格</w:t>
            </w:r>
          </w:p>
        </w:tc>
      </w:tr>
      <w:tr w:rsidR="00DB7933" w14:paraId="5E685B2C" w14:textId="77777777" w:rsidTr="00DB7933">
        <w:trPr>
          <w:jc w:val="center"/>
        </w:trPr>
        <w:tc>
          <w:tcPr>
            <w:tcW w:w="2334" w:type="dxa"/>
            <w:tcBorders>
              <w:top w:val="single" w:sz="8" w:space="0" w:color="auto"/>
            </w:tcBorders>
            <w:shd w:val="clear" w:color="auto" w:fill="auto"/>
          </w:tcPr>
          <w:p w14:paraId="0D0A6B66" w14:textId="77777777" w:rsidR="00DB7933" w:rsidRDefault="00DB7933" w:rsidP="00DB7933">
            <w:pPr>
              <w:pStyle w:val="afffffffff7"/>
            </w:pPr>
            <w:r w:rsidRPr="005A6364">
              <w:rPr>
                <w:szCs w:val="21"/>
              </w:rPr>
              <w:t>GQI</w:t>
            </w:r>
          </w:p>
        </w:tc>
        <w:tc>
          <w:tcPr>
            <w:tcW w:w="2333" w:type="dxa"/>
            <w:tcBorders>
              <w:top w:val="single" w:sz="8" w:space="0" w:color="auto"/>
            </w:tcBorders>
            <w:shd w:val="clear" w:color="auto" w:fill="auto"/>
          </w:tcPr>
          <w:p w14:paraId="63C6E98A" w14:textId="77777777" w:rsidR="00DB7933" w:rsidRDefault="00DB7933" w:rsidP="00DB7933">
            <w:pPr>
              <w:pStyle w:val="afffffffff7"/>
            </w:pPr>
            <w:r w:rsidRPr="005A6364">
              <w:rPr>
                <w:rFonts w:eastAsia="等线"/>
                <w:szCs w:val="21"/>
              </w:rPr>
              <w:t>≥</w:t>
            </w:r>
            <w:r w:rsidRPr="005A6364">
              <w:rPr>
                <w:szCs w:val="21"/>
              </w:rPr>
              <w:t>85</w:t>
            </w:r>
          </w:p>
        </w:tc>
        <w:tc>
          <w:tcPr>
            <w:tcW w:w="2333" w:type="dxa"/>
            <w:tcBorders>
              <w:top w:val="single" w:sz="8" w:space="0" w:color="auto"/>
            </w:tcBorders>
            <w:shd w:val="clear" w:color="auto" w:fill="auto"/>
          </w:tcPr>
          <w:p w14:paraId="60FA49E4" w14:textId="77777777" w:rsidR="00DB7933" w:rsidRDefault="00DB7933" w:rsidP="00DB7933">
            <w:pPr>
              <w:pStyle w:val="afffffffff7"/>
            </w:pPr>
            <w:r w:rsidRPr="005A6364">
              <w:rPr>
                <w:rFonts w:eastAsia="等线"/>
                <w:szCs w:val="21"/>
              </w:rPr>
              <w:t>≥</w:t>
            </w:r>
            <w:r w:rsidRPr="005A6364">
              <w:rPr>
                <w:szCs w:val="21"/>
              </w:rPr>
              <w:t>70</w:t>
            </w:r>
          </w:p>
        </w:tc>
        <w:tc>
          <w:tcPr>
            <w:tcW w:w="2334" w:type="dxa"/>
            <w:tcBorders>
              <w:top w:val="single" w:sz="8" w:space="0" w:color="auto"/>
            </w:tcBorders>
            <w:shd w:val="clear" w:color="auto" w:fill="auto"/>
          </w:tcPr>
          <w:p w14:paraId="7CF1AC35" w14:textId="77777777" w:rsidR="00DB7933" w:rsidRDefault="00DB7933" w:rsidP="00DB7933">
            <w:pPr>
              <w:pStyle w:val="afffffffff7"/>
            </w:pPr>
            <w:r w:rsidRPr="005A6364">
              <w:rPr>
                <w:rFonts w:eastAsia="等线"/>
                <w:szCs w:val="21"/>
              </w:rPr>
              <w:t>&lt;</w:t>
            </w:r>
            <w:r w:rsidRPr="005A6364">
              <w:rPr>
                <w:szCs w:val="21"/>
              </w:rPr>
              <w:t>70</w:t>
            </w:r>
          </w:p>
        </w:tc>
      </w:tr>
    </w:tbl>
    <w:p w14:paraId="647E92CE" w14:textId="77777777" w:rsidR="007D23D2" w:rsidRDefault="007D23D2" w:rsidP="00347793">
      <w:pPr>
        <w:pStyle w:val="afffffffffff5"/>
        <w:spacing w:beforeLines="50" w:before="156" w:afterLines="50" w:after="156"/>
        <w:outlineLvl w:val="3"/>
        <w:rPr>
          <w:rFonts w:ascii="黑体" w:eastAsia="黑体" w:hAnsi="黑体"/>
        </w:rPr>
      </w:pPr>
      <w:bookmarkStart w:id="68" w:name="_Hlk109345279"/>
      <w:r>
        <w:rPr>
          <w:rFonts w:ascii="黑体" w:eastAsia="黑体" w:hAnsi="黑体" w:hint="eastAsia"/>
        </w:rPr>
        <w:t>区段线路验收</w:t>
      </w:r>
    </w:p>
    <w:p w14:paraId="66D2D149" w14:textId="7C8505EA" w:rsidR="007D23D2" w:rsidRPr="00576DEC" w:rsidRDefault="007D23D2" w:rsidP="007D23D2">
      <w:pPr>
        <w:pStyle w:val="affffb"/>
        <w:ind w:firstLine="420"/>
      </w:pPr>
      <w:r w:rsidRPr="00576DEC">
        <w:rPr>
          <w:rFonts w:hint="eastAsia"/>
        </w:rPr>
        <w:t>区段线路的廓形验收以区间或整条线路为单位，验收标准分为优良、合格和不合格</w:t>
      </w:r>
      <w:r>
        <w:rPr>
          <w:rFonts w:hint="eastAsia"/>
        </w:rPr>
        <w:t>三</w:t>
      </w:r>
      <w:r w:rsidRPr="00576DEC">
        <w:rPr>
          <w:rFonts w:hint="eastAsia"/>
        </w:rPr>
        <w:t>个等级，各等级判断依据如表</w:t>
      </w:r>
      <w:r w:rsidR="00EC518A">
        <w:rPr>
          <w:rFonts w:hint="eastAsia"/>
        </w:rPr>
        <w:t>6</w:t>
      </w:r>
      <w:r w:rsidR="0099686B">
        <w:rPr>
          <w:rFonts w:hint="eastAsia"/>
        </w:rPr>
        <w:t>。</w:t>
      </w:r>
    </w:p>
    <w:p w14:paraId="40B3BF4D" w14:textId="60FA1DB3" w:rsidR="007D23D2" w:rsidRPr="00AE4B2A" w:rsidRDefault="007D23D2" w:rsidP="007D23D2">
      <w:pPr>
        <w:pStyle w:val="afffffffffff9"/>
        <w:spacing w:before="190" w:after="190"/>
        <w:ind w:firstLineChars="0" w:firstLine="0"/>
        <w:jc w:val="center"/>
        <w:rPr>
          <w:rFonts w:ascii="黑体" w:eastAsia="黑体" w:hAnsi="黑体"/>
        </w:rPr>
      </w:pPr>
      <w:r w:rsidRPr="00AE4B2A">
        <w:rPr>
          <w:rFonts w:ascii="黑体" w:eastAsia="黑体" w:hAnsi="黑体" w:hint="eastAsia"/>
        </w:rPr>
        <w:t>表</w:t>
      </w:r>
      <w:r w:rsidR="00EC518A">
        <w:rPr>
          <w:rFonts w:ascii="黑体" w:eastAsia="黑体" w:hAnsi="黑体" w:hint="eastAsia"/>
        </w:rPr>
        <w:t>6</w:t>
      </w:r>
      <w:r w:rsidRPr="00AE4B2A">
        <w:rPr>
          <w:rFonts w:ascii="黑体" w:eastAsia="黑体" w:hAnsi="黑体"/>
        </w:rPr>
        <w:t xml:space="preserve"> 区段线路钢轨廓形GQI指标验收标准</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5"/>
        <w:gridCol w:w="2333"/>
        <w:gridCol w:w="2333"/>
        <w:gridCol w:w="2333"/>
      </w:tblGrid>
      <w:tr w:rsidR="007D23D2" w14:paraId="0BBE409B" w14:textId="77777777" w:rsidTr="00347793">
        <w:trPr>
          <w:tblHeader/>
          <w:jc w:val="center"/>
        </w:trPr>
        <w:tc>
          <w:tcPr>
            <w:tcW w:w="2335" w:type="dxa"/>
            <w:tcBorders>
              <w:top w:val="single" w:sz="8" w:space="0" w:color="auto"/>
              <w:bottom w:val="single" w:sz="8" w:space="0" w:color="auto"/>
              <w:tl2br w:val="single" w:sz="4" w:space="0" w:color="auto"/>
            </w:tcBorders>
            <w:shd w:val="clear" w:color="auto" w:fill="auto"/>
            <w:vAlign w:val="center"/>
          </w:tcPr>
          <w:p w14:paraId="4ABEC863" w14:textId="77777777" w:rsidR="007D23D2" w:rsidRDefault="007D23D2" w:rsidP="00347793">
            <w:pPr>
              <w:tabs>
                <w:tab w:val="left" w:pos="678"/>
              </w:tabs>
              <w:snapToGrid w:val="0"/>
              <w:spacing w:before="190" w:after="20" w:line="20" w:lineRule="exact"/>
              <w:ind w:right="357"/>
              <w:jc w:val="right"/>
              <w:rPr>
                <w:sz w:val="18"/>
              </w:rPr>
            </w:pPr>
            <w:r>
              <w:rPr>
                <w:rFonts w:hint="eastAsia"/>
              </w:rPr>
              <w:t xml:space="preserve"> </w:t>
            </w:r>
            <w:r>
              <w:t xml:space="preserve">     </w:t>
            </w:r>
            <w:r>
              <w:rPr>
                <w:sz w:val="18"/>
              </w:rPr>
              <w:t>GQI</w:t>
            </w:r>
          </w:p>
          <w:p w14:paraId="141A4886" w14:textId="77777777" w:rsidR="007D23D2" w:rsidRPr="00DB7933" w:rsidRDefault="007D23D2" w:rsidP="00347793">
            <w:pPr>
              <w:tabs>
                <w:tab w:val="left" w:pos="678"/>
              </w:tabs>
              <w:snapToGrid w:val="0"/>
              <w:spacing w:before="100" w:line="200" w:lineRule="exact"/>
              <w:ind w:right="1077"/>
              <w:jc w:val="right"/>
              <w:rPr>
                <w:sz w:val="18"/>
              </w:rPr>
            </w:pPr>
            <w:r>
              <w:rPr>
                <w:sz w:val="18"/>
              </w:rPr>
              <w:t>廓形评级</w:t>
            </w:r>
          </w:p>
        </w:tc>
        <w:tc>
          <w:tcPr>
            <w:tcW w:w="2333" w:type="dxa"/>
            <w:tcBorders>
              <w:top w:val="single" w:sz="8" w:space="0" w:color="auto"/>
              <w:bottom w:val="single" w:sz="8" w:space="0" w:color="auto"/>
            </w:tcBorders>
            <w:shd w:val="clear" w:color="auto" w:fill="auto"/>
          </w:tcPr>
          <w:p w14:paraId="4F5CE5E4" w14:textId="77777777" w:rsidR="007D23D2" w:rsidRDefault="007D23D2" w:rsidP="00347793">
            <w:pPr>
              <w:pStyle w:val="afffffffff7"/>
            </w:pPr>
            <w:r w:rsidRPr="005E0EDB">
              <w:rPr>
                <w:szCs w:val="21"/>
              </w:rPr>
              <w:t>≥</w:t>
            </w:r>
            <w:r w:rsidRPr="005E0EDB">
              <w:rPr>
                <w:szCs w:val="21"/>
              </w:rPr>
              <w:t>85</w:t>
            </w:r>
          </w:p>
        </w:tc>
        <w:tc>
          <w:tcPr>
            <w:tcW w:w="2333" w:type="dxa"/>
            <w:tcBorders>
              <w:top w:val="single" w:sz="8" w:space="0" w:color="auto"/>
              <w:bottom w:val="single" w:sz="8" w:space="0" w:color="auto"/>
            </w:tcBorders>
            <w:shd w:val="clear" w:color="auto" w:fill="auto"/>
          </w:tcPr>
          <w:p w14:paraId="39EC31EC" w14:textId="77777777" w:rsidR="007D23D2" w:rsidRDefault="007D23D2" w:rsidP="00347793">
            <w:pPr>
              <w:pStyle w:val="afffffffff7"/>
            </w:pPr>
            <w:r w:rsidRPr="005E0EDB">
              <w:rPr>
                <w:szCs w:val="21"/>
              </w:rPr>
              <w:t>≥</w:t>
            </w:r>
            <w:r w:rsidRPr="005E0EDB">
              <w:rPr>
                <w:szCs w:val="21"/>
              </w:rPr>
              <w:t>70</w:t>
            </w:r>
          </w:p>
        </w:tc>
        <w:tc>
          <w:tcPr>
            <w:tcW w:w="2333" w:type="dxa"/>
            <w:tcBorders>
              <w:top w:val="single" w:sz="8" w:space="0" w:color="auto"/>
              <w:bottom w:val="single" w:sz="8" w:space="0" w:color="auto"/>
            </w:tcBorders>
            <w:shd w:val="clear" w:color="auto" w:fill="auto"/>
          </w:tcPr>
          <w:p w14:paraId="3543F943" w14:textId="77777777" w:rsidR="007D23D2" w:rsidRDefault="007D23D2" w:rsidP="00347793">
            <w:pPr>
              <w:pStyle w:val="afffffffff7"/>
            </w:pPr>
            <w:r w:rsidRPr="005E0EDB">
              <w:rPr>
                <w:szCs w:val="21"/>
              </w:rPr>
              <w:t>≥</w:t>
            </w:r>
            <w:r w:rsidRPr="005E0EDB">
              <w:rPr>
                <w:szCs w:val="21"/>
              </w:rPr>
              <w:t>60</w:t>
            </w:r>
          </w:p>
        </w:tc>
      </w:tr>
      <w:tr w:rsidR="007D23D2" w14:paraId="0E509348" w14:textId="77777777" w:rsidTr="00347793">
        <w:trPr>
          <w:jc w:val="center"/>
        </w:trPr>
        <w:tc>
          <w:tcPr>
            <w:tcW w:w="2335" w:type="dxa"/>
            <w:tcBorders>
              <w:top w:val="single" w:sz="8" w:space="0" w:color="auto"/>
            </w:tcBorders>
            <w:shd w:val="clear" w:color="auto" w:fill="auto"/>
          </w:tcPr>
          <w:p w14:paraId="1CC135CE" w14:textId="77777777" w:rsidR="007D23D2" w:rsidRDefault="007D23D2" w:rsidP="00347793">
            <w:pPr>
              <w:pStyle w:val="afffffffff7"/>
            </w:pPr>
            <w:r w:rsidRPr="005E0EDB">
              <w:rPr>
                <w:szCs w:val="21"/>
              </w:rPr>
              <w:t>优良</w:t>
            </w:r>
          </w:p>
        </w:tc>
        <w:tc>
          <w:tcPr>
            <w:tcW w:w="2333" w:type="dxa"/>
            <w:tcBorders>
              <w:top w:val="single" w:sz="8" w:space="0" w:color="auto"/>
            </w:tcBorders>
            <w:shd w:val="clear" w:color="auto" w:fill="auto"/>
          </w:tcPr>
          <w:p w14:paraId="3B39DBDB" w14:textId="77777777" w:rsidR="007D23D2" w:rsidRDefault="007D23D2" w:rsidP="00347793">
            <w:pPr>
              <w:pStyle w:val="afffffffff7"/>
            </w:pPr>
            <w:r w:rsidRPr="005E0EDB">
              <w:rPr>
                <w:szCs w:val="21"/>
              </w:rPr>
              <w:t>≥</w:t>
            </w:r>
            <w:r w:rsidRPr="005E0EDB">
              <w:rPr>
                <w:szCs w:val="21"/>
              </w:rPr>
              <w:t>60%</w:t>
            </w:r>
          </w:p>
        </w:tc>
        <w:tc>
          <w:tcPr>
            <w:tcW w:w="2333" w:type="dxa"/>
            <w:tcBorders>
              <w:top w:val="single" w:sz="8" w:space="0" w:color="auto"/>
            </w:tcBorders>
            <w:shd w:val="clear" w:color="auto" w:fill="auto"/>
          </w:tcPr>
          <w:p w14:paraId="35B426FE" w14:textId="77777777" w:rsidR="007D23D2" w:rsidRDefault="007D23D2" w:rsidP="00347793">
            <w:pPr>
              <w:pStyle w:val="afffffffff7"/>
            </w:pPr>
            <w:r w:rsidRPr="005E0EDB">
              <w:rPr>
                <w:szCs w:val="21"/>
              </w:rPr>
              <w:t>≥</w:t>
            </w:r>
            <w:r w:rsidRPr="005E0EDB">
              <w:rPr>
                <w:szCs w:val="21"/>
              </w:rPr>
              <w:t>80%</w:t>
            </w:r>
          </w:p>
        </w:tc>
        <w:tc>
          <w:tcPr>
            <w:tcW w:w="2333" w:type="dxa"/>
            <w:tcBorders>
              <w:top w:val="single" w:sz="8" w:space="0" w:color="auto"/>
            </w:tcBorders>
            <w:shd w:val="clear" w:color="auto" w:fill="auto"/>
          </w:tcPr>
          <w:p w14:paraId="5B48AE38" w14:textId="77777777" w:rsidR="007D23D2" w:rsidRDefault="007D23D2" w:rsidP="00347793">
            <w:pPr>
              <w:pStyle w:val="afffffffff7"/>
            </w:pPr>
            <w:r w:rsidRPr="005E0EDB">
              <w:rPr>
                <w:szCs w:val="21"/>
              </w:rPr>
              <w:t>——</w:t>
            </w:r>
          </w:p>
        </w:tc>
      </w:tr>
      <w:tr w:rsidR="007D23D2" w14:paraId="77E27EB0" w14:textId="77777777" w:rsidTr="00347793">
        <w:trPr>
          <w:jc w:val="center"/>
        </w:trPr>
        <w:tc>
          <w:tcPr>
            <w:tcW w:w="2335" w:type="dxa"/>
            <w:shd w:val="clear" w:color="auto" w:fill="auto"/>
          </w:tcPr>
          <w:p w14:paraId="442EEB13" w14:textId="77777777" w:rsidR="007D23D2" w:rsidRDefault="007D23D2" w:rsidP="00347793">
            <w:pPr>
              <w:pStyle w:val="afffffffff7"/>
            </w:pPr>
            <w:r w:rsidRPr="005E0EDB">
              <w:rPr>
                <w:szCs w:val="21"/>
              </w:rPr>
              <w:t>合格</w:t>
            </w:r>
          </w:p>
        </w:tc>
        <w:tc>
          <w:tcPr>
            <w:tcW w:w="2333" w:type="dxa"/>
            <w:shd w:val="clear" w:color="auto" w:fill="auto"/>
          </w:tcPr>
          <w:p w14:paraId="56FD2166" w14:textId="77777777" w:rsidR="007D23D2" w:rsidRDefault="007D23D2" w:rsidP="00347793">
            <w:pPr>
              <w:pStyle w:val="afffffffff7"/>
            </w:pPr>
            <w:r w:rsidRPr="005E0EDB">
              <w:rPr>
                <w:szCs w:val="21"/>
              </w:rPr>
              <w:t>——</w:t>
            </w:r>
          </w:p>
        </w:tc>
        <w:tc>
          <w:tcPr>
            <w:tcW w:w="2333" w:type="dxa"/>
            <w:shd w:val="clear" w:color="auto" w:fill="auto"/>
          </w:tcPr>
          <w:p w14:paraId="47F73CAA" w14:textId="77777777" w:rsidR="007D23D2" w:rsidRDefault="007D23D2" w:rsidP="00347793">
            <w:pPr>
              <w:pStyle w:val="afffffffff7"/>
            </w:pPr>
            <w:r w:rsidRPr="005E0EDB">
              <w:rPr>
                <w:szCs w:val="21"/>
              </w:rPr>
              <w:t>≥</w:t>
            </w:r>
            <w:r w:rsidRPr="005E0EDB">
              <w:rPr>
                <w:szCs w:val="21"/>
              </w:rPr>
              <w:t>60%</w:t>
            </w:r>
          </w:p>
        </w:tc>
        <w:tc>
          <w:tcPr>
            <w:tcW w:w="2333" w:type="dxa"/>
            <w:shd w:val="clear" w:color="auto" w:fill="auto"/>
          </w:tcPr>
          <w:p w14:paraId="72DF3433" w14:textId="77777777" w:rsidR="007D23D2" w:rsidRDefault="007D23D2" w:rsidP="00347793">
            <w:pPr>
              <w:pStyle w:val="afffffffff7"/>
            </w:pPr>
            <w:r w:rsidRPr="005E0EDB">
              <w:rPr>
                <w:szCs w:val="21"/>
              </w:rPr>
              <w:t>≥</w:t>
            </w:r>
            <w:r w:rsidRPr="005E0EDB">
              <w:rPr>
                <w:szCs w:val="21"/>
              </w:rPr>
              <w:t>80%</w:t>
            </w:r>
          </w:p>
        </w:tc>
      </w:tr>
      <w:tr w:rsidR="007D23D2" w14:paraId="44FE003C" w14:textId="77777777" w:rsidTr="00347793">
        <w:trPr>
          <w:jc w:val="center"/>
        </w:trPr>
        <w:tc>
          <w:tcPr>
            <w:tcW w:w="2335" w:type="dxa"/>
            <w:shd w:val="clear" w:color="auto" w:fill="auto"/>
          </w:tcPr>
          <w:p w14:paraId="47231103" w14:textId="77777777" w:rsidR="007D23D2" w:rsidRDefault="007D23D2" w:rsidP="00347793">
            <w:pPr>
              <w:pStyle w:val="afffffffff7"/>
            </w:pPr>
            <w:r w:rsidRPr="005E0EDB">
              <w:rPr>
                <w:szCs w:val="21"/>
              </w:rPr>
              <w:t>不合格</w:t>
            </w:r>
          </w:p>
        </w:tc>
        <w:tc>
          <w:tcPr>
            <w:tcW w:w="2333" w:type="dxa"/>
            <w:shd w:val="clear" w:color="auto" w:fill="auto"/>
          </w:tcPr>
          <w:p w14:paraId="2750694C" w14:textId="77777777" w:rsidR="007D23D2" w:rsidRDefault="007D23D2" w:rsidP="00347793">
            <w:pPr>
              <w:pStyle w:val="afffffffff7"/>
            </w:pPr>
            <w:r w:rsidRPr="005E0EDB">
              <w:rPr>
                <w:szCs w:val="21"/>
              </w:rPr>
              <w:t>——</w:t>
            </w:r>
          </w:p>
        </w:tc>
        <w:tc>
          <w:tcPr>
            <w:tcW w:w="2333" w:type="dxa"/>
            <w:shd w:val="clear" w:color="auto" w:fill="auto"/>
          </w:tcPr>
          <w:p w14:paraId="52E44DD8" w14:textId="77777777" w:rsidR="007D23D2" w:rsidRDefault="007D23D2" w:rsidP="00347793">
            <w:pPr>
              <w:pStyle w:val="afffffffff7"/>
            </w:pPr>
            <w:r w:rsidRPr="005E0EDB">
              <w:rPr>
                <w:szCs w:val="21"/>
              </w:rPr>
              <w:t>——</w:t>
            </w:r>
          </w:p>
        </w:tc>
        <w:tc>
          <w:tcPr>
            <w:tcW w:w="2333" w:type="dxa"/>
            <w:shd w:val="clear" w:color="auto" w:fill="auto"/>
          </w:tcPr>
          <w:p w14:paraId="1B8B2B04" w14:textId="77777777" w:rsidR="007D23D2" w:rsidRDefault="007D23D2" w:rsidP="00347793">
            <w:pPr>
              <w:pStyle w:val="afffffffff7"/>
            </w:pPr>
            <w:r w:rsidRPr="005E0EDB">
              <w:rPr>
                <w:szCs w:val="21"/>
              </w:rPr>
              <w:t>——</w:t>
            </w:r>
          </w:p>
        </w:tc>
      </w:tr>
    </w:tbl>
    <w:p w14:paraId="5F5BD815" w14:textId="77777777" w:rsidR="00DB7933" w:rsidRDefault="007D23D2" w:rsidP="00347793">
      <w:pPr>
        <w:pStyle w:val="afffffffffff5"/>
        <w:spacing w:beforeLines="50" w:before="156" w:afterLines="50" w:after="156"/>
        <w:outlineLvl w:val="3"/>
        <w:rPr>
          <w:rFonts w:ascii="黑体" w:eastAsia="黑体" w:hAnsi="黑体"/>
        </w:rPr>
      </w:pPr>
      <w:bookmarkStart w:id="69" w:name="_Hlk128652625"/>
      <w:r>
        <w:rPr>
          <w:rFonts w:ascii="黑体" w:eastAsia="黑体" w:hAnsi="黑体" w:hint="eastAsia"/>
        </w:rPr>
        <w:t>修理性打磨廓形验</w:t>
      </w:r>
      <w:bookmarkEnd w:id="69"/>
      <w:r>
        <w:rPr>
          <w:rFonts w:ascii="黑体" w:eastAsia="黑体" w:hAnsi="黑体" w:hint="eastAsia"/>
        </w:rPr>
        <w:t>收</w:t>
      </w:r>
      <w:bookmarkEnd w:id="68"/>
    </w:p>
    <w:p w14:paraId="617D991C" w14:textId="77777777" w:rsidR="000A409E" w:rsidRPr="000A409E" w:rsidRDefault="000A409E" w:rsidP="000A409E">
      <w:pPr>
        <w:pStyle w:val="affffb"/>
        <w:ind w:firstLine="420"/>
      </w:pPr>
      <w:bookmarkStart w:id="70" w:name="_Hlk128652656"/>
      <w:r w:rsidRPr="000A409E">
        <w:rPr>
          <w:rFonts w:hint="eastAsia"/>
        </w:rPr>
        <w:t>修理性打磨可根据实际情况进行廓形</w:t>
      </w:r>
      <w:r>
        <w:rPr>
          <w:rFonts w:hint="eastAsia"/>
        </w:rPr>
        <w:t>验收</w:t>
      </w:r>
      <w:bookmarkEnd w:id="70"/>
      <w:r>
        <w:rPr>
          <w:rFonts w:hint="eastAsia"/>
        </w:rPr>
        <w:t>。</w:t>
      </w:r>
    </w:p>
    <w:p w14:paraId="2A67AE33" w14:textId="77777777" w:rsidR="00F40CF2" w:rsidRDefault="00F40CF2" w:rsidP="00FD5CD8">
      <w:pPr>
        <w:pStyle w:val="afff3"/>
        <w:spacing w:before="156" w:after="156"/>
      </w:pPr>
      <w:r>
        <w:rPr>
          <w:rFonts w:hint="eastAsia"/>
        </w:rPr>
        <w:t>廓形偏差验收</w:t>
      </w:r>
    </w:p>
    <w:p w14:paraId="6692AB00" w14:textId="4B2EDA71" w:rsidR="00F40CF2" w:rsidRDefault="00B44D75" w:rsidP="00F40CF2">
      <w:pPr>
        <w:pStyle w:val="affffb"/>
        <w:ind w:firstLine="420"/>
      </w:pPr>
      <w:r>
        <w:rPr>
          <w:rFonts w:hint="eastAsia"/>
        </w:rPr>
        <w:t>在不具备G</w:t>
      </w:r>
      <w:r w:rsidR="00370E7F">
        <w:t>Q</w:t>
      </w:r>
      <w:r>
        <w:t>I</w:t>
      </w:r>
      <w:r w:rsidR="00F40CF2" w:rsidRPr="00F40CF2">
        <w:rPr>
          <w:rFonts w:hint="eastAsia"/>
        </w:rPr>
        <w:t>验收</w:t>
      </w:r>
      <w:r>
        <w:rPr>
          <w:rFonts w:hint="eastAsia"/>
        </w:rPr>
        <w:t>条件时，宜进行廓形偏差验收</w:t>
      </w:r>
      <w:r w:rsidR="00F40CF2">
        <w:rPr>
          <w:rFonts w:hint="eastAsia"/>
        </w:rPr>
        <w:t>，</w:t>
      </w:r>
      <w:r w:rsidR="00746B58">
        <w:rPr>
          <w:rFonts w:hint="eastAsia"/>
        </w:rPr>
        <w:t>需</w:t>
      </w:r>
      <w:r>
        <w:rPr>
          <w:rFonts w:hint="eastAsia"/>
        </w:rPr>
        <w:t>实测廓形与目标廓形在最高点上下对齐，</w:t>
      </w:r>
      <w:r w:rsidR="005C184C">
        <w:rPr>
          <w:rFonts w:hint="eastAsia"/>
        </w:rPr>
        <w:t>在轨顶向下</w:t>
      </w:r>
      <w:r w:rsidR="009E71FE">
        <w:rPr>
          <w:rFonts w:hint="eastAsia"/>
        </w:rPr>
        <w:t>1</w:t>
      </w:r>
      <w:r w:rsidR="009E71FE">
        <w:t>6</w:t>
      </w:r>
      <w:r w:rsidR="009E71FE">
        <w:rPr>
          <w:rFonts w:hint="eastAsia"/>
        </w:rPr>
        <w:t>mm</w:t>
      </w:r>
      <w:r w:rsidR="005C184C">
        <w:rPr>
          <w:rFonts w:hint="eastAsia"/>
        </w:rPr>
        <w:t>处</w:t>
      </w:r>
      <w:r w:rsidR="009E71FE">
        <w:rPr>
          <w:rFonts w:hint="eastAsia"/>
        </w:rPr>
        <w:t>对齐</w:t>
      </w:r>
      <w:r w:rsidR="00F40CF2">
        <w:rPr>
          <w:rFonts w:hint="eastAsia"/>
        </w:rPr>
        <w:t>。钢轨廓形偏差</w:t>
      </w:r>
      <w:r w:rsidR="00746B58">
        <w:rPr>
          <w:rFonts w:hint="eastAsia"/>
        </w:rPr>
        <w:t>验收标准</w:t>
      </w:r>
      <w:r w:rsidR="00F40CF2">
        <w:rPr>
          <w:rFonts w:hint="eastAsia"/>
        </w:rPr>
        <w:t>应满足表</w:t>
      </w:r>
      <w:r w:rsidR="00EC518A">
        <w:t>7</w:t>
      </w:r>
      <w:r w:rsidR="000C4A5E">
        <w:rPr>
          <w:rFonts w:hint="eastAsia"/>
        </w:rPr>
        <w:t>和</w:t>
      </w:r>
      <w:r w:rsidR="00F40CF2">
        <w:rPr>
          <w:rFonts w:hint="eastAsia"/>
        </w:rPr>
        <w:t>表</w:t>
      </w:r>
      <w:r w:rsidR="00EC518A">
        <w:rPr>
          <w:rFonts w:hint="eastAsia"/>
        </w:rPr>
        <w:t>8</w:t>
      </w:r>
      <w:r w:rsidR="00F40CF2">
        <w:rPr>
          <w:rFonts w:hint="eastAsia"/>
        </w:rPr>
        <w:t>要求</w:t>
      </w:r>
      <w:r w:rsidR="0099686B">
        <w:rPr>
          <w:rFonts w:hint="eastAsia"/>
        </w:rPr>
        <w:t>。</w:t>
      </w:r>
    </w:p>
    <w:p w14:paraId="23B6FBFD" w14:textId="2E3F1C0E" w:rsidR="00F40CF2" w:rsidRPr="00B5745B" w:rsidRDefault="00F40CF2" w:rsidP="00204811">
      <w:pPr>
        <w:pStyle w:val="affffb"/>
        <w:spacing w:before="190" w:after="190"/>
        <w:ind w:firstLine="420"/>
        <w:jc w:val="center"/>
        <w:rPr>
          <w:rFonts w:ascii="黑体" w:eastAsia="黑体" w:hAnsi="黑体"/>
        </w:rPr>
      </w:pPr>
      <w:r w:rsidRPr="00B5745B">
        <w:rPr>
          <w:rFonts w:ascii="黑体" w:eastAsia="黑体" w:hAnsi="黑体" w:hint="eastAsia"/>
        </w:rPr>
        <w:t>表</w:t>
      </w:r>
      <w:r w:rsidR="00EC518A">
        <w:rPr>
          <w:rFonts w:ascii="黑体" w:eastAsia="黑体" w:hAnsi="黑体"/>
        </w:rPr>
        <w:t>7</w:t>
      </w:r>
      <w:r w:rsidR="00204811">
        <w:rPr>
          <w:rFonts w:ascii="黑体" w:eastAsia="黑体" w:hAnsi="黑体"/>
        </w:rPr>
        <w:t xml:space="preserve"> </w:t>
      </w:r>
      <w:r w:rsidRPr="00B5745B">
        <w:rPr>
          <w:rFonts w:ascii="黑体" w:eastAsia="黑体" w:hAnsi="黑体" w:hint="eastAsia"/>
        </w:rPr>
        <w:t>标准断面钢轨打磨轨头廓形验收标准（人工检测）</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F40CF2" w14:paraId="692B0817" w14:textId="77777777" w:rsidTr="00347793">
        <w:trPr>
          <w:tblHeader/>
          <w:jc w:val="center"/>
        </w:trPr>
        <w:tc>
          <w:tcPr>
            <w:tcW w:w="9334" w:type="dxa"/>
            <w:gridSpan w:val="2"/>
            <w:tcBorders>
              <w:top w:val="single" w:sz="8" w:space="0" w:color="auto"/>
              <w:bottom w:val="single" w:sz="8" w:space="0" w:color="auto"/>
            </w:tcBorders>
            <w:shd w:val="clear" w:color="auto" w:fill="auto"/>
            <w:vAlign w:val="center"/>
          </w:tcPr>
          <w:p w14:paraId="3DEDDC59" w14:textId="77777777" w:rsidR="00F40CF2" w:rsidRDefault="00F40CF2" w:rsidP="00F40CF2">
            <w:pPr>
              <w:pStyle w:val="afffffffff7"/>
            </w:pPr>
            <w:r>
              <w:rPr>
                <w:rFonts w:hint="eastAsia"/>
              </w:rPr>
              <w:t>验收标准（mm）</w:t>
            </w:r>
          </w:p>
        </w:tc>
      </w:tr>
      <w:tr w:rsidR="00F40CF2" w14:paraId="6667321E" w14:textId="77777777" w:rsidTr="00F40CF2">
        <w:trPr>
          <w:tblHeader/>
          <w:jc w:val="center"/>
        </w:trPr>
        <w:tc>
          <w:tcPr>
            <w:tcW w:w="4667" w:type="dxa"/>
            <w:tcBorders>
              <w:top w:val="single" w:sz="8" w:space="0" w:color="auto"/>
              <w:bottom w:val="single" w:sz="8" w:space="0" w:color="auto"/>
            </w:tcBorders>
            <w:shd w:val="clear" w:color="auto" w:fill="auto"/>
            <w:vAlign w:val="center"/>
          </w:tcPr>
          <w:p w14:paraId="32E23851" w14:textId="77777777" w:rsidR="00F40CF2" w:rsidRDefault="00F40CF2" w:rsidP="00F40CF2">
            <w:pPr>
              <w:pStyle w:val="afffffffff7"/>
            </w:pPr>
            <w:r>
              <w:rPr>
                <w:rFonts w:hint="eastAsia"/>
              </w:rPr>
              <w:t>轨头横向-</w:t>
            </w:r>
            <w:r>
              <w:t>25</w:t>
            </w:r>
            <w:r>
              <w:rPr>
                <w:rFonts w:hint="eastAsia"/>
              </w:rPr>
              <w:t>cm</w:t>
            </w:r>
            <w:r w:rsidRPr="00F40CF2">
              <w:rPr>
                <w:rFonts w:hint="eastAsia"/>
              </w:rPr>
              <w:t>～</w:t>
            </w:r>
            <w:r>
              <w:rPr>
                <w:rFonts w:hint="eastAsia"/>
              </w:rPr>
              <w:t>+</w:t>
            </w:r>
            <w:r>
              <w:t>25</w:t>
            </w:r>
            <w:r>
              <w:rPr>
                <w:rFonts w:hint="eastAsia"/>
              </w:rPr>
              <w:t>mm范围内</w:t>
            </w:r>
          </w:p>
        </w:tc>
        <w:tc>
          <w:tcPr>
            <w:tcW w:w="4667" w:type="dxa"/>
            <w:tcBorders>
              <w:top w:val="single" w:sz="8" w:space="0" w:color="auto"/>
              <w:bottom w:val="single" w:sz="8" w:space="0" w:color="auto"/>
            </w:tcBorders>
            <w:shd w:val="clear" w:color="auto" w:fill="auto"/>
            <w:vAlign w:val="center"/>
          </w:tcPr>
          <w:p w14:paraId="2B974CB9" w14:textId="77777777" w:rsidR="00F40CF2" w:rsidRPr="00F40CF2" w:rsidRDefault="00F40CF2" w:rsidP="00F40CF2">
            <w:pPr>
              <w:pStyle w:val="afffffffff7"/>
            </w:pPr>
            <w:r w:rsidRPr="00F40CF2">
              <w:rPr>
                <w:rFonts w:hint="eastAsia"/>
              </w:rPr>
              <w:t>轨头横向</w:t>
            </w:r>
            <w:r>
              <w:rPr>
                <w:rFonts w:hint="eastAsia"/>
              </w:rPr>
              <w:t>+</w:t>
            </w:r>
            <w:r w:rsidRPr="00F40CF2">
              <w:rPr>
                <w:rFonts w:hint="eastAsia"/>
              </w:rPr>
              <w:t>25cm～+</w:t>
            </w:r>
            <w:r>
              <w:t>32</w:t>
            </w:r>
            <w:r w:rsidRPr="00F40CF2">
              <w:rPr>
                <w:rFonts w:hint="eastAsia"/>
              </w:rPr>
              <w:t>mm范围内</w:t>
            </w:r>
          </w:p>
        </w:tc>
      </w:tr>
      <w:tr w:rsidR="00F40CF2" w14:paraId="510F5F26" w14:textId="77777777" w:rsidTr="00B079D3">
        <w:trPr>
          <w:jc w:val="center"/>
        </w:trPr>
        <w:tc>
          <w:tcPr>
            <w:tcW w:w="4667" w:type="dxa"/>
            <w:tcBorders>
              <w:top w:val="single" w:sz="8" w:space="0" w:color="auto"/>
              <w:bottom w:val="single" w:sz="8" w:space="0" w:color="auto"/>
            </w:tcBorders>
            <w:shd w:val="clear" w:color="auto" w:fill="auto"/>
            <w:vAlign w:val="center"/>
          </w:tcPr>
          <w:p w14:paraId="1FFA8BBB" w14:textId="77777777" w:rsidR="00F40CF2" w:rsidRDefault="00F40CF2" w:rsidP="00F40CF2">
            <w:pPr>
              <w:pStyle w:val="afffffffff7"/>
            </w:pPr>
            <w:r w:rsidRPr="00F40CF2">
              <w:t>+0.3/-0.</w:t>
            </w:r>
            <w:r>
              <w:t>3</w:t>
            </w:r>
          </w:p>
        </w:tc>
        <w:tc>
          <w:tcPr>
            <w:tcW w:w="4667" w:type="dxa"/>
            <w:tcBorders>
              <w:top w:val="single" w:sz="8" w:space="0" w:color="auto"/>
              <w:bottom w:val="single" w:sz="8" w:space="0" w:color="auto"/>
            </w:tcBorders>
            <w:shd w:val="clear" w:color="auto" w:fill="auto"/>
            <w:vAlign w:val="center"/>
          </w:tcPr>
          <w:p w14:paraId="69CF4ED0" w14:textId="77777777" w:rsidR="00F40CF2" w:rsidRDefault="00F40CF2" w:rsidP="00F40CF2">
            <w:pPr>
              <w:pStyle w:val="afffffffff7"/>
            </w:pPr>
            <w:r w:rsidRPr="00F40CF2">
              <w:t>+0.3/-0.6</w:t>
            </w:r>
          </w:p>
        </w:tc>
      </w:tr>
      <w:tr w:rsidR="00B079D3" w14:paraId="0FF80A48" w14:textId="77777777" w:rsidTr="00347793">
        <w:trPr>
          <w:jc w:val="center"/>
        </w:trPr>
        <w:tc>
          <w:tcPr>
            <w:tcW w:w="9334" w:type="dxa"/>
            <w:gridSpan w:val="2"/>
            <w:tcBorders>
              <w:top w:val="single" w:sz="8" w:space="0" w:color="auto"/>
            </w:tcBorders>
            <w:shd w:val="clear" w:color="auto" w:fill="auto"/>
            <w:vAlign w:val="center"/>
          </w:tcPr>
          <w:p w14:paraId="55C2099F" w14:textId="77777777" w:rsidR="00B079D3" w:rsidRPr="00F40CF2" w:rsidRDefault="00B079D3" w:rsidP="00B079D3">
            <w:pPr>
              <w:pStyle w:val="afffffffff7"/>
            </w:pPr>
            <w:r w:rsidRPr="00B079D3">
              <w:rPr>
                <w:rFonts w:hint="eastAsia"/>
              </w:rPr>
              <w:t>若工作边发生侧磨，则只检测并验收未发生侧磨的区域</w:t>
            </w:r>
          </w:p>
        </w:tc>
      </w:tr>
    </w:tbl>
    <w:p w14:paraId="39AF26C0" w14:textId="36F51A31" w:rsidR="00F40CF2" w:rsidRPr="00B5745B" w:rsidRDefault="00204811" w:rsidP="00204811">
      <w:pPr>
        <w:pStyle w:val="affffb"/>
        <w:spacing w:before="190" w:after="190"/>
        <w:ind w:firstLineChars="0" w:firstLine="0"/>
        <w:jc w:val="center"/>
        <w:rPr>
          <w:rFonts w:ascii="黑体" w:eastAsia="黑体" w:hAnsi="黑体"/>
        </w:rPr>
      </w:pPr>
      <w:r>
        <w:rPr>
          <w:rFonts w:ascii="黑体" w:eastAsia="黑体" w:hAnsi="黑体" w:hint="eastAsia"/>
        </w:rPr>
        <w:t xml:space="preserve"> </w:t>
      </w:r>
      <w:r>
        <w:rPr>
          <w:rFonts w:ascii="黑体" w:eastAsia="黑体" w:hAnsi="黑体"/>
        </w:rPr>
        <w:t xml:space="preserve">   </w:t>
      </w:r>
      <w:r w:rsidR="00F40CF2" w:rsidRPr="00B5745B">
        <w:rPr>
          <w:rFonts w:ascii="黑体" w:eastAsia="黑体" w:hAnsi="黑体" w:hint="eastAsia"/>
        </w:rPr>
        <w:t>表</w:t>
      </w:r>
      <w:r w:rsidR="00EC518A">
        <w:rPr>
          <w:rFonts w:ascii="黑体" w:eastAsia="黑体" w:hAnsi="黑体"/>
        </w:rPr>
        <w:t>8</w:t>
      </w:r>
      <w:r>
        <w:rPr>
          <w:rFonts w:ascii="黑体" w:eastAsia="黑体" w:hAnsi="黑体"/>
        </w:rPr>
        <w:t xml:space="preserve"> </w:t>
      </w:r>
      <w:r w:rsidR="00F40CF2" w:rsidRPr="00B5745B">
        <w:rPr>
          <w:rFonts w:ascii="黑体" w:eastAsia="黑体" w:hAnsi="黑体" w:hint="eastAsia"/>
        </w:rPr>
        <w:t>标准断面钢轨打磨轨头廓形验收标准（车载检测）</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5"/>
        <w:gridCol w:w="2333"/>
        <w:gridCol w:w="2333"/>
        <w:gridCol w:w="2333"/>
      </w:tblGrid>
      <w:tr w:rsidR="00F40CF2" w14:paraId="2B272D07" w14:textId="77777777" w:rsidTr="00347793">
        <w:trPr>
          <w:tblHeader/>
          <w:jc w:val="center"/>
        </w:trPr>
        <w:tc>
          <w:tcPr>
            <w:tcW w:w="2335" w:type="dxa"/>
            <w:vMerge w:val="restart"/>
            <w:tcBorders>
              <w:top w:val="single" w:sz="8" w:space="0" w:color="auto"/>
            </w:tcBorders>
            <w:shd w:val="clear" w:color="auto" w:fill="auto"/>
            <w:vAlign w:val="center"/>
          </w:tcPr>
          <w:p w14:paraId="0F6E6F3E" w14:textId="77777777" w:rsidR="00F40CF2" w:rsidRDefault="00F40CF2" w:rsidP="00F40CF2">
            <w:pPr>
              <w:pStyle w:val="afffffffff7"/>
            </w:pPr>
            <w:r>
              <w:rPr>
                <w:rFonts w:hint="eastAsia"/>
              </w:rPr>
              <w:t>验收标准（mm）</w:t>
            </w:r>
          </w:p>
        </w:tc>
        <w:tc>
          <w:tcPr>
            <w:tcW w:w="6999" w:type="dxa"/>
            <w:gridSpan w:val="3"/>
            <w:tcBorders>
              <w:top w:val="single" w:sz="8" w:space="0" w:color="auto"/>
              <w:bottom w:val="single" w:sz="8" w:space="0" w:color="auto"/>
            </w:tcBorders>
            <w:shd w:val="clear" w:color="auto" w:fill="auto"/>
            <w:vAlign w:val="center"/>
          </w:tcPr>
          <w:p w14:paraId="1AAE48AF" w14:textId="77777777" w:rsidR="00F40CF2" w:rsidRDefault="00F40CF2" w:rsidP="00F40CF2">
            <w:pPr>
              <w:pStyle w:val="afffffffff7"/>
            </w:pPr>
            <w:r>
              <w:rPr>
                <w:rFonts w:hint="eastAsia"/>
              </w:rPr>
              <w:t>允许超限百分比</w:t>
            </w:r>
          </w:p>
        </w:tc>
      </w:tr>
      <w:tr w:rsidR="00F40CF2" w14:paraId="1FA9A01A" w14:textId="77777777" w:rsidTr="00F40CF2">
        <w:trPr>
          <w:jc w:val="center"/>
        </w:trPr>
        <w:tc>
          <w:tcPr>
            <w:tcW w:w="2335" w:type="dxa"/>
            <w:vMerge/>
            <w:shd w:val="clear" w:color="auto" w:fill="auto"/>
            <w:vAlign w:val="center"/>
          </w:tcPr>
          <w:p w14:paraId="18F73C03" w14:textId="77777777" w:rsidR="00F40CF2" w:rsidRDefault="00F40CF2" w:rsidP="00F40CF2">
            <w:pPr>
              <w:pStyle w:val="afffffffff7"/>
            </w:pPr>
          </w:p>
        </w:tc>
        <w:tc>
          <w:tcPr>
            <w:tcW w:w="2333" w:type="dxa"/>
            <w:tcBorders>
              <w:top w:val="single" w:sz="8" w:space="0" w:color="auto"/>
            </w:tcBorders>
            <w:shd w:val="clear" w:color="auto" w:fill="auto"/>
            <w:vAlign w:val="center"/>
          </w:tcPr>
          <w:p w14:paraId="5FC60A17" w14:textId="77777777" w:rsidR="00F40CF2" w:rsidRDefault="00B5745B" w:rsidP="00F40CF2">
            <w:pPr>
              <w:pStyle w:val="afffffffff7"/>
            </w:pPr>
            <w:r>
              <w:rPr>
                <w:rFonts w:hint="eastAsia"/>
              </w:rPr>
              <w:t>±0</w:t>
            </w:r>
            <w:r>
              <w:t>.2</w:t>
            </w:r>
            <w:r>
              <w:rPr>
                <w:rFonts w:hint="eastAsia"/>
              </w:rPr>
              <w:t>mm</w:t>
            </w:r>
          </w:p>
        </w:tc>
        <w:tc>
          <w:tcPr>
            <w:tcW w:w="2333" w:type="dxa"/>
            <w:tcBorders>
              <w:top w:val="single" w:sz="8" w:space="0" w:color="auto"/>
            </w:tcBorders>
            <w:shd w:val="clear" w:color="auto" w:fill="auto"/>
            <w:vAlign w:val="center"/>
          </w:tcPr>
          <w:p w14:paraId="4B7E0DBD" w14:textId="77777777" w:rsidR="00F40CF2" w:rsidRDefault="00B5745B" w:rsidP="00F40CF2">
            <w:pPr>
              <w:pStyle w:val="afffffffff7"/>
            </w:pPr>
            <w:r w:rsidRPr="00B5745B">
              <w:rPr>
                <w:rFonts w:hint="eastAsia"/>
              </w:rPr>
              <w:t>±</w:t>
            </w:r>
            <w:r w:rsidRPr="00B5745B">
              <w:t>0.</w:t>
            </w:r>
            <w:r w:rsidR="00E96983">
              <w:t>3</w:t>
            </w:r>
            <w:r w:rsidRPr="00B5745B">
              <w:t>mm</w:t>
            </w:r>
          </w:p>
        </w:tc>
        <w:tc>
          <w:tcPr>
            <w:tcW w:w="2333" w:type="dxa"/>
            <w:tcBorders>
              <w:top w:val="single" w:sz="8" w:space="0" w:color="auto"/>
            </w:tcBorders>
            <w:shd w:val="clear" w:color="auto" w:fill="auto"/>
            <w:vAlign w:val="center"/>
          </w:tcPr>
          <w:p w14:paraId="3DE1EF64" w14:textId="77777777" w:rsidR="00F40CF2" w:rsidRDefault="00B5745B" w:rsidP="00F40CF2">
            <w:pPr>
              <w:pStyle w:val="afffffffff7"/>
            </w:pPr>
            <w:r w:rsidRPr="00B5745B">
              <w:rPr>
                <w:rFonts w:hint="eastAsia"/>
              </w:rPr>
              <w:t>±</w:t>
            </w:r>
            <w:r w:rsidRPr="00B5745B">
              <w:t>0.</w:t>
            </w:r>
            <w:r>
              <w:t>5</w:t>
            </w:r>
            <w:r w:rsidRPr="00B5745B">
              <w:t>mm</w:t>
            </w:r>
          </w:p>
        </w:tc>
      </w:tr>
      <w:tr w:rsidR="00F40CF2" w14:paraId="738D8622" w14:textId="77777777" w:rsidTr="00F40CF2">
        <w:trPr>
          <w:jc w:val="center"/>
        </w:trPr>
        <w:tc>
          <w:tcPr>
            <w:tcW w:w="2335" w:type="dxa"/>
            <w:shd w:val="clear" w:color="auto" w:fill="auto"/>
            <w:vAlign w:val="center"/>
          </w:tcPr>
          <w:p w14:paraId="496FD7F1" w14:textId="77777777" w:rsidR="00F40CF2" w:rsidRDefault="00F40CF2" w:rsidP="00F40CF2">
            <w:pPr>
              <w:pStyle w:val="afffffffff7"/>
            </w:pPr>
            <w:r w:rsidRPr="00F40CF2">
              <w:t>+0.</w:t>
            </w:r>
            <w:r>
              <w:t>5</w:t>
            </w:r>
            <w:r w:rsidRPr="00F40CF2">
              <w:t>/-0.</w:t>
            </w:r>
            <w:r>
              <w:t>5</w:t>
            </w:r>
          </w:p>
        </w:tc>
        <w:tc>
          <w:tcPr>
            <w:tcW w:w="2333" w:type="dxa"/>
            <w:shd w:val="clear" w:color="auto" w:fill="auto"/>
            <w:vAlign w:val="center"/>
          </w:tcPr>
          <w:p w14:paraId="62BC11DD" w14:textId="77777777" w:rsidR="00F40CF2" w:rsidRDefault="00B5745B" w:rsidP="00F40CF2">
            <w:pPr>
              <w:pStyle w:val="afffffffff7"/>
            </w:pPr>
            <w:r>
              <w:rPr>
                <w:rFonts w:hint="eastAsia"/>
              </w:rPr>
              <w:t>--</w:t>
            </w:r>
          </w:p>
        </w:tc>
        <w:tc>
          <w:tcPr>
            <w:tcW w:w="2333" w:type="dxa"/>
            <w:shd w:val="clear" w:color="auto" w:fill="auto"/>
            <w:vAlign w:val="center"/>
          </w:tcPr>
          <w:p w14:paraId="640638E7" w14:textId="77777777" w:rsidR="00F40CF2" w:rsidRDefault="00B5745B" w:rsidP="00F40CF2">
            <w:pPr>
              <w:pStyle w:val="afffffffff7"/>
            </w:pPr>
            <w:r>
              <w:rPr>
                <w:rFonts w:hint="eastAsia"/>
              </w:rPr>
              <w:t>--</w:t>
            </w:r>
          </w:p>
        </w:tc>
        <w:tc>
          <w:tcPr>
            <w:tcW w:w="2333" w:type="dxa"/>
            <w:shd w:val="clear" w:color="auto" w:fill="auto"/>
            <w:vAlign w:val="center"/>
          </w:tcPr>
          <w:p w14:paraId="5DC1EC27" w14:textId="77777777" w:rsidR="00F40CF2" w:rsidRDefault="00B5745B" w:rsidP="00F40CF2">
            <w:pPr>
              <w:pStyle w:val="afffffffff7"/>
            </w:pPr>
            <w:r>
              <w:rPr>
                <w:rFonts w:hint="eastAsia"/>
              </w:rPr>
              <w:t>1</w:t>
            </w:r>
            <w:r>
              <w:t>5</w:t>
            </w:r>
            <w:r>
              <w:rPr>
                <w:rFonts w:hint="eastAsia"/>
              </w:rPr>
              <w:t>%</w:t>
            </w:r>
          </w:p>
        </w:tc>
      </w:tr>
      <w:tr w:rsidR="00B079D3" w14:paraId="4C26973D" w14:textId="77777777" w:rsidTr="00347793">
        <w:trPr>
          <w:jc w:val="center"/>
        </w:trPr>
        <w:tc>
          <w:tcPr>
            <w:tcW w:w="9334" w:type="dxa"/>
            <w:gridSpan w:val="4"/>
            <w:shd w:val="clear" w:color="auto" w:fill="auto"/>
            <w:vAlign w:val="center"/>
          </w:tcPr>
          <w:p w14:paraId="175FAAC2" w14:textId="77777777" w:rsidR="00B079D3" w:rsidRDefault="00B079D3" w:rsidP="00F40CF2">
            <w:pPr>
              <w:pStyle w:val="afffffffff7"/>
            </w:pPr>
            <w:r w:rsidRPr="00B079D3">
              <w:rPr>
                <w:rFonts w:hint="eastAsia"/>
              </w:rPr>
              <w:t>若工作边发生侧磨，则只检测并验收未发生侧磨的区域</w:t>
            </w:r>
          </w:p>
        </w:tc>
      </w:tr>
    </w:tbl>
    <w:p w14:paraId="7F84D2ED" w14:textId="3F9FC99B" w:rsidR="00FD5CD8" w:rsidRPr="008267F8" w:rsidRDefault="00FD5CD8" w:rsidP="00FD5CD8">
      <w:pPr>
        <w:pStyle w:val="afff2"/>
        <w:spacing w:before="156" w:after="156"/>
        <w:rPr>
          <w:color w:val="000000"/>
        </w:rPr>
      </w:pPr>
      <w:bookmarkStart w:id="71" w:name="_Toc109267567"/>
      <w:bookmarkStart w:id="72" w:name="_Toc135958587"/>
      <w:proofErr w:type="gramStart"/>
      <w:r w:rsidRPr="00AB6A25">
        <w:lastRenderedPageBreak/>
        <w:t>钢轨波磨</w:t>
      </w:r>
      <w:bookmarkEnd w:id="71"/>
      <w:r w:rsidR="00D123D7">
        <w:rPr>
          <w:rFonts w:hint="eastAsia"/>
        </w:rPr>
        <w:t>验收</w:t>
      </w:r>
      <w:proofErr w:type="gramEnd"/>
      <w:r w:rsidR="00215673" w:rsidRPr="00215673">
        <w:rPr>
          <w:rFonts w:hint="eastAsia"/>
        </w:rPr>
        <w:t>要求</w:t>
      </w:r>
      <w:bookmarkEnd w:id="72"/>
    </w:p>
    <w:p w14:paraId="259CD126" w14:textId="75257FC2" w:rsidR="00FD5CD8" w:rsidRDefault="00FD5CD8" w:rsidP="00FD5CD8">
      <w:pPr>
        <w:pStyle w:val="affffb"/>
        <w:ind w:firstLine="420"/>
      </w:pPr>
      <w:r w:rsidRPr="00AB6A25">
        <w:t>钢轨</w:t>
      </w:r>
      <w:r>
        <w:rPr>
          <w:rFonts w:hint="eastAsia"/>
        </w:rPr>
        <w:t>波磨</w:t>
      </w:r>
      <w:r w:rsidRPr="00AB6A25">
        <w:t>验收标准如表</w:t>
      </w:r>
      <w:r w:rsidR="00EC518A">
        <w:t>9</w:t>
      </w:r>
      <w:r w:rsidR="0099686B">
        <w:rPr>
          <w:rFonts w:hint="eastAsia"/>
        </w:rPr>
        <w:t>。</w:t>
      </w:r>
    </w:p>
    <w:p w14:paraId="0C106CCF" w14:textId="0422BA22" w:rsidR="00FD5CD8" w:rsidRPr="00FD5CD8" w:rsidRDefault="00FD5CD8" w:rsidP="00FD5CD8">
      <w:pPr>
        <w:pStyle w:val="afffffffffff9"/>
        <w:spacing w:before="190" w:after="190"/>
        <w:ind w:firstLineChars="0" w:firstLine="0"/>
        <w:jc w:val="center"/>
        <w:rPr>
          <w:rFonts w:ascii="黑体" w:eastAsia="黑体" w:hAnsi="黑体"/>
        </w:rPr>
      </w:pPr>
      <w:r w:rsidRPr="00FD5CD8">
        <w:rPr>
          <w:rFonts w:ascii="黑体" w:eastAsia="黑体" w:hAnsi="黑体" w:hint="eastAsia"/>
        </w:rPr>
        <w:t>表</w:t>
      </w:r>
      <w:r w:rsidR="00EC518A">
        <w:rPr>
          <w:rFonts w:ascii="黑体" w:eastAsia="黑体" w:hAnsi="黑体" w:hint="eastAsia"/>
        </w:rPr>
        <w:t>9</w:t>
      </w:r>
      <w:r w:rsidR="006B4833">
        <w:rPr>
          <w:rFonts w:ascii="黑体" w:eastAsia="黑体" w:hAnsi="黑体"/>
        </w:rPr>
        <w:t xml:space="preserve"> </w:t>
      </w:r>
      <w:proofErr w:type="gramStart"/>
      <w:r w:rsidRPr="00FD5CD8">
        <w:rPr>
          <w:rFonts w:ascii="黑体" w:eastAsia="黑体" w:hAnsi="黑体"/>
        </w:rPr>
        <w:t>钢轨波磨验收</w:t>
      </w:r>
      <w:proofErr w:type="gramEnd"/>
      <w:r w:rsidRPr="00FD5CD8">
        <w:rPr>
          <w:rFonts w:ascii="黑体" w:eastAsia="黑体" w:hAnsi="黑体"/>
        </w:rPr>
        <w:t>标准</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46"/>
        <w:gridCol w:w="1276"/>
        <w:gridCol w:w="1275"/>
        <w:gridCol w:w="1843"/>
        <w:gridCol w:w="1768"/>
      </w:tblGrid>
      <w:tr w:rsidR="001F42D3" w14:paraId="622F23F9" w14:textId="77777777" w:rsidTr="001F42D3">
        <w:trPr>
          <w:tblHeader/>
          <w:jc w:val="center"/>
        </w:trPr>
        <w:tc>
          <w:tcPr>
            <w:tcW w:w="3046" w:type="dxa"/>
            <w:tcBorders>
              <w:top w:val="single" w:sz="8" w:space="0" w:color="auto"/>
              <w:bottom w:val="single" w:sz="8" w:space="0" w:color="auto"/>
            </w:tcBorders>
            <w:shd w:val="clear" w:color="auto" w:fill="auto"/>
            <w:vAlign w:val="center"/>
          </w:tcPr>
          <w:p w14:paraId="6D2AF80B" w14:textId="77777777" w:rsidR="001F42D3" w:rsidRDefault="001F42D3" w:rsidP="00FD5CD8">
            <w:pPr>
              <w:pStyle w:val="afffffffff7"/>
            </w:pPr>
            <w:r w:rsidRPr="00026043">
              <w:rPr>
                <w:rFonts w:hAnsi="宋体"/>
                <w:szCs w:val="21"/>
              </w:rPr>
              <w:t>项目</w:t>
            </w:r>
          </w:p>
        </w:tc>
        <w:tc>
          <w:tcPr>
            <w:tcW w:w="6162" w:type="dxa"/>
            <w:gridSpan w:val="4"/>
            <w:tcBorders>
              <w:top w:val="single" w:sz="8" w:space="0" w:color="auto"/>
              <w:bottom w:val="single" w:sz="8" w:space="0" w:color="auto"/>
            </w:tcBorders>
          </w:tcPr>
          <w:p w14:paraId="247ABCB4" w14:textId="5AB3EA05" w:rsidR="001F42D3" w:rsidRDefault="001F42D3" w:rsidP="00FD5CD8">
            <w:pPr>
              <w:pStyle w:val="afffffffff7"/>
            </w:pPr>
            <w:r>
              <w:rPr>
                <w:rFonts w:hAnsi="宋体" w:hint="eastAsia"/>
                <w:bCs/>
                <w:szCs w:val="21"/>
              </w:rPr>
              <w:t>验收</w:t>
            </w:r>
            <w:r w:rsidRPr="00026043">
              <w:rPr>
                <w:rFonts w:hAnsi="宋体"/>
                <w:bCs/>
                <w:szCs w:val="21"/>
              </w:rPr>
              <w:t>标准</w:t>
            </w:r>
            <w:r w:rsidR="00EB3999">
              <w:rPr>
                <w:rFonts w:hAnsi="宋体" w:hint="eastAsia"/>
                <w:bCs/>
                <w:szCs w:val="21"/>
              </w:rPr>
              <w:t>(</w:t>
            </w:r>
            <w:r w:rsidR="00EB3999">
              <w:rPr>
                <w:rFonts w:hAnsi="宋体"/>
                <w:bCs/>
                <w:szCs w:val="21"/>
              </w:rPr>
              <w:t>mm)</w:t>
            </w:r>
          </w:p>
        </w:tc>
      </w:tr>
      <w:tr w:rsidR="001F42D3" w14:paraId="5347667A" w14:textId="77777777" w:rsidTr="001F42D3">
        <w:trPr>
          <w:jc w:val="center"/>
        </w:trPr>
        <w:tc>
          <w:tcPr>
            <w:tcW w:w="3046" w:type="dxa"/>
            <w:tcBorders>
              <w:top w:val="single" w:sz="8" w:space="0" w:color="auto"/>
            </w:tcBorders>
            <w:shd w:val="clear" w:color="auto" w:fill="auto"/>
            <w:vAlign w:val="center"/>
          </w:tcPr>
          <w:p w14:paraId="4583F06E" w14:textId="77777777" w:rsidR="001F42D3" w:rsidRPr="00A72526" w:rsidRDefault="001F42D3" w:rsidP="00FD5CD8">
            <w:pPr>
              <w:pStyle w:val="afffffffffffa"/>
              <w:jc w:val="center"/>
              <w:rPr>
                <w:sz w:val="18"/>
                <w:szCs w:val="18"/>
              </w:rPr>
            </w:pPr>
            <w:r w:rsidRPr="00A72526">
              <w:rPr>
                <w:bCs/>
                <w:sz w:val="18"/>
                <w:szCs w:val="18"/>
              </w:rPr>
              <w:t>波长(mm)</w:t>
            </w:r>
          </w:p>
        </w:tc>
        <w:tc>
          <w:tcPr>
            <w:tcW w:w="1276" w:type="dxa"/>
            <w:tcBorders>
              <w:top w:val="single" w:sz="8" w:space="0" w:color="auto"/>
            </w:tcBorders>
          </w:tcPr>
          <w:p w14:paraId="71AB9828" w14:textId="77777777" w:rsidR="001F42D3" w:rsidRPr="00A72526" w:rsidRDefault="001F42D3" w:rsidP="00FD5CD8">
            <w:pPr>
              <w:pStyle w:val="afffffffff7"/>
              <w:rPr>
                <w:rFonts w:hAnsi="宋体"/>
                <w:bCs/>
                <w:kern w:val="2"/>
                <w:szCs w:val="18"/>
              </w:rPr>
            </w:pPr>
            <w:r w:rsidRPr="00F17BE8">
              <w:rPr>
                <w:rFonts w:hAnsi="宋体" w:hint="eastAsia"/>
                <w:bCs/>
                <w:kern w:val="2"/>
                <w:szCs w:val="18"/>
              </w:rPr>
              <w:t>0～30</w:t>
            </w:r>
          </w:p>
        </w:tc>
        <w:tc>
          <w:tcPr>
            <w:tcW w:w="1275" w:type="dxa"/>
            <w:tcBorders>
              <w:top w:val="single" w:sz="8" w:space="0" w:color="auto"/>
            </w:tcBorders>
            <w:shd w:val="clear" w:color="auto" w:fill="auto"/>
            <w:vAlign w:val="center"/>
          </w:tcPr>
          <w:p w14:paraId="5EF91B75" w14:textId="77777777" w:rsidR="001F42D3" w:rsidRPr="00A72526" w:rsidRDefault="001F42D3" w:rsidP="00FD5CD8">
            <w:pPr>
              <w:pStyle w:val="afffffffff7"/>
              <w:rPr>
                <w:szCs w:val="18"/>
              </w:rPr>
            </w:pPr>
            <w:r w:rsidRPr="00A72526">
              <w:rPr>
                <w:rFonts w:hAnsi="宋体"/>
                <w:bCs/>
                <w:kern w:val="2"/>
                <w:szCs w:val="18"/>
              </w:rPr>
              <w:t>30</w:t>
            </w:r>
            <w:r w:rsidRPr="00F17BE8">
              <w:rPr>
                <w:rFonts w:hAnsi="宋体" w:hint="eastAsia"/>
                <w:bCs/>
                <w:kern w:val="2"/>
                <w:szCs w:val="18"/>
              </w:rPr>
              <w:t>～</w:t>
            </w:r>
            <w:r w:rsidRPr="00A72526">
              <w:rPr>
                <w:rFonts w:hAnsi="宋体"/>
                <w:bCs/>
                <w:kern w:val="2"/>
                <w:szCs w:val="18"/>
              </w:rPr>
              <w:t>100</w:t>
            </w:r>
          </w:p>
        </w:tc>
        <w:tc>
          <w:tcPr>
            <w:tcW w:w="1843" w:type="dxa"/>
            <w:tcBorders>
              <w:top w:val="single" w:sz="8" w:space="0" w:color="auto"/>
            </w:tcBorders>
            <w:shd w:val="clear" w:color="auto" w:fill="auto"/>
            <w:vAlign w:val="center"/>
          </w:tcPr>
          <w:p w14:paraId="159F4B1F" w14:textId="77777777" w:rsidR="001F42D3" w:rsidRPr="00A72526" w:rsidRDefault="001F42D3" w:rsidP="00FD5CD8">
            <w:pPr>
              <w:pStyle w:val="afffffffffffa"/>
              <w:jc w:val="center"/>
              <w:rPr>
                <w:sz w:val="18"/>
                <w:szCs w:val="18"/>
              </w:rPr>
            </w:pPr>
            <w:r w:rsidRPr="00A72526">
              <w:rPr>
                <w:bCs/>
                <w:kern w:val="2"/>
                <w:sz w:val="18"/>
                <w:szCs w:val="18"/>
              </w:rPr>
              <w:t>100</w:t>
            </w:r>
            <w:r w:rsidRPr="00F17BE8">
              <w:rPr>
                <w:rFonts w:hint="eastAsia"/>
                <w:bCs/>
                <w:kern w:val="2"/>
                <w:sz w:val="18"/>
                <w:szCs w:val="18"/>
              </w:rPr>
              <w:t>～</w:t>
            </w:r>
            <w:r w:rsidRPr="00A72526">
              <w:rPr>
                <w:bCs/>
                <w:kern w:val="2"/>
                <w:sz w:val="18"/>
                <w:szCs w:val="18"/>
              </w:rPr>
              <w:t>300</w:t>
            </w:r>
          </w:p>
        </w:tc>
        <w:tc>
          <w:tcPr>
            <w:tcW w:w="1768" w:type="dxa"/>
            <w:tcBorders>
              <w:top w:val="single" w:sz="8" w:space="0" w:color="auto"/>
            </w:tcBorders>
            <w:shd w:val="clear" w:color="auto" w:fill="auto"/>
            <w:vAlign w:val="center"/>
          </w:tcPr>
          <w:p w14:paraId="1B11A228" w14:textId="77777777" w:rsidR="001F42D3" w:rsidRPr="00A72526" w:rsidRDefault="001F42D3" w:rsidP="00FD5CD8">
            <w:pPr>
              <w:pStyle w:val="afffffffffffa"/>
              <w:jc w:val="center"/>
              <w:rPr>
                <w:sz w:val="18"/>
                <w:szCs w:val="18"/>
              </w:rPr>
            </w:pPr>
            <w:r w:rsidRPr="00A72526">
              <w:rPr>
                <w:bCs/>
                <w:kern w:val="2"/>
                <w:sz w:val="18"/>
                <w:szCs w:val="18"/>
              </w:rPr>
              <w:t>300</w:t>
            </w:r>
            <w:r w:rsidRPr="00F17BE8">
              <w:rPr>
                <w:rFonts w:hint="eastAsia"/>
                <w:bCs/>
                <w:kern w:val="2"/>
                <w:sz w:val="18"/>
                <w:szCs w:val="18"/>
              </w:rPr>
              <w:t>～</w:t>
            </w:r>
            <w:r w:rsidRPr="00A72526">
              <w:rPr>
                <w:bCs/>
                <w:kern w:val="2"/>
                <w:sz w:val="18"/>
                <w:szCs w:val="18"/>
              </w:rPr>
              <w:t>1000</w:t>
            </w:r>
          </w:p>
        </w:tc>
      </w:tr>
      <w:tr w:rsidR="001F42D3" w14:paraId="3B50FA3F" w14:textId="77777777" w:rsidTr="001F42D3">
        <w:trPr>
          <w:jc w:val="center"/>
        </w:trPr>
        <w:tc>
          <w:tcPr>
            <w:tcW w:w="3046" w:type="dxa"/>
            <w:tcBorders>
              <w:top w:val="single" w:sz="8" w:space="0" w:color="auto"/>
            </w:tcBorders>
            <w:shd w:val="clear" w:color="auto" w:fill="auto"/>
            <w:vAlign w:val="center"/>
          </w:tcPr>
          <w:p w14:paraId="75332B49" w14:textId="77777777" w:rsidR="001F42D3" w:rsidRPr="00CC75EF" w:rsidRDefault="001F42D3" w:rsidP="00CC75EF">
            <w:pPr>
              <w:pStyle w:val="afffffffffffa"/>
              <w:jc w:val="center"/>
              <w:rPr>
                <w:bCs/>
                <w:sz w:val="18"/>
                <w:szCs w:val="18"/>
              </w:rPr>
            </w:pPr>
            <w:r w:rsidRPr="00CC75EF">
              <w:rPr>
                <w:rFonts w:hint="eastAsia"/>
                <w:sz w:val="18"/>
                <w:szCs w:val="18"/>
              </w:rPr>
              <w:t>采样长度（mm）</w:t>
            </w:r>
          </w:p>
        </w:tc>
        <w:tc>
          <w:tcPr>
            <w:tcW w:w="2551" w:type="dxa"/>
            <w:gridSpan w:val="2"/>
            <w:tcBorders>
              <w:top w:val="single" w:sz="8" w:space="0" w:color="auto"/>
            </w:tcBorders>
            <w:vAlign w:val="center"/>
          </w:tcPr>
          <w:p w14:paraId="47108EF9" w14:textId="77777777" w:rsidR="001F42D3" w:rsidRPr="00CC75EF" w:rsidRDefault="001F42D3" w:rsidP="00CC75EF">
            <w:pPr>
              <w:pStyle w:val="afffffffff7"/>
              <w:rPr>
                <w:rFonts w:hAnsi="宋体"/>
                <w:bCs/>
                <w:kern w:val="2"/>
                <w:szCs w:val="18"/>
              </w:rPr>
            </w:pPr>
            <w:r w:rsidRPr="00CC75EF">
              <w:rPr>
                <w:rFonts w:hint="eastAsia"/>
                <w:szCs w:val="18"/>
              </w:rPr>
              <w:t>6</w:t>
            </w:r>
            <w:r w:rsidRPr="00CC75EF">
              <w:rPr>
                <w:szCs w:val="18"/>
              </w:rPr>
              <w:t>00</w:t>
            </w:r>
          </w:p>
        </w:tc>
        <w:tc>
          <w:tcPr>
            <w:tcW w:w="1843" w:type="dxa"/>
            <w:tcBorders>
              <w:top w:val="single" w:sz="8" w:space="0" w:color="auto"/>
            </w:tcBorders>
            <w:shd w:val="clear" w:color="auto" w:fill="auto"/>
            <w:vAlign w:val="center"/>
          </w:tcPr>
          <w:p w14:paraId="6149BF3F" w14:textId="77777777" w:rsidR="001F42D3" w:rsidRPr="00CC75EF" w:rsidRDefault="001F42D3" w:rsidP="00CC75EF">
            <w:pPr>
              <w:pStyle w:val="afffffffffffa"/>
              <w:jc w:val="center"/>
              <w:rPr>
                <w:bCs/>
                <w:kern w:val="2"/>
                <w:sz w:val="18"/>
                <w:szCs w:val="18"/>
              </w:rPr>
            </w:pPr>
            <w:r w:rsidRPr="00CC75EF">
              <w:rPr>
                <w:rFonts w:hint="eastAsia"/>
                <w:sz w:val="18"/>
                <w:szCs w:val="18"/>
              </w:rPr>
              <w:t>1</w:t>
            </w:r>
            <w:r w:rsidRPr="00CC75EF">
              <w:rPr>
                <w:sz w:val="18"/>
                <w:szCs w:val="18"/>
              </w:rPr>
              <w:t>000</w:t>
            </w:r>
          </w:p>
        </w:tc>
        <w:tc>
          <w:tcPr>
            <w:tcW w:w="1768" w:type="dxa"/>
            <w:tcBorders>
              <w:top w:val="single" w:sz="8" w:space="0" w:color="auto"/>
            </w:tcBorders>
            <w:shd w:val="clear" w:color="auto" w:fill="auto"/>
            <w:vAlign w:val="center"/>
          </w:tcPr>
          <w:p w14:paraId="653AB717" w14:textId="77777777" w:rsidR="001F42D3" w:rsidRPr="00CC75EF" w:rsidRDefault="001F42D3" w:rsidP="00CC75EF">
            <w:pPr>
              <w:pStyle w:val="afffffffffffa"/>
              <w:jc w:val="center"/>
              <w:rPr>
                <w:bCs/>
                <w:kern w:val="2"/>
                <w:sz w:val="18"/>
                <w:szCs w:val="18"/>
              </w:rPr>
            </w:pPr>
            <w:r w:rsidRPr="00CC75EF">
              <w:rPr>
                <w:rFonts w:hint="eastAsia"/>
                <w:sz w:val="18"/>
                <w:szCs w:val="18"/>
              </w:rPr>
              <w:t>5</w:t>
            </w:r>
            <w:r w:rsidRPr="00CC75EF">
              <w:rPr>
                <w:sz w:val="18"/>
                <w:szCs w:val="18"/>
              </w:rPr>
              <w:t>000</w:t>
            </w:r>
          </w:p>
        </w:tc>
      </w:tr>
    </w:tbl>
    <w:p w14:paraId="3F884D6D" w14:textId="4F926BC1" w:rsidR="000801A2" w:rsidRPr="00FD5CD8" w:rsidRDefault="000801A2" w:rsidP="000801A2">
      <w:pPr>
        <w:pStyle w:val="afffffffffff9"/>
        <w:spacing w:before="190" w:after="190"/>
        <w:ind w:firstLineChars="0" w:firstLine="0"/>
        <w:jc w:val="center"/>
        <w:rPr>
          <w:rFonts w:ascii="黑体" w:eastAsia="黑体" w:hAnsi="黑体"/>
        </w:rPr>
      </w:pPr>
      <w:r>
        <w:rPr>
          <w:rFonts w:ascii="Calibri"/>
          <w:kern w:val="2"/>
          <w:szCs w:val="21"/>
        </w:rPr>
        <w:br w:type="page"/>
      </w:r>
      <w:r w:rsidRPr="00FD5CD8">
        <w:rPr>
          <w:rFonts w:ascii="黑体" w:eastAsia="黑体" w:hAnsi="黑体" w:hint="eastAsia"/>
        </w:rPr>
        <w:lastRenderedPageBreak/>
        <w:t>表</w:t>
      </w:r>
      <w:r>
        <w:rPr>
          <w:rFonts w:ascii="黑体" w:eastAsia="黑体" w:hAnsi="黑体" w:hint="eastAsia"/>
        </w:rPr>
        <w:t>9</w:t>
      </w:r>
      <w:r>
        <w:rPr>
          <w:rFonts w:ascii="黑体" w:eastAsia="黑体" w:hAnsi="黑体"/>
        </w:rPr>
        <w:t xml:space="preserve"> </w:t>
      </w:r>
      <w:proofErr w:type="gramStart"/>
      <w:r w:rsidRPr="00FD5CD8">
        <w:rPr>
          <w:rFonts w:ascii="黑体" w:eastAsia="黑体" w:hAnsi="黑体"/>
        </w:rPr>
        <w:t>钢轨波磨验收</w:t>
      </w:r>
      <w:proofErr w:type="gramEnd"/>
      <w:r w:rsidRPr="00FD5CD8">
        <w:rPr>
          <w:rFonts w:ascii="黑体" w:eastAsia="黑体" w:hAnsi="黑体"/>
        </w:rPr>
        <w:t>标准</w:t>
      </w:r>
      <w:r>
        <w:rPr>
          <w:rFonts w:ascii="黑体" w:eastAsia="黑体" w:hAnsi="黑体" w:hint="eastAsia"/>
        </w:rPr>
        <w:t>（续）</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46"/>
        <w:gridCol w:w="2551"/>
        <w:gridCol w:w="1843"/>
        <w:gridCol w:w="1768"/>
      </w:tblGrid>
      <w:tr w:rsidR="000801A2" w14:paraId="27F1E71E" w14:textId="77777777" w:rsidTr="005F065F">
        <w:trPr>
          <w:tblHeader/>
          <w:jc w:val="center"/>
        </w:trPr>
        <w:tc>
          <w:tcPr>
            <w:tcW w:w="3046" w:type="dxa"/>
            <w:tcBorders>
              <w:top w:val="single" w:sz="8" w:space="0" w:color="auto"/>
              <w:bottom w:val="single" w:sz="8" w:space="0" w:color="auto"/>
            </w:tcBorders>
            <w:shd w:val="clear" w:color="auto" w:fill="auto"/>
            <w:vAlign w:val="center"/>
          </w:tcPr>
          <w:p w14:paraId="6640483C" w14:textId="77777777" w:rsidR="000801A2" w:rsidRDefault="000801A2" w:rsidP="005F065F">
            <w:pPr>
              <w:pStyle w:val="afffffffff7"/>
            </w:pPr>
            <w:r w:rsidRPr="00026043">
              <w:rPr>
                <w:rFonts w:hAnsi="宋体"/>
                <w:szCs w:val="21"/>
              </w:rPr>
              <w:t>项目</w:t>
            </w:r>
          </w:p>
        </w:tc>
        <w:tc>
          <w:tcPr>
            <w:tcW w:w="6162" w:type="dxa"/>
            <w:gridSpan w:val="3"/>
            <w:tcBorders>
              <w:top w:val="single" w:sz="8" w:space="0" w:color="auto"/>
              <w:bottom w:val="single" w:sz="8" w:space="0" w:color="auto"/>
            </w:tcBorders>
          </w:tcPr>
          <w:p w14:paraId="4B200F25" w14:textId="77777777" w:rsidR="000801A2" w:rsidRDefault="000801A2" w:rsidP="005F065F">
            <w:pPr>
              <w:pStyle w:val="afffffffff7"/>
            </w:pPr>
            <w:r>
              <w:rPr>
                <w:rFonts w:hAnsi="宋体" w:hint="eastAsia"/>
                <w:bCs/>
                <w:szCs w:val="21"/>
              </w:rPr>
              <w:t>验收</w:t>
            </w:r>
            <w:r w:rsidRPr="00026043">
              <w:rPr>
                <w:rFonts w:hAnsi="宋体"/>
                <w:bCs/>
                <w:szCs w:val="21"/>
              </w:rPr>
              <w:t>标准</w:t>
            </w:r>
            <w:r>
              <w:rPr>
                <w:rFonts w:hAnsi="宋体" w:hint="eastAsia"/>
                <w:bCs/>
                <w:szCs w:val="21"/>
              </w:rPr>
              <w:t>(</w:t>
            </w:r>
            <w:r>
              <w:rPr>
                <w:rFonts w:hAnsi="宋体"/>
                <w:bCs/>
                <w:szCs w:val="21"/>
              </w:rPr>
              <w:t>mm)</w:t>
            </w:r>
          </w:p>
        </w:tc>
      </w:tr>
      <w:tr w:rsidR="001F42D3" w14:paraId="6B8D2B21" w14:textId="77777777" w:rsidTr="001F42D3">
        <w:trPr>
          <w:jc w:val="center"/>
        </w:trPr>
        <w:tc>
          <w:tcPr>
            <w:tcW w:w="3046" w:type="dxa"/>
            <w:shd w:val="clear" w:color="auto" w:fill="auto"/>
            <w:vAlign w:val="center"/>
          </w:tcPr>
          <w:p w14:paraId="2C9D1995" w14:textId="5C368FC8" w:rsidR="001F42D3" w:rsidRPr="00A72526" w:rsidRDefault="001F42D3" w:rsidP="00FD5CD8">
            <w:pPr>
              <w:pStyle w:val="afffffffffffa"/>
              <w:jc w:val="center"/>
              <w:rPr>
                <w:sz w:val="18"/>
                <w:szCs w:val="18"/>
              </w:rPr>
            </w:pPr>
            <w:r w:rsidRPr="00A72526">
              <w:rPr>
                <w:bCs/>
                <w:sz w:val="18"/>
                <w:szCs w:val="18"/>
              </w:rPr>
              <w:t>谷深平均值(mm)</w:t>
            </w:r>
          </w:p>
        </w:tc>
        <w:tc>
          <w:tcPr>
            <w:tcW w:w="2551" w:type="dxa"/>
          </w:tcPr>
          <w:p w14:paraId="21EB22AD" w14:textId="77777777" w:rsidR="001F42D3" w:rsidRPr="00A72526" w:rsidRDefault="001F42D3" w:rsidP="006D3625">
            <w:pPr>
              <w:pStyle w:val="afffffffffffa"/>
              <w:jc w:val="center"/>
              <w:rPr>
                <w:sz w:val="18"/>
                <w:szCs w:val="18"/>
              </w:rPr>
            </w:pPr>
            <w:r w:rsidRPr="00F17BE8">
              <w:rPr>
                <w:sz w:val="18"/>
                <w:szCs w:val="18"/>
              </w:rPr>
              <w:t>0.04</w:t>
            </w:r>
          </w:p>
        </w:tc>
        <w:tc>
          <w:tcPr>
            <w:tcW w:w="1843" w:type="dxa"/>
            <w:shd w:val="clear" w:color="auto" w:fill="auto"/>
            <w:vAlign w:val="center"/>
          </w:tcPr>
          <w:p w14:paraId="549E0D81" w14:textId="77777777" w:rsidR="001F42D3" w:rsidRPr="00A72526" w:rsidRDefault="001F42D3" w:rsidP="00FD5CD8">
            <w:pPr>
              <w:pStyle w:val="afffffffffffa"/>
              <w:jc w:val="center"/>
              <w:rPr>
                <w:sz w:val="18"/>
                <w:szCs w:val="18"/>
              </w:rPr>
            </w:pPr>
            <w:r w:rsidRPr="00A72526">
              <w:rPr>
                <w:bCs/>
                <w:kern w:val="2"/>
                <w:sz w:val="18"/>
                <w:szCs w:val="18"/>
              </w:rPr>
              <w:t>0.0</w:t>
            </w:r>
            <w:r>
              <w:rPr>
                <w:bCs/>
                <w:kern w:val="2"/>
                <w:sz w:val="18"/>
                <w:szCs w:val="18"/>
              </w:rPr>
              <w:t>6</w:t>
            </w:r>
          </w:p>
        </w:tc>
        <w:tc>
          <w:tcPr>
            <w:tcW w:w="1768" w:type="dxa"/>
            <w:shd w:val="clear" w:color="auto" w:fill="auto"/>
            <w:vAlign w:val="center"/>
          </w:tcPr>
          <w:p w14:paraId="4E78F2B7" w14:textId="77777777" w:rsidR="001F42D3" w:rsidRPr="00A72526" w:rsidRDefault="001F42D3" w:rsidP="00FD5CD8">
            <w:pPr>
              <w:pStyle w:val="afffffffff7"/>
              <w:rPr>
                <w:szCs w:val="18"/>
              </w:rPr>
            </w:pPr>
            <w:r w:rsidRPr="00A72526">
              <w:rPr>
                <w:rFonts w:hAnsi="宋体"/>
                <w:bCs/>
                <w:kern w:val="2"/>
                <w:szCs w:val="18"/>
              </w:rPr>
              <w:t>0.</w:t>
            </w:r>
            <w:r>
              <w:rPr>
                <w:rFonts w:hAnsi="宋体"/>
                <w:bCs/>
                <w:kern w:val="2"/>
                <w:szCs w:val="18"/>
              </w:rPr>
              <w:t>3</w:t>
            </w:r>
          </w:p>
        </w:tc>
      </w:tr>
      <w:tr w:rsidR="001F42D3" w14:paraId="7D98A96B" w14:textId="77777777" w:rsidTr="001F42D3">
        <w:trPr>
          <w:jc w:val="center"/>
        </w:trPr>
        <w:tc>
          <w:tcPr>
            <w:tcW w:w="3046" w:type="dxa"/>
            <w:shd w:val="clear" w:color="auto" w:fill="auto"/>
            <w:vAlign w:val="center"/>
          </w:tcPr>
          <w:p w14:paraId="21BC6FED" w14:textId="77777777" w:rsidR="001F42D3" w:rsidRPr="00164531" w:rsidRDefault="001F42D3" w:rsidP="00FD5CD8">
            <w:pPr>
              <w:pStyle w:val="afffffffff7"/>
              <w:rPr>
                <w:szCs w:val="18"/>
              </w:rPr>
            </w:pPr>
            <w:r w:rsidRPr="00164531">
              <w:rPr>
                <w:rFonts w:hAnsi="宋体"/>
                <w:bCs/>
                <w:szCs w:val="18"/>
              </w:rPr>
              <w:t>测量方法</w:t>
            </w:r>
          </w:p>
        </w:tc>
        <w:tc>
          <w:tcPr>
            <w:tcW w:w="6162" w:type="dxa"/>
            <w:gridSpan w:val="3"/>
          </w:tcPr>
          <w:p w14:paraId="551E8FF8" w14:textId="5F187B29" w:rsidR="001F42D3" w:rsidRPr="00164531" w:rsidRDefault="001F42D3" w:rsidP="00FD5CD8">
            <w:pPr>
              <w:pStyle w:val="afffffffff7"/>
              <w:rPr>
                <w:szCs w:val="18"/>
              </w:rPr>
            </w:pPr>
            <w:r w:rsidRPr="00164531">
              <w:rPr>
                <w:rFonts w:hAnsi="宋体" w:hint="eastAsia"/>
                <w:bCs/>
                <w:kern w:val="2"/>
                <w:szCs w:val="18"/>
              </w:rPr>
              <w:t>仪器检测或者</w:t>
            </w:r>
            <w:r w:rsidR="00CC7407">
              <w:rPr>
                <w:rFonts w:hAnsi="宋体" w:hint="eastAsia"/>
                <w:bCs/>
                <w:kern w:val="2"/>
                <w:szCs w:val="18"/>
              </w:rPr>
              <w:t>人工</w:t>
            </w:r>
            <w:r w:rsidRPr="00164531">
              <w:rPr>
                <w:rFonts w:hAnsi="宋体" w:hint="eastAsia"/>
                <w:bCs/>
                <w:kern w:val="2"/>
                <w:szCs w:val="18"/>
              </w:rPr>
              <w:t>检测</w:t>
            </w:r>
          </w:p>
        </w:tc>
      </w:tr>
      <w:tr w:rsidR="001F42D3" w14:paraId="0C9B0BBA" w14:textId="77777777" w:rsidTr="001F42D3">
        <w:trPr>
          <w:jc w:val="center"/>
        </w:trPr>
        <w:tc>
          <w:tcPr>
            <w:tcW w:w="3046" w:type="dxa"/>
            <w:shd w:val="clear" w:color="auto" w:fill="auto"/>
            <w:vAlign w:val="center"/>
          </w:tcPr>
          <w:p w14:paraId="64A85712" w14:textId="77777777" w:rsidR="001F42D3" w:rsidRPr="00164531" w:rsidRDefault="001F42D3" w:rsidP="00FD5CD8">
            <w:pPr>
              <w:pStyle w:val="afffffffff7"/>
              <w:rPr>
                <w:szCs w:val="18"/>
              </w:rPr>
            </w:pPr>
            <w:r w:rsidRPr="00164531">
              <w:rPr>
                <w:rFonts w:hAnsi="宋体"/>
                <w:bCs/>
                <w:szCs w:val="18"/>
              </w:rPr>
              <w:t>允许超限百分率</w:t>
            </w:r>
          </w:p>
        </w:tc>
        <w:tc>
          <w:tcPr>
            <w:tcW w:w="6162" w:type="dxa"/>
            <w:gridSpan w:val="3"/>
            <w:vAlign w:val="center"/>
          </w:tcPr>
          <w:p w14:paraId="29212847" w14:textId="77777777" w:rsidR="001F42D3" w:rsidRPr="006D3625" w:rsidRDefault="001F42D3" w:rsidP="006D3625">
            <w:pPr>
              <w:pStyle w:val="afffffffff7"/>
              <w:rPr>
                <w:rFonts w:hAnsi="宋体"/>
                <w:bCs/>
                <w:kern w:val="2"/>
                <w:sz w:val="21"/>
                <w:szCs w:val="21"/>
              </w:rPr>
            </w:pPr>
            <w:r w:rsidRPr="00F17BE8">
              <w:rPr>
                <w:rFonts w:hAnsi="宋体"/>
                <w:bCs/>
                <w:kern w:val="2"/>
                <w:sz w:val="21"/>
                <w:szCs w:val="21"/>
              </w:rPr>
              <w:t>5%</w:t>
            </w:r>
          </w:p>
        </w:tc>
      </w:tr>
    </w:tbl>
    <w:p w14:paraId="331D8B01" w14:textId="5EC6AABA" w:rsidR="00FD5CD8" w:rsidRDefault="00ED311B" w:rsidP="00FD5CD8">
      <w:pPr>
        <w:pStyle w:val="afff2"/>
        <w:spacing w:before="156" w:after="156"/>
      </w:pPr>
      <w:bookmarkStart w:id="73" w:name="_Toc109267568"/>
      <w:bookmarkStart w:id="74" w:name="_Toc135958588"/>
      <w:r>
        <w:rPr>
          <w:rFonts w:hint="eastAsia"/>
        </w:rPr>
        <w:t>踏面</w:t>
      </w:r>
      <w:r w:rsidR="00FD5CD8" w:rsidRPr="00AB6A25">
        <w:t>伤损</w:t>
      </w:r>
      <w:bookmarkEnd w:id="73"/>
      <w:r w:rsidR="00D123D7">
        <w:rPr>
          <w:rFonts w:hint="eastAsia"/>
        </w:rPr>
        <w:t>验收</w:t>
      </w:r>
      <w:r w:rsidR="00215673" w:rsidRPr="00215673">
        <w:rPr>
          <w:rFonts w:hint="eastAsia"/>
        </w:rPr>
        <w:t>要求</w:t>
      </w:r>
      <w:bookmarkEnd w:id="74"/>
    </w:p>
    <w:p w14:paraId="0F6A7431" w14:textId="77777777" w:rsidR="00FD5CD8" w:rsidRPr="0076579B" w:rsidRDefault="00FD5CD8" w:rsidP="0009783B">
      <w:pPr>
        <w:pStyle w:val="af7"/>
        <w:numPr>
          <w:ilvl w:val="0"/>
          <w:numId w:val="0"/>
        </w:numPr>
        <w:ind w:firstLineChars="200" w:firstLine="420"/>
      </w:pPr>
      <w:r w:rsidRPr="0076579B">
        <w:rPr>
          <w:rFonts w:hint="eastAsia"/>
        </w:rPr>
        <w:t>目测</w:t>
      </w:r>
      <w:r w:rsidR="00E74FFC">
        <w:rPr>
          <w:rFonts w:hint="eastAsia"/>
        </w:rPr>
        <w:t>钢轨</w:t>
      </w:r>
      <w:r w:rsidR="00412C73">
        <w:rPr>
          <w:rFonts w:hint="eastAsia"/>
        </w:rPr>
        <w:t>踏面</w:t>
      </w:r>
      <w:r w:rsidR="00DA0E2D">
        <w:rPr>
          <w:rFonts w:hint="eastAsia"/>
        </w:rPr>
        <w:t>疲劳</w:t>
      </w:r>
      <w:r w:rsidR="00412C73">
        <w:rPr>
          <w:rFonts w:hint="eastAsia"/>
        </w:rPr>
        <w:t>伤损</w:t>
      </w:r>
      <w:r w:rsidR="00DA0E2D">
        <w:rPr>
          <w:rFonts w:hint="eastAsia"/>
        </w:rPr>
        <w:t>、钢轨擦伤等</w:t>
      </w:r>
      <w:r w:rsidR="00E74FFC">
        <w:rPr>
          <w:rFonts w:hint="eastAsia"/>
        </w:rPr>
        <w:t>全部去除</w:t>
      </w:r>
      <w:r w:rsidR="0009783B">
        <w:rPr>
          <w:rFonts w:hint="eastAsia"/>
        </w:rPr>
        <w:t>。</w:t>
      </w:r>
    </w:p>
    <w:p w14:paraId="01F83294" w14:textId="397A6292" w:rsidR="00FD5CD8" w:rsidRDefault="00FD5CD8" w:rsidP="00FD5CD8">
      <w:pPr>
        <w:pStyle w:val="afff2"/>
        <w:spacing w:before="156" w:after="156"/>
      </w:pPr>
      <w:bookmarkStart w:id="75" w:name="_Toc109267570"/>
      <w:bookmarkStart w:id="76" w:name="_Toc135958589"/>
      <w:r>
        <w:rPr>
          <w:rFonts w:hint="eastAsia"/>
        </w:rPr>
        <w:t>钢</w:t>
      </w:r>
      <w:r w:rsidRPr="00FD5CD8">
        <w:rPr>
          <w:rFonts w:hint="eastAsia"/>
        </w:rPr>
        <w:t>轨</w:t>
      </w:r>
      <w:r w:rsidRPr="00FD5CD8">
        <w:t>表面质量</w:t>
      </w:r>
      <w:bookmarkEnd w:id="75"/>
      <w:r w:rsidR="00D123D7">
        <w:rPr>
          <w:rFonts w:hint="eastAsia"/>
        </w:rPr>
        <w:t>验收</w:t>
      </w:r>
      <w:r w:rsidR="00215673" w:rsidRPr="00215673">
        <w:rPr>
          <w:rFonts w:hint="eastAsia"/>
        </w:rPr>
        <w:t>要求</w:t>
      </w:r>
      <w:bookmarkEnd w:id="76"/>
    </w:p>
    <w:p w14:paraId="29B902C7" w14:textId="77777777" w:rsidR="00012C41" w:rsidRPr="00012C41" w:rsidRDefault="00012C41" w:rsidP="00347793">
      <w:pPr>
        <w:pStyle w:val="afffffffffff4"/>
        <w:spacing w:beforeLines="50" w:before="156" w:afterLines="50" w:after="156"/>
        <w:ind w:left="420" w:hangingChars="200" w:hanging="420"/>
        <w:rPr>
          <w:rFonts w:ascii="黑体" w:eastAsia="黑体" w:hAnsi="黑体"/>
        </w:rPr>
      </w:pPr>
      <w:r>
        <w:rPr>
          <w:rFonts w:ascii="黑体" w:eastAsia="黑体" w:hAnsi="黑体" w:hint="eastAsia"/>
        </w:rPr>
        <w:t>打磨面最大宽度</w:t>
      </w:r>
    </w:p>
    <w:p w14:paraId="39AC49D0" w14:textId="77777777" w:rsidR="00FA23AD" w:rsidRDefault="00DE7E86" w:rsidP="00FA23AD">
      <w:pPr>
        <w:pStyle w:val="affffb"/>
        <w:ind w:firstLine="420"/>
      </w:pPr>
      <w:bookmarkStart w:id="77" w:name="_Hlk128652880"/>
      <w:r>
        <w:rPr>
          <w:rFonts w:hint="eastAsia"/>
        </w:rPr>
        <w:t>维修作业完成后，在每个维修作业区段至少进行1次钢轨打磨面最大宽度测量，测量值应符合以下</w:t>
      </w:r>
    </w:p>
    <w:p w14:paraId="21987FEA" w14:textId="77777777" w:rsidR="00DE7E86" w:rsidRPr="00DE7E86" w:rsidRDefault="00DE7E86" w:rsidP="00FA23AD">
      <w:pPr>
        <w:pStyle w:val="affffb"/>
        <w:ind w:firstLineChars="0" w:firstLine="0"/>
      </w:pPr>
      <w:r>
        <w:rPr>
          <w:rFonts w:hint="eastAsia"/>
        </w:rPr>
        <w:t>要求：</w:t>
      </w:r>
    </w:p>
    <w:p w14:paraId="726FF531" w14:textId="77777777" w:rsidR="0003674B" w:rsidRDefault="0003674B">
      <w:pPr>
        <w:pStyle w:val="afa"/>
        <w:numPr>
          <w:ilvl w:val="0"/>
          <w:numId w:val="41"/>
        </w:numPr>
        <w:ind w:left="992" w:hanging="425"/>
      </w:pPr>
      <w:r w:rsidRPr="00D92BC9">
        <w:t>最大平面宽度：轨距角（+20</w:t>
      </w:r>
      <w:r w:rsidRPr="00D92BC9">
        <w:t>°</w:t>
      </w:r>
      <w:r w:rsidRPr="00D92BC9">
        <w:t>～+60</w:t>
      </w:r>
      <w:r w:rsidRPr="00D92BC9">
        <w:t>°</w:t>
      </w:r>
      <w:r w:rsidRPr="00D92BC9">
        <w:t>）</w:t>
      </w:r>
      <w:r w:rsidRPr="00D92BC9">
        <w:t>≤</w:t>
      </w:r>
      <w:r w:rsidR="00663D54">
        <w:t>5</w:t>
      </w:r>
      <w:r w:rsidRPr="00D92BC9">
        <w:t>mm，轨距角</w:t>
      </w:r>
      <w:proofErr w:type="gramStart"/>
      <w:r w:rsidRPr="00D92BC9">
        <w:t>至轨冠</w:t>
      </w:r>
      <w:proofErr w:type="gramEnd"/>
      <w:r w:rsidRPr="00D92BC9">
        <w:t>过渡区（+10</w:t>
      </w:r>
      <w:r w:rsidRPr="00D92BC9">
        <w:t>°</w:t>
      </w:r>
      <w:r w:rsidRPr="00D92BC9">
        <w:t>～+20</w:t>
      </w:r>
      <w:r w:rsidRPr="00D92BC9">
        <w:t>°</w:t>
      </w:r>
      <w:r w:rsidRPr="00D92BC9">
        <w:t>）</w:t>
      </w:r>
      <w:r w:rsidRPr="00D92BC9">
        <w:t>≤</w:t>
      </w:r>
      <w:r w:rsidR="00663D54">
        <w:t>7</w:t>
      </w:r>
      <w:r w:rsidRPr="00D92BC9">
        <w:t>mm，轨冠部位（+10</w:t>
      </w:r>
      <w:r w:rsidRPr="00D92BC9">
        <w:t>°</w:t>
      </w:r>
      <w:r w:rsidRPr="00D92BC9">
        <w:t>～-8</w:t>
      </w:r>
      <w:r w:rsidRPr="00D92BC9">
        <w:t>°</w:t>
      </w:r>
      <w:r w:rsidRPr="00D92BC9">
        <w:t>）</w:t>
      </w:r>
      <w:r w:rsidRPr="00D92BC9">
        <w:t>≤</w:t>
      </w:r>
      <w:r w:rsidRPr="00D92BC9">
        <w:t>10mm</w:t>
      </w:r>
      <w:r w:rsidR="00B7271E">
        <w:rPr>
          <w:rFonts w:hint="eastAsia"/>
        </w:rPr>
        <w:t>；</w:t>
      </w:r>
    </w:p>
    <w:p w14:paraId="4C1E5A0D" w14:textId="77777777" w:rsidR="0003674B" w:rsidRPr="00D92BC9" w:rsidRDefault="0003674B" w:rsidP="00012C41">
      <w:pPr>
        <w:pStyle w:val="afa"/>
        <w:ind w:left="992" w:hanging="425"/>
      </w:pPr>
      <w:r w:rsidRPr="00434CC3">
        <w:t>沿钢轨100mm长度范围内，相邻打磨面宽度最大变化量不应大于打磨面最大宽度的</w:t>
      </w:r>
      <w:bookmarkEnd w:id="77"/>
      <w:r w:rsidRPr="00434CC3">
        <w:t>25%</w:t>
      </w:r>
      <w:r w:rsidR="009012F2">
        <w:rPr>
          <w:rFonts w:hint="eastAsia"/>
        </w:rPr>
        <w:t>。</w:t>
      </w:r>
    </w:p>
    <w:p w14:paraId="43718B4D" w14:textId="77777777" w:rsidR="00D15EDA" w:rsidRPr="00012C41" w:rsidRDefault="00D15EDA" w:rsidP="00347793">
      <w:pPr>
        <w:pStyle w:val="afffffffffff4"/>
        <w:spacing w:beforeLines="50" w:before="156" w:afterLines="50" w:after="156"/>
        <w:ind w:left="420" w:hangingChars="200" w:hanging="420"/>
        <w:rPr>
          <w:rFonts w:ascii="黑体" w:eastAsia="黑体" w:hAnsi="黑体"/>
        </w:rPr>
      </w:pPr>
      <w:bookmarkStart w:id="78" w:name="_Toc109267571"/>
      <w:r w:rsidRPr="00012C41">
        <w:rPr>
          <w:rFonts w:ascii="黑体" w:eastAsia="黑体" w:hAnsi="黑体"/>
        </w:rPr>
        <w:t>粗糙度</w:t>
      </w:r>
      <w:bookmarkEnd w:id="78"/>
    </w:p>
    <w:p w14:paraId="75F9D5FF" w14:textId="77777777" w:rsidR="00DE7E86" w:rsidRDefault="00DE7E86" w:rsidP="006B4833">
      <w:pPr>
        <w:pStyle w:val="af7"/>
        <w:numPr>
          <w:ilvl w:val="0"/>
          <w:numId w:val="0"/>
        </w:numPr>
        <w:ind w:firstLineChars="200" w:firstLine="420"/>
        <w:rPr>
          <w:noProof/>
        </w:rPr>
      </w:pPr>
      <w:bookmarkStart w:id="79" w:name="_Hlk128652916"/>
      <w:r>
        <w:rPr>
          <w:rFonts w:hint="eastAsia"/>
          <w:noProof/>
        </w:rPr>
        <w:t>维修作业完成后，在每个打磨作业区段至少进行2 次钢轨打磨面粗糙度检测。采用粗糙度</w:t>
      </w:r>
      <w:r w:rsidR="006B4833">
        <w:rPr>
          <w:rFonts w:hint="eastAsia"/>
          <w:noProof/>
        </w:rPr>
        <w:t>测试仪</w:t>
      </w:r>
      <w:r w:rsidRPr="00DE7E86">
        <w:rPr>
          <w:rFonts w:hint="eastAsia"/>
          <w:noProof/>
        </w:rPr>
        <w:t>进行检测在10mm 范围内同一个钢轨打磨面上，沿与钢轨打磨痕迹垂直方向检测，至少连续检测6个点</w:t>
      </w:r>
      <w:r>
        <w:rPr>
          <w:rFonts w:hint="eastAsia"/>
          <w:noProof/>
        </w:rPr>
        <w:t>，</w:t>
      </w:r>
      <w:r w:rsidRPr="00DE7E86">
        <w:rPr>
          <w:rFonts w:hint="eastAsia"/>
          <w:noProof/>
        </w:rPr>
        <w:t>钢轨打磨面粗糙度应不大于10</w:t>
      </w:r>
      <w:bookmarkEnd w:id="79"/>
      <w:proofErr w:type="spellStart"/>
      <w:r w:rsidRPr="00C607B1">
        <w:t>μ</w:t>
      </w:r>
      <w:r w:rsidRPr="00C607B1">
        <w:t>m</w:t>
      </w:r>
      <w:proofErr w:type="spellEnd"/>
      <w:r>
        <w:rPr>
          <w:rFonts w:hint="eastAsia"/>
          <w:noProof/>
        </w:rPr>
        <w:t>。</w:t>
      </w:r>
    </w:p>
    <w:p w14:paraId="0C938D5A" w14:textId="77777777" w:rsidR="009F4BEB" w:rsidRPr="00012C41" w:rsidRDefault="009F4BEB" w:rsidP="00347793">
      <w:pPr>
        <w:pStyle w:val="afffffffffff4"/>
        <w:spacing w:beforeLines="50" w:before="156" w:afterLines="50" w:after="156"/>
        <w:ind w:left="420" w:hangingChars="200" w:hanging="420"/>
        <w:rPr>
          <w:rFonts w:ascii="黑体" w:eastAsia="黑体" w:hAnsi="黑体"/>
        </w:rPr>
      </w:pPr>
      <w:bookmarkStart w:id="80" w:name="_Toc109267572"/>
      <w:r w:rsidRPr="00012C41">
        <w:rPr>
          <w:rFonts w:ascii="黑体" w:eastAsia="黑体" w:hAnsi="黑体" w:hint="eastAsia"/>
        </w:rPr>
        <w:t>打磨面发蓝带</w:t>
      </w:r>
    </w:p>
    <w:p w14:paraId="13A276F6" w14:textId="77777777" w:rsidR="009F4BEB" w:rsidRPr="009F4BEB" w:rsidRDefault="009F4BEB" w:rsidP="009F4BEB">
      <w:pPr>
        <w:pStyle w:val="affffb"/>
        <w:ind w:firstLine="420"/>
      </w:pPr>
      <w:bookmarkStart w:id="81" w:name="_Hlk128652974"/>
      <w:r w:rsidRPr="009F4BEB">
        <w:rPr>
          <w:rFonts w:hint="eastAsia"/>
        </w:rPr>
        <w:t>目视检查钢轨打磨面，应无连续发蓝带</w:t>
      </w:r>
      <w:bookmarkEnd w:id="81"/>
      <w:r w:rsidRPr="009F4BEB">
        <w:rPr>
          <w:rFonts w:hint="eastAsia"/>
        </w:rPr>
        <w:t>。</w:t>
      </w:r>
    </w:p>
    <w:p w14:paraId="5ABA76DC" w14:textId="277C7A40" w:rsidR="002D18BB" w:rsidRDefault="002D18BB" w:rsidP="00D15EDA">
      <w:pPr>
        <w:pStyle w:val="afff2"/>
        <w:spacing w:before="156" w:after="156"/>
      </w:pPr>
      <w:bookmarkStart w:id="82" w:name="_Toc135958590"/>
      <w:r>
        <w:rPr>
          <w:rFonts w:hint="eastAsia"/>
        </w:rPr>
        <w:t>其他项目</w:t>
      </w:r>
      <w:r w:rsidR="00D123D7">
        <w:rPr>
          <w:rFonts w:hint="eastAsia"/>
        </w:rPr>
        <w:t>验收</w:t>
      </w:r>
      <w:r w:rsidR="00215673" w:rsidRPr="00215673">
        <w:rPr>
          <w:rFonts w:hint="eastAsia"/>
        </w:rPr>
        <w:t>要求</w:t>
      </w:r>
      <w:bookmarkEnd w:id="82"/>
    </w:p>
    <w:p w14:paraId="3E6EB84E" w14:textId="63EB5051" w:rsidR="002D18BB" w:rsidRDefault="002D18BB" w:rsidP="002D18BB">
      <w:pPr>
        <w:pStyle w:val="affffb"/>
        <w:ind w:firstLine="420"/>
      </w:pPr>
      <w:r w:rsidRPr="00434CC3">
        <w:t>其他项目验收的检测值</w:t>
      </w:r>
      <w:r w:rsidR="00B47B3E">
        <w:rPr>
          <w:rFonts w:hint="eastAsia"/>
        </w:rPr>
        <w:t>见</w:t>
      </w:r>
      <w:r>
        <w:rPr>
          <w:rFonts w:hint="eastAsia"/>
        </w:rPr>
        <w:t>表1</w:t>
      </w:r>
      <w:r w:rsidR="00EC518A">
        <w:t>0</w:t>
      </w:r>
      <w:r w:rsidR="0023230D">
        <w:rPr>
          <w:rFonts w:hint="eastAsia"/>
        </w:rPr>
        <w:t>。</w:t>
      </w:r>
    </w:p>
    <w:p w14:paraId="2ADFB852" w14:textId="77777777" w:rsidR="00B47B3E" w:rsidRDefault="00B47B3E" w:rsidP="002D18BB">
      <w:pPr>
        <w:pStyle w:val="afffffffffff9"/>
        <w:spacing w:before="190" w:after="190"/>
        <w:jc w:val="center"/>
        <w:rPr>
          <w:rFonts w:ascii="黑体" w:eastAsia="黑体" w:hAnsi="黑体"/>
        </w:rPr>
      </w:pPr>
    </w:p>
    <w:p w14:paraId="63AEE0E0" w14:textId="77777777" w:rsidR="00B47B3E" w:rsidRDefault="00B47B3E" w:rsidP="002D18BB">
      <w:pPr>
        <w:pStyle w:val="afffffffffff9"/>
        <w:spacing w:before="190" w:after="190"/>
        <w:jc w:val="center"/>
        <w:rPr>
          <w:rFonts w:ascii="黑体" w:eastAsia="黑体" w:hAnsi="黑体"/>
        </w:rPr>
      </w:pPr>
    </w:p>
    <w:p w14:paraId="38A14EC5" w14:textId="3045FE75" w:rsidR="002D18BB" w:rsidRPr="00D15EDA" w:rsidRDefault="002D18BB" w:rsidP="002D18BB">
      <w:pPr>
        <w:pStyle w:val="afffffffffff9"/>
        <w:spacing w:before="190" w:after="190"/>
        <w:jc w:val="center"/>
        <w:rPr>
          <w:rFonts w:ascii="黑体" w:eastAsia="黑体" w:hAnsi="黑体"/>
        </w:rPr>
      </w:pPr>
      <w:r w:rsidRPr="00D15EDA">
        <w:rPr>
          <w:rFonts w:ascii="黑体" w:eastAsia="黑体" w:hAnsi="黑体" w:hint="eastAsia"/>
        </w:rPr>
        <w:t>表1</w:t>
      </w:r>
      <w:r w:rsidR="00EC518A">
        <w:rPr>
          <w:rFonts w:ascii="黑体" w:eastAsia="黑体" w:hAnsi="黑体"/>
        </w:rPr>
        <w:t>0</w:t>
      </w:r>
      <w:r w:rsidR="006B4833">
        <w:rPr>
          <w:rFonts w:ascii="黑体" w:eastAsia="黑体" w:hAnsi="黑体"/>
        </w:rPr>
        <w:t xml:space="preserve"> </w:t>
      </w:r>
      <w:r w:rsidRPr="00D15EDA">
        <w:rPr>
          <w:rFonts w:ascii="黑体" w:eastAsia="黑体" w:hAnsi="黑体" w:hint="eastAsia"/>
        </w:rPr>
        <w:t>其他项目验收标准</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2D18BB" w14:paraId="29FBABDE" w14:textId="77777777" w:rsidTr="00347793">
        <w:trPr>
          <w:tblHeader/>
          <w:jc w:val="center"/>
        </w:trPr>
        <w:tc>
          <w:tcPr>
            <w:tcW w:w="3110" w:type="dxa"/>
            <w:tcBorders>
              <w:top w:val="single" w:sz="8" w:space="0" w:color="auto"/>
              <w:bottom w:val="single" w:sz="8" w:space="0" w:color="auto"/>
            </w:tcBorders>
            <w:shd w:val="clear" w:color="auto" w:fill="auto"/>
          </w:tcPr>
          <w:p w14:paraId="1F57AB84" w14:textId="77777777" w:rsidR="002D18BB" w:rsidRDefault="002D18BB" w:rsidP="00347793">
            <w:pPr>
              <w:pStyle w:val="afffffffff7"/>
            </w:pPr>
            <w:r>
              <w:rPr>
                <w:rFonts w:ascii="Times New Roman" w:hint="eastAsia"/>
                <w:szCs w:val="18"/>
              </w:rPr>
              <w:t>验收项目</w:t>
            </w:r>
          </w:p>
        </w:tc>
        <w:tc>
          <w:tcPr>
            <w:tcW w:w="3112" w:type="dxa"/>
            <w:tcBorders>
              <w:top w:val="single" w:sz="8" w:space="0" w:color="auto"/>
              <w:bottom w:val="single" w:sz="8" w:space="0" w:color="auto"/>
            </w:tcBorders>
            <w:shd w:val="clear" w:color="auto" w:fill="auto"/>
          </w:tcPr>
          <w:p w14:paraId="015BB987" w14:textId="77777777" w:rsidR="002D18BB" w:rsidRDefault="002D18BB" w:rsidP="00347793">
            <w:pPr>
              <w:pStyle w:val="afffffffff7"/>
            </w:pPr>
            <w:r>
              <w:rPr>
                <w:rFonts w:ascii="Times New Roman" w:hint="eastAsia"/>
                <w:szCs w:val="18"/>
              </w:rPr>
              <w:t>标准</w:t>
            </w:r>
          </w:p>
        </w:tc>
        <w:tc>
          <w:tcPr>
            <w:tcW w:w="3112" w:type="dxa"/>
            <w:tcBorders>
              <w:top w:val="single" w:sz="8" w:space="0" w:color="auto"/>
              <w:bottom w:val="single" w:sz="8" w:space="0" w:color="auto"/>
            </w:tcBorders>
            <w:shd w:val="clear" w:color="auto" w:fill="auto"/>
          </w:tcPr>
          <w:p w14:paraId="36E929F7" w14:textId="77777777" w:rsidR="002D18BB" w:rsidRDefault="002D18BB" w:rsidP="00347793">
            <w:pPr>
              <w:pStyle w:val="afffffffff7"/>
            </w:pPr>
            <w:r>
              <w:rPr>
                <w:rFonts w:ascii="Times New Roman" w:hint="eastAsia"/>
                <w:szCs w:val="18"/>
              </w:rPr>
              <w:t>测量设备</w:t>
            </w:r>
          </w:p>
        </w:tc>
      </w:tr>
      <w:tr w:rsidR="002D18BB" w14:paraId="1DA3EC1D" w14:textId="77777777" w:rsidTr="00347793">
        <w:trPr>
          <w:jc w:val="center"/>
        </w:trPr>
        <w:tc>
          <w:tcPr>
            <w:tcW w:w="3110" w:type="dxa"/>
            <w:tcBorders>
              <w:top w:val="single" w:sz="8" w:space="0" w:color="auto"/>
            </w:tcBorders>
            <w:shd w:val="clear" w:color="auto" w:fill="auto"/>
          </w:tcPr>
          <w:p w14:paraId="36FD3F5D" w14:textId="22C5AD28" w:rsidR="002D18BB" w:rsidRDefault="002D18BB" w:rsidP="00347793">
            <w:pPr>
              <w:pStyle w:val="afffffffff7"/>
            </w:pPr>
            <w:r>
              <w:rPr>
                <w:rFonts w:ascii="Times New Roman" w:hint="eastAsia"/>
                <w:szCs w:val="18"/>
              </w:rPr>
              <w:t>工作边肥边</w:t>
            </w:r>
            <w:r w:rsidR="0080358F">
              <w:rPr>
                <w:rFonts w:ascii="Times New Roman" w:hint="eastAsia"/>
                <w:szCs w:val="18"/>
              </w:rPr>
              <w:t>宽度</w:t>
            </w:r>
          </w:p>
        </w:tc>
        <w:tc>
          <w:tcPr>
            <w:tcW w:w="3112" w:type="dxa"/>
            <w:tcBorders>
              <w:top w:val="single" w:sz="8" w:space="0" w:color="auto"/>
            </w:tcBorders>
            <w:shd w:val="clear" w:color="auto" w:fill="auto"/>
          </w:tcPr>
          <w:p w14:paraId="2C7492DA" w14:textId="77777777" w:rsidR="002D18BB" w:rsidRDefault="002D18BB" w:rsidP="00347793">
            <w:pPr>
              <w:pStyle w:val="afffffffff7"/>
            </w:pPr>
            <w:r>
              <w:rPr>
                <w:rFonts w:ascii="Times New Roman"/>
                <w:szCs w:val="18"/>
              </w:rPr>
              <w:t>＜</w:t>
            </w:r>
            <w:r>
              <w:rPr>
                <w:rFonts w:ascii="Times New Roman"/>
                <w:szCs w:val="18"/>
              </w:rPr>
              <w:t>0.3mm</w:t>
            </w:r>
          </w:p>
        </w:tc>
        <w:tc>
          <w:tcPr>
            <w:tcW w:w="3112" w:type="dxa"/>
            <w:tcBorders>
              <w:top w:val="single" w:sz="8" w:space="0" w:color="auto"/>
            </w:tcBorders>
            <w:shd w:val="clear" w:color="auto" w:fill="auto"/>
          </w:tcPr>
          <w:p w14:paraId="0F32744A" w14:textId="77777777" w:rsidR="002D18BB" w:rsidRDefault="002D18BB" w:rsidP="00347793">
            <w:pPr>
              <w:pStyle w:val="afffffffff7"/>
            </w:pPr>
            <w:r>
              <w:rPr>
                <w:rFonts w:ascii="Times New Roman"/>
                <w:szCs w:val="18"/>
              </w:rPr>
              <w:t>钢轨廓形仪或游标卡尺</w:t>
            </w:r>
          </w:p>
        </w:tc>
      </w:tr>
      <w:tr w:rsidR="002D18BB" w14:paraId="1AB7AEBD" w14:textId="77777777" w:rsidTr="00347793">
        <w:trPr>
          <w:jc w:val="center"/>
        </w:trPr>
        <w:tc>
          <w:tcPr>
            <w:tcW w:w="3110" w:type="dxa"/>
            <w:shd w:val="clear" w:color="auto" w:fill="auto"/>
          </w:tcPr>
          <w:p w14:paraId="34A5D4F9" w14:textId="77777777" w:rsidR="002D18BB" w:rsidRDefault="002D18BB" w:rsidP="00347793">
            <w:pPr>
              <w:pStyle w:val="afffffffff7"/>
              <w:rPr>
                <w:rFonts w:ascii="Times New Roman"/>
                <w:szCs w:val="18"/>
              </w:rPr>
            </w:pPr>
            <w:r>
              <w:rPr>
                <w:rFonts w:ascii="Times New Roman" w:hint="eastAsia"/>
                <w:szCs w:val="18"/>
              </w:rPr>
              <w:t>表面硬度</w:t>
            </w:r>
          </w:p>
        </w:tc>
        <w:tc>
          <w:tcPr>
            <w:tcW w:w="3112" w:type="dxa"/>
            <w:shd w:val="clear" w:color="auto" w:fill="auto"/>
          </w:tcPr>
          <w:p w14:paraId="58E83663" w14:textId="77777777" w:rsidR="002D18BB" w:rsidRDefault="002D18BB" w:rsidP="00347793">
            <w:pPr>
              <w:pStyle w:val="afffffffff7"/>
              <w:rPr>
                <w:rFonts w:ascii="Times New Roman"/>
                <w:szCs w:val="18"/>
              </w:rPr>
            </w:pPr>
            <w:r>
              <w:rPr>
                <w:rFonts w:ascii="Times New Roman" w:hint="eastAsia"/>
                <w:szCs w:val="18"/>
              </w:rPr>
              <w:t>不高于临近母材硬度</w:t>
            </w:r>
            <w:r>
              <w:rPr>
                <w:rFonts w:ascii="Times New Roman" w:hint="eastAsia"/>
                <w:szCs w:val="18"/>
              </w:rPr>
              <w:t>5</w:t>
            </w:r>
            <w:r>
              <w:rPr>
                <w:rFonts w:ascii="Times New Roman"/>
                <w:szCs w:val="18"/>
              </w:rPr>
              <w:t>0HB</w:t>
            </w:r>
          </w:p>
        </w:tc>
        <w:tc>
          <w:tcPr>
            <w:tcW w:w="3112" w:type="dxa"/>
            <w:shd w:val="clear" w:color="auto" w:fill="auto"/>
          </w:tcPr>
          <w:p w14:paraId="5F7B5D50" w14:textId="77777777" w:rsidR="002D18BB" w:rsidRDefault="006B4833" w:rsidP="00347793">
            <w:pPr>
              <w:pStyle w:val="afffffffff7"/>
              <w:rPr>
                <w:rFonts w:ascii="Times New Roman"/>
                <w:szCs w:val="18"/>
              </w:rPr>
            </w:pPr>
            <w:r>
              <w:rPr>
                <w:rFonts w:ascii="Times New Roman" w:hint="eastAsia"/>
                <w:szCs w:val="18"/>
              </w:rPr>
              <w:t>钢轨</w:t>
            </w:r>
            <w:r w:rsidR="002D18BB">
              <w:rPr>
                <w:rFonts w:ascii="Times New Roman" w:hint="eastAsia"/>
                <w:szCs w:val="18"/>
              </w:rPr>
              <w:t>硬度计</w:t>
            </w:r>
          </w:p>
        </w:tc>
      </w:tr>
      <w:tr w:rsidR="002D18BB" w14:paraId="0A5A5E81" w14:textId="77777777" w:rsidTr="00347793">
        <w:trPr>
          <w:jc w:val="center"/>
        </w:trPr>
        <w:tc>
          <w:tcPr>
            <w:tcW w:w="3110" w:type="dxa"/>
            <w:shd w:val="clear" w:color="auto" w:fill="auto"/>
          </w:tcPr>
          <w:p w14:paraId="13B758FC" w14:textId="77777777" w:rsidR="002D18BB" w:rsidRDefault="002D18BB" w:rsidP="00347793">
            <w:pPr>
              <w:pStyle w:val="afffffffff7"/>
            </w:pPr>
            <w:r>
              <w:rPr>
                <w:rFonts w:ascii="Times New Roman"/>
                <w:szCs w:val="18"/>
              </w:rPr>
              <w:t>预打磨深度</w:t>
            </w:r>
          </w:p>
        </w:tc>
        <w:tc>
          <w:tcPr>
            <w:tcW w:w="3112" w:type="dxa"/>
            <w:shd w:val="clear" w:color="auto" w:fill="auto"/>
          </w:tcPr>
          <w:p w14:paraId="7BDD8A98" w14:textId="77777777" w:rsidR="002D18BB" w:rsidRDefault="002D18BB" w:rsidP="00347793">
            <w:pPr>
              <w:pStyle w:val="afffffffff7"/>
            </w:pPr>
            <w:r>
              <w:rPr>
                <w:rFonts w:ascii="Times New Roman"/>
                <w:szCs w:val="18"/>
              </w:rPr>
              <w:t>轨顶中心</w:t>
            </w:r>
            <w:r>
              <w:rPr>
                <w:rFonts w:ascii="Times New Roman"/>
                <w:szCs w:val="18"/>
              </w:rPr>
              <w:t xml:space="preserve">±20mm </w:t>
            </w:r>
            <w:r>
              <w:rPr>
                <w:rFonts w:ascii="Times New Roman"/>
                <w:szCs w:val="18"/>
              </w:rPr>
              <w:t>范围内不小于</w:t>
            </w:r>
            <w:r>
              <w:rPr>
                <w:rFonts w:ascii="Times New Roman"/>
                <w:szCs w:val="18"/>
              </w:rPr>
              <w:t>0.2mm</w:t>
            </w:r>
          </w:p>
        </w:tc>
        <w:tc>
          <w:tcPr>
            <w:tcW w:w="3112" w:type="dxa"/>
            <w:shd w:val="clear" w:color="auto" w:fill="auto"/>
          </w:tcPr>
          <w:p w14:paraId="7D1ADB42" w14:textId="77777777" w:rsidR="002D18BB" w:rsidRDefault="002D18BB" w:rsidP="00347793">
            <w:pPr>
              <w:pStyle w:val="afffffffff7"/>
            </w:pPr>
            <w:r>
              <w:rPr>
                <w:rFonts w:ascii="Times New Roman"/>
                <w:szCs w:val="18"/>
              </w:rPr>
              <w:t>钢轨廓形仪或打磨深度测试仪</w:t>
            </w:r>
          </w:p>
        </w:tc>
      </w:tr>
    </w:tbl>
    <w:p w14:paraId="54A700E4" w14:textId="77777777" w:rsidR="00217990" w:rsidRDefault="00217990" w:rsidP="00217990">
      <w:pPr>
        <w:pStyle w:val="afff1"/>
        <w:spacing w:before="312" w:after="312"/>
      </w:pPr>
      <w:bookmarkStart w:id="83" w:name="_Toc128652003"/>
      <w:bookmarkStart w:id="84" w:name="_Toc135958591"/>
      <w:bookmarkStart w:id="85" w:name="_Hlk128653065"/>
      <w:bookmarkEnd w:id="80"/>
      <w:r>
        <w:rPr>
          <w:rFonts w:hint="eastAsia"/>
        </w:rPr>
        <w:t>信息化管理</w:t>
      </w:r>
      <w:bookmarkEnd w:id="83"/>
      <w:bookmarkEnd w:id="84"/>
    </w:p>
    <w:p w14:paraId="25DA0305" w14:textId="77777777" w:rsidR="00217990" w:rsidRDefault="00217990" w:rsidP="00217990">
      <w:pPr>
        <w:pStyle w:val="afff2"/>
        <w:spacing w:before="156" w:after="156"/>
        <w:rPr>
          <w:rFonts w:hAnsi="黑体"/>
        </w:rPr>
      </w:pPr>
      <w:bookmarkStart w:id="86" w:name="_Toc128652004"/>
      <w:bookmarkStart w:id="87" w:name="_Toc135958592"/>
      <w:r>
        <w:rPr>
          <w:rFonts w:hAnsi="黑体" w:hint="eastAsia"/>
        </w:rPr>
        <w:t>轨道设备管理</w:t>
      </w:r>
      <w:bookmarkEnd w:id="86"/>
      <w:bookmarkEnd w:id="87"/>
    </w:p>
    <w:p w14:paraId="37B2A8A4" w14:textId="77777777" w:rsidR="00217990" w:rsidRDefault="00217990" w:rsidP="00217990">
      <w:pPr>
        <w:pStyle w:val="affffb"/>
        <w:ind w:firstLine="420"/>
      </w:pPr>
      <w:r>
        <w:rPr>
          <w:rFonts w:hint="eastAsia"/>
        </w:rPr>
        <w:lastRenderedPageBreak/>
        <w:t>宜建立钢轨踏面信息化管理平台，包含但不限于钢轨踏面管理区段的线别、行别、区间、里程、道床类型、曲线要素、钢轨类型及维修周期等基础信息。</w:t>
      </w:r>
    </w:p>
    <w:p w14:paraId="5BFC5C8A" w14:textId="77777777" w:rsidR="00217990" w:rsidRDefault="00217990" w:rsidP="00217990">
      <w:pPr>
        <w:pStyle w:val="affffb"/>
        <w:ind w:firstLine="420"/>
      </w:pPr>
      <w:r>
        <w:rPr>
          <w:rFonts w:hint="eastAsia"/>
        </w:rPr>
        <w:t>基础数据：准确统计汇总钢轨踏面管理线路的线别、行别、区间及线路里程信息，形成踏面管理基础数据台账，并确保其准确性和完整性。</w:t>
      </w:r>
    </w:p>
    <w:p w14:paraId="7B77067A" w14:textId="77777777" w:rsidR="00217990" w:rsidRDefault="00217990" w:rsidP="00217990">
      <w:pPr>
        <w:pStyle w:val="affffb"/>
        <w:ind w:firstLine="420"/>
      </w:pPr>
      <w:r>
        <w:rPr>
          <w:rFonts w:hint="eastAsia"/>
        </w:rPr>
        <w:t>轨道结构数据：依托踏面管理基础数据台账，建立相应轨道结构数据库，包含但不限于钢轨类型、</w:t>
      </w:r>
      <w:r w:rsidRPr="00217990">
        <w:rPr>
          <w:rFonts w:hint="eastAsia"/>
        </w:rPr>
        <w:t>曲线要素</w:t>
      </w:r>
      <w:r>
        <w:rPr>
          <w:rFonts w:hint="eastAsia"/>
        </w:rPr>
        <w:t>、道床类型及位置信息等其他踏面管理所需的轨道结构数据。</w:t>
      </w:r>
    </w:p>
    <w:p w14:paraId="20406930" w14:textId="77777777" w:rsidR="00217990" w:rsidRPr="00EA65F4" w:rsidRDefault="00217990" w:rsidP="00217990">
      <w:pPr>
        <w:pStyle w:val="affffb"/>
        <w:ind w:firstLine="420"/>
      </w:pPr>
      <w:r>
        <w:rPr>
          <w:rFonts w:hint="eastAsia"/>
        </w:rPr>
        <w:t>踏面维修数据：依托设备基础数据，统计汇总不同轨道结构下的维修数据信息，包含但不限于维修周期、计划维修日期、实际维修日期、累计维修次数及维修具体情况等。</w:t>
      </w:r>
    </w:p>
    <w:p w14:paraId="62101B72" w14:textId="77777777" w:rsidR="00217990" w:rsidRDefault="00217990" w:rsidP="00217990">
      <w:pPr>
        <w:pStyle w:val="afff2"/>
        <w:spacing w:before="156" w:after="156"/>
        <w:rPr>
          <w:rFonts w:hAnsi="黑体"/>
        </w:rPr>
      </w:pPr>
      <w:bookmarkStart w:id="88" w:name="_Toc128652005"/>
      <w:bookmarkStart w:id="89" w:name="_Toc135958593"/>
      <w:r w:rsidRPr="002D18BB">
        <w:rPr>
          <w:rFonts w:hAnsi="黑体" w:hint="eastAsia"/>
        </w:rPr>
        <w:t>踏面数据管理</w:t>
      </w:r>
      <w:bookmarkEnd w:id="88"/>
      <w:bookmarkEnd w:id="89"/>
    </w:p>
    <w:p w14:paraId="1EF9C96B" w14:textId="77777777" w:rsidR="00217990" w:rsidRPr="00E20E1C" w:rsidRDefault="00217990" w:rsidP="00217990">
      <w:pPr>
        <w:pStyle w:val="affffb"/>
        <w:ind w:firstLine="420"/>
        <w:rPr>
          <w:rFonts w:hAnsi="宋体"/>
        </w:rPr>
      </w:pPr>
      <w:r>
        <w:rPr>
          <w:rFonts w:hint="eastAsia"/>
        </w:rPr>
        <w:t>宜使用</w:t>
      </w:r>
      <w:r w:rsidRPr="00E20E1C">
        <w:rPr>
          <w:rFonts w:hint="eastAsia"/>
        </w:rPr>
        <w:t>踏面检测设备进行数据采集，包括但不限于钢轨磨耗测量数据、波磨测量数据和廓形测量数据、伤损数据等动静态检测数据。</w:t>
      </w:r>
    </w:p>
    <w:p w14:paraId="6FB0E203" w14:textId="77777777" w:rsidR="00217990" w:rsidRDefault="00217990" w:rsidP="00EB54D3">
      <w:pPr>
        <w:pStyle w:val="affffb"/>
        <w:ind w:firstLine="420"/>
      </w:pPr>
      <w:r>
        <w:rPr>
          <w:rFonts w:hint="eastAsia"/>
        </w:rPr>
        <w:t>磨耗数据：应记录并保存所有测量位置的垂磨值、侧磨值及总磨耗值，并统计区段（区间、曲线）平均磨耗。</w:t>
      </w:r>
    </w:p>
    <w:p w14:paraId="6FDB8C9D" w14:textId="77777777" w:rsidR="00217990" w:rsidRDefault="00217990" w:rsidP="00EB54D3">
      <w:pPr>
        <w:pStyle w:val="af7"/>
        <w:numPr>
          <w:ilvl w:val="0"/>
          <w:numId w:val="0"/>
        </w:numPr>
        <w:ind w:firstLineChars="200" w:firstLine="420"/>
      </w:pPr>
      <w:proofErr w:type="gramStart"/>
      <w:r>
        <w:rPr>
          <w:rFonts w:hint="eastAsia"/>
        </w:rPr>
        <w:t>波磨数据</w:t>
      </w:r>
      <w:proofErr w:type="gramEnd"/>
      <w:r>
        <w:rPr>
          <w:rFonts w:hint="eastAsia"/>
        </w:rPr>
        <w:t>：应记录</w:t>
      </w:r>
      <w:proofErr w:type="gramStart"/>
      <w:r>
        <w:rPr>
          <w:rFonts w:hint="eastAsia"/>
        </w:rPr>
        <w:t>区段波磨的</w:t>
      </w:r>
      <w:proofErr w:type="gramEnd"/>
      <w:r>
        <w:rPr>
          <w:rFonts w:hint="eastAsia"/>
        </w:rPr>
        <w:t>波长及波深值，波深值包括最大波谷深度、峰-峰均值、移动平均值等。</w:t>
      </w:r>
    </w:p>
    <w:p w14:paraId="54AE693B" w14:textId="77777777" w:rsidR="00217990" w:rsidRDefault="00217990" w:rsidP="00EB54D3">
      <w:pPr>
        <w:pStyle w:val="af7"/>
        <w:numPr>
          <w:ilvl w:val="0"/>
          <w:numId w:val="0"/>
        </w:numPr>
        <w:ind w:firstLineChars="200" w:firstLine="420"/>
      </w:pPr>
      <w:proofErr w:type="gramStart"/>
      <w:r>
        <w:rPr>
          <w:rFonts w:hint="eastAsia"/>
        </w:rPr>
        <w:t>廓</w:t>
      </w:r>
      <w:proofErr w:type="gramEnd"/>
      <w:r>
        <w:rPr>
          <w:rFonts w:hint="eastAsia"/>
        </w:rPr>
        <w:t>形数据：应记录并保存所有测量位置的钢轨</w:t>
      </w:r>
      <w:proofErr w:type="gramStart"/>
      <w:r>
        <w:rPr>
          <w:rFonts w:hint="eastAsia"/>
        </w:rPr>
        <w:t>廓</w:t>
      </w:r>
      <w:proofErr w:type="gramEnd"/>
      <w:r>
        <w:rPr>
          <w:rFonts w:hint="eastAsia"/>
        </w:rPr>
        <w:t>形数据，将所测钢轨廓形与标准廓形进行对比，计算每个位置的GQI值，区段廓形还应统计区段GQI情况。</w:t>
      </w:r>
    </w:p>
    <w:p w14:paraId="4207E290" w14:textId="77777777" w:rsidR="00217990" w:rsidRDefault="00217990" w:rsidP="00EB54D3">
      <w:pPr>
        <w:pStyle w:val="af7"/>
        <w:numPr>
          <w:ilvl w:val="0"/>
          <w:numId w:val="0"/>
        </w:numPr>
        <w:ind w:firstLineChars="200" w:firstLine="420"/>
      </w:pPr>
      <w:r>
        <w:rPr>
          <w:rFonts w:hint="eastAsia"/>
        </w:rPr>
        <w:t>伤损数据：应记录并保存伤损的位置、类型、尺寸、程度</w:t>
      </w:r>
      <w:r w:rsidR="00C12D0F">
        <w:rPr>
          <w:rFonts w:hint="eastAsia"/>
        </w:rPr>
        <w:t>等</w:t>
      </w:r>
      <w:r>
        <w:rPr>
          <w:rFonts w:hint="eastAsia"/>
        </w:rPr>
        <w:t>。</w:t>
      </w:r>
    </w:p>
    <w:p w14:paraId="438B77E4" w14:textId="77777777" w:rsidR="00217990" w:rsidRDefault="00217990" w:rsidP="00EB54D3">
      <w:pPr>
        <w:pStyle w:val="af7"/>
        <w:numPr>
          <w:ilvl w:val="0"/>
          <w:numId w:val="0"/>
        </w:numPr>
        <w:ind w:firstLineChars="200" w:firstLine="420"/>
      </w:pPr>
      <w:r>
        <w:rPr>
          <w:rFonts w:hint="eastAsia"/>
        </w:rPr>
        <w:t>钢轨光带数据：在打磨作业两周内，进行数据采集，记录并保存光带的位置信息和宽度信息，曲线上下股应分别记录，同时记录焊缝前后光带信息。</w:t>
      </w:r>
    </w:p>
    <w:p w14:paraId="58834DE7" w14:textId="77777777" w:rsidR="00217990" w:rsidRPr="00E20E1C" w:rsidRDefault="00217990" w:rsidP="00217990">
      <w:pPr>
        <w:pStyle w:val="afff2"/>
        <w:spacing w:before="156" w:after="156"/>
        <w:rPr>
          <w:rFonts w:ascii="宋体" w:eastAsia="宋体" w:hAnsi="宋体"/>
        </w:rPr>
      </w:pPr>
      <w:bookmarkStart w:id="90" w:name="_Toc128652006"/>
      <w:bookmarkStart w:id="91" w:name="_Toc135958594"/>
      <w:r>
        <w:rPr>
          <w:rFonts w:hint="eastAsia"/>
        </w:rPr>
        <w:t>维修记录</w:t>
      </w:r>
      <w:r w:rsidRPr="00E20E1C">
        <w:rPr>
          <w:rFonts w:hint="eastAsia"/>
        </w:rPr>
        <w:t>管理</w:t>
      </w:r>
      <w:bookmarkEnd w:id="90"/>
      <w:bookmarkEnd w:id="91"/>
      <w:r w:rsidRPr="00E20E1C">
        <w:rPr>
          <w:rFonts w:hint="eastAsia"/>
        </w:rPr>
        <w:t xml:space="preserve"> </w:t>
      </w:r>
    </w:p>
    <w:p w14:paraId="40507C39" w14:textId="77777777" w:rsidR="00217990" w:rsidRDefault="00217990" w:rsidP="00217990">
      <w:pPr>
        <w:pStyle w:val="affffb"/>
        <w:ind w:firstLine="420"/>
      </w:pPr>
      <w:r>
        <w:rPr>
          <w:rFonts w:hint="eastAsia"/>
        </w:rPr>
        <w:t>宜建立维修作业记录表单，记录当日维修作业前中后情况，并</w:t>
      </w:r>
      <w:r w:rsidRPr="00732073">
        <w:rPr>
          <w:rFonts w:hint="eastAsia"/>
        </w:rPr>
        <w:t>使用电子化表单对上述信息进行</w:t>
      </w:r>
      <w:r>
        <w:rPr>
          <w:rFonts w:hint="eastAsia"/>
        </w:rPr>
        <w:t>储存。</w:t>
      </w:r>
    </w:p>
    <w:p w14:paraId="6ABA605C" w14:textId="17BD51A0" w:rsidR="00217990" w:rsidRDefault="00217990" w:rsidP="001A100F">
      <w:pPr>
        <w:pStyle w:val="af7"/>
        <w:numPr>
          <w:ilvl w:val="0"/>
          <w:numId w:val="0"/>
        </w:numPr>
        <w:ind w:firstLineChars="200" w:firstLine="420"/>
      </w:pPr>
      <w:r w:rsidRPr="00983732">
        <w:rPr>
          <w:rFonts w:hint="eastAsia"/>
        </w:rPr>
        <w:t>在设计记录表</w:t>
      </w:r>
      <w:r>
        <w:rPr>
          <w:rFonts w:hint="eastAsia"/>
        </w:rPr>
        <w:t>单</w:t>
      </w:r>
      <w:r w:rsidRPr="00983732">
        <w:rPr>
          <w:rFonts w:hint="eastAsia"/>
        </w:rPr>
        <w:t>时</w:t>
      </w:r>
      <w:r>
        <w:rPr>
          <w:rFonts w:hint="eastAsia"/>
        </w:rPr>
        <w:t>应结合专业特点设计，包括但不限于：作业人员姓名、作业日期、作业地点（具体维修区间、维修里程）、线路类型、维修车辆信息、维修作业过程记录等。</w:t>
      </w:r>
    </w:p>
    <w:p w14:paraId="0B0F9878" w14:textId="118E4038" w:rsidR="00217990" w:rsidRDefault="00217990" w:rsidP="001A100F">
      <w:pPr>
        <w:pStyle w:val="af7"/>
        <w:numPr>
          <w:ilvl w:val="0"/>
          <w:numId w:val="0"/>
        </w:numPr>
        <w:ind w:firstLineChars="200" w:firstLine="420"/>
      </w:pPr>
      <w:r>
        <w:rPr>
          <w:rFonts w:hint="eastAsia"/>
        </w:rPr>
        <w:t>记录表单中应含作业后的验收内容，验收</w:t>
      </w:r>
      <w:proofErr w:type="gramStart"/>
      <w:r>
        <w:rPr>
          <w:rFonts w:hint="eastAsia"/>
        </w:rPr>
        <w:t>项</w:t>
      </w:r>
      <w:r w:rsidRPr="00CE40E5">
        <w:rPr>
          <w:rFonts w:hint="eastAsia"/>
        </w:rPr>
        <w:t>包括</w:t>
      </w:r>
      <w:proofErr w:type="gramEnd"/>
      <w:r w:rsidRPr="00CE40E5">
        <w:rPr>
          <w:rFonts w:hint="eastAsia"/>
        </w:rPr>
        <w:t>但不限于</w:t>
      </w:r>
      <w:r>
        <w:rPr>
          <w:rFonts w:hint="eastAsia"/>
        </w:rPr>
        <w:t>：</w:t>
      </w:r>
      <w:r w:rsidR="0023230D">
        <w:rPr>
          <w:rFonts w:hint="eastAsia"/>
        </w:rPr>
        <w:t>钢轨廓形、钢轨波磨、钢轨踏面伤损、钢轨表面质量、工作边肥边宽度、表面硬度以及预打磨深度等</w:t>
      </w:r>
      <w:r>
        <w:rPr>
          <w:rFonts w:hint="eastAsia"/>
        </w:rPr>
        <w:t>。</w:t>
      </w:r>
    </w:p>
    <w:p w14:paraId="7058EE69" w14:textId="77777777" w:rsidR="00217990" w:rsidRDefault="00217990" w:rsidP="00217990">
      <w:pPr>
        <w:pStyle w:val="af7"/>
        <w:numPr>
          <w:ilvl w:val="0"/>
          <w:numId w:val="0"/>
        </w:numPr>
      </w:pPr>
    </w:p>
    <w:p w14:paraId="1EBF228A" w14:textId="77777777" w:rsidR="00911012" w:rsidRDefault="00911012" w:rsidP="00911012">
      <w:pPr>
        <w:pStyle w:val="affffb"/>
        <w:ind w:firstLine="420"/>
      </w:pPr>
    </w:p>
    <w:p w14:paraId="259CCD4B" w14:textId="77777777" w:rsidR="007F213C" w:rsidRDefault="007F213C" w:rsidP="007B454D">
      <w:pPr>
        <w:pStyle w:val="affffb"/>
        <w:ind w:firstLineChars="0" w:firstLine="0"/>
      </w:pPr>
    </w:p>
    <w:p w14:paraId="0B7C82D4" w14:textId="77777777" w:rsidR="00317ABE" w:rsidRDefault="00317ABE" w:rsidP="007B454D">
      <w:pPr>
        <w:pStyle w:val="affffb"/>
        <w:ind w:firstLineChars="0" w:firstLine="0"/>
      </w:pPr>
    </w:p>
    <w:p w14:paraId="42B3A48E" w14:textId="77777777" w:rsidR="00317ABE" w:rsidRDefault="00317ABE" w:rsidP="007B454D">
      <w:pPr>
        <w:pStyle w:val="affffb"/>
        <w:ind w:firstLineChars="0" w:firstLine="0"/>
      </w:pPr>
    </w:p>
    <w:p w14:paraId="2A5DE540" w14:textId="73702657" w:rsidR="001F42D3" w:rsidRPr="0079779E" w:rsidRDefault="005774F1" w:rsidP="0079779E">
      <w:pPr>
        <w:widowControl/>
        <w:adjustRightInd/>
        <w:spacing w:line="240" w:lineRule="auto"/>
        <w:jc w:val="left"/>
        <w:rPr>
          <w:rFonts w:ascii="宋体" w:hAnsi="Times New Roman"/>
          <w:noProof/>
          <w:kern w:val="0"/>
          <w:szCs w:val="20"/>
        </w:rPr>
      </w:pPr>
      <w:r>
        <w:br w:type="page"/>
      </w:r>
    </w:p>
    <w:p w14:paraId="00BCB581" w14:textId="77777777" w:rsidR="002B64E4" w:rsidRPr="002B64E4" w:rsidRDefault="002B64E4" w:rsidP="002B64E4">
      <w:pPr>
        <w:pStyle w:val="aff3"/>
        <w:numPr>
          <w:ilvl w:val="0"/>
          <w:numId w:val="0"/>
        </w:numPr>
        <w:ind w:left="425"/>
        <w:jc w:val="both"/>
        <w:rPr>
          <w:vanish w:val="0"/>
        </w:rPr>
      </w:pPr>
      <w:bookmarkStart w:id="92" w:name="BookMark5"/>
      <w:bookmarkEnd w:id="25"/>
      <w:bookmarkEnd w:id="85"/>
    </w:p>
    <w:p w14:paraId="628BC823" w14:textId="77777777" w:rsidR="00667CB4" w:rsidRDefault="00667CB4" w:rsidP="00667CB4">
      <w:pPr>
        <w:pStyle w:val="aff3"/>
        <w:rPr>
          <w:vanish w:val="0"/>
        </w:rPr>
      </w:pPr>
    </w:p>
    <w:p w14:paraId="2789E259" w14:textId="77777777" w:rsidR="00F90D8C" w:rsidRDefault="00667CB4" w:rsidP="00F90D8C">
      <w:pPr>
        <w:pStyle w:val="aff8"/>
        <w:spacing w:after="156"/>
      </w:pPr>
      <w:r>
        <w:br/>
      </w:r>
      <w:bookmarkStart w:id="93" w:name="_Toc135958595"/>
      <w:r>
        <w:rPr>
          <w:rFonts w:hint="eastAsia"/>
        </w:rPr>
        <w:t>（规范性）</w:t>
      </w:r>
      <w:r>
        <w:br/>
      </w:r>
      <w:r>
        <w:rPr>
          <w:rFonts w:hint="eastAsia"/>
        </w:rPr>
        <w:t>钢轨</w:t>
      </w:r>
      <w:r w:rsidR="00575B06">
        <w:rPr>
          <w:rFonts w:hint="eastAsia"/>
        </w:rPr>
        <w:t>波磨限值标准</w:t>
      </w:r>
      <w:bookmarkEnd w:id="93"/>
    </w:p>
    <w:p w14:paraId="6FBD4A65" w14:textId="27ABE064" w:rsidR="00E816C4" w:rsidRDefault="00E816C4" w:rsidP="00E816C4">
      <w:pPr>
        <w:pStyle w:val="affffb"/>
        <w:ind w:firstLine="420"/>
      </w:pPr>
      <w:r>
        <w:rPr>
          <w:rFonts w:hint="eastAsia"/>
        </w:rPr>
        <w:t>钢轨波磨限值标准如表</w:t>
      </w:r>
      <w:r w:rsidR="00F75924">
        <w:t>A</w:t>
      </w:r>
      <w:r w:rsidR="0099686B">
        <w:t>.1</w:t>
      </w:r>
      <w:r w:rsidR="0099686B">
        <w:rPr>
          <w:rFonts w:hint="eastAsia"/>
        </w:rPr>
        <w:t>。</w:t>
      </w:r>
    </w:p>
    <w:p w14:paraId="4BDBEB45" w14:textId="32E7F436" w:rsidR="00575B06" w:rsidRPr="00E816C4" w:rsidRDefault="00E816C4" w:rsidP="00E816C4">
      <w:pPr>
        <w:pStyle w:val="afffffffffff9"/>
        <w:spacing w:before="190" w:after="190"/>
        <w:jc w:val="center"/>
        <w:rPr>
          <w:rFonts w:ascii="黑体" w:eastAsia="黑体" w:hAnsi="黑体"/>
        </w:rPr>
      </w:pPr>
      <w:r w:rsidRPr="00E816C4">
        <w:rPr>
          <w:rFonts w:ascii="黑体" w:eastAsia="黑体" w:hAnsi="黑体" w:hint="eastAsia"/>
        </w:rPr>
        <w:t>表</w:t>
      </w:r>
      <w:r w:rsidR="00F75924">
        <w:rPr>
          <w:rFonts w:ascii="黑体" w:eastAsia="黑体" w:hAnsi="黑体"/>
        </w:rPr>
        <w:t>A</w:t>
      </w:r>
      <w:r w:rsidR="005774F1">
        <w:rPr>
          <w:rFonts w:ascii="黑体" w:eastAsia="黑体" w:hAnsi="黑体" w:hint="eastAsia"/>
        </w:rPr>
        <w:t>.</w:t>
      </w:r>
      <w:r w:rsidR="005774F1">
        <w:rPr>
          <w:rFonts w:ascii="黑体" w:eastAsia="黑体" w:hAnsi="黑体"/>
        </w:rPr>
        <w:t>1</w:t>
      </w:r>
      <w:r>
        <w:rPr>
          <w:rFonts w:ascii="黑体" w:eastAsia="黑体" w:hAnsi="黑体"/>
        </w:rPr>
        <w:t xml:space="preserve"> </w:t>
      </w:r>
      <w:proofErr w:type="gramStart"/>
      <w:r w:rsidRPr="00E816C4">
        <w:rPr>
          <w:rFonts w:ascii="黑体" w:eastAsia="黑体" w:hAnsi="黑体" w:hint="eastAsia"/>
        </w:rPr>
        <w:t>钢轨波磨限值</w:t>
      </w:r>
      <w:proofErr w:type="gramEnd"/>
      <w:r w:rsidRPr="00E816C4">
        <w:rPr>
          <w:rFonts w:ascii="黑体" w:eastAsia="黑体" w:hAnsi="黑体" w:hint="eastAsia"/>
        </w:rPr>
        <w:t>标准</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4"/>
        <w:gridCol w:w="836"/>
        <w:gridCol w:w="567"/>
        <w:gridCol w:w="708"/>
        <w:gridCol w:w="993"/>
        <w:gridCol w:w="1275"/>
        <w:gridCol w:w="4241"/>
      </w:tblGrid>
      <w:tr w:rsidR="00575B06" w14:paraId="447908A9" w14:textId="77777777" w:rsidTr="00347793">
        <w:trPr>
          <w:tblHeader/>
          <w:jc w:val="center"/>
        </w:trPr>
        <w:tc>
          <w:tcPr>
            <w:tcW w:w="1550" w:type="dxa"/>
            <w:gridSpan w:val="2"/>
            <w:tcBorders>
              <w:top w:val="single" w:sz="8" w:space="0" w:color="auto"/>
              <w:bottom w:val="single" w:sz="8" w:space="0" w:color="auto"/>
            </w:tcBorders>
            <w:shd w:val="clear" w:color="auto" w:fill="auto"/>
            <w:vAlign w:val="center"/>
          </w:tcPr>
          <w:p w14:paraId="4EDD832B" w14:textId="77777777" w:rsidR="00575B06" w:rsidRDefault="00575B06" w:rsidP="00347793">
            <w:pPr>
              <w:pStyle w:val="afffffffff7"/>
            </w:pPr>
            <w:r>
              <w:rPr>
                <w:rFonts w:hint="eastAsia"/>
              </w:rPr>
              <w:t>项目</w:t>
            </w:r>
          </w:p>
        </w:tc>
        <w:tc>
          <w:tcPr>
            <w:tcW w:w="3543" w:type="dxa"/>
            <w:gridSpan w:val="4"/>
            <w:tcBorders>
              <w:top w:val="single" w:sz="8" w:space="0" w:color="auto"/>
              <w:bottom w:val="single" w:sz="8" w:space="0" w:color="auto"/>
            </w:tcBorders>
            <w:shd w:val="clear" w:color="auto" w:fill="auto"/>
            <w:vAlign w:val="center"/>
          </w:tcPr>
          <w:p w14:paraId="22FDDEF1" w14:textId="77777777" w:rsidR="00575B06" w:rsidRDefault="00575B06" w:rsidP="00347793">
            <w:pPr>
              <w:pStyle w:val="afffffffff7"/>
            </w:pPr>
            <w:r>
              <w:rPr>
                <w:rFonts w:hint="eastAsia"/>
              </w:rPr>
              <w:t>波磨限值（mm）</w:t>
            </w:r>
          </w:p>
        </w:tc>
        <w:tc>
          <w:tcPr>
            <w:tcW w:w="4241" w:type="dxa"/>
            <w:tcBorders>
              <w:top w:val="single" w:sz="8" w:space="0" w:color="auto"/>
            </w:tcBorders>
          </w:tcPr>
          <w:p w14:paraId="005E809F" w14:textId="77777777" w:rsidR="00575B06" w:rsidRDefault="00575B06" w:rsidP="00347793">
            <w:pPr>
              <w:pStyle w:val="afffffffff7"/>
            </w:pPr>
            <w:r>
              <w:rPr>
                <w:rFonts w:hint="eastAsia"/>
              </w:rPr>
              <w:t>备注</w:t>
            </w:r>
          </w:p>
        </w:tc>
      </w:tr>
      <w:tr w:rsidR="00575B06" w14:paraId="13759BFD" w14:textId="77777777" w:rsidTr="00347793">
        <w:trPr>
          <w:jc w:val="center"/>
        </w:trPr>
        <w:tc>
          <w:tcPr>
            <w:tcW w:w="1550" w:type="dxa"/>
            <w:gridSpan w:val="2"/>
            <w:tcBorders>
              <w:top w:val="single" w:sz="8" w:space="0" w:color="auto"/>
            </w:tcBorders>
            <w:shd w:val="clear" w:color="auto" w:fill="auto"/>
            <w:vAlign w:val="center"/>
          </w:tcPr>
          <w:p w14:paraId="724E1E60" w14:textId="77777777" w:rsidR="00575B06" w:rsidRDefault="00575B06" w:rsidP="00347793">
            <w:pPr>
              <w:pStyle w:val="afffffffff7"/>
            </w:pPr>
            <w:r>
              <w:rPr>
                <w:rFonts w:hint="eastAsia"/>
              </w:rPr>
              <w:t>波长（mm）</w:t>
            </w:r>
          </w:p>
        </w:tc>
        <w:tc>
          <w:tcPr>
            <w:tcW w:w="567" w:type="dxa"/>
            <w:tcBorders>
              <w:top w:val="single" w:sz="8" w:space="0" w:color="auto"/>
            </w:tcBorders>
            <w:shd w:val="clear" w:color="auto" w:fill="auto"/>
            <w:vAlign w:val="center"/>
          </w:tcPr>
          <w:p w14:paraId="39F02F14" w14:textId="77777777" w:rsidR="00575B06" w:rsidRDefault="00575B06" w:rsidP="00347793">
            <w:pPr>
              <w:pStyle w:val="afffffffff7"/>
            </w:pPr>
            <w:r w:rsidRPr="00F96B49">
              <w:rPr>
                <w:rFonts w:hint="eastAsia"/>
              </w:rPr>
              <w:t>0～30</w:t>
            </w:r>
          </w:p>
        </w:tc>
        <w:tc>
          <w:tcPr>
            <w:tcW w:w="708" w:type="dxa"/>
            <w:tcBorders>
              <w:top w:val="single" w:sz="8" w:space="0" w:color="auto"/>
            </w:tcBorders>
            <w:shd w:val="clear" w:color="auto" w:fill="auto"/>
            <w:vAlign w:val="center"/>
          </w:tcPr>
          <w:p w14:paraId="4E4AE2D0" w14:textId="77777777" w:rsidR="00575B06" w:rsidRDefault="00575B06" w:rsidP="00347793">
            <w:pPr>
              <w:pStyle w:val="afffffffff7"/>
            </w:pPr>
            <w:r>
              <w:rPr>
                <w:rFonts w:hint="eastAsia"/>
              </w:rPr>
              <w:t>3</w:t>
            </w:r>
            <w:r>
              <w:t>0</w:t>
            </w:r>
            <w:r w:rsidRPr="00F96B49">
              <w:rPr>
                <w:rFonts w:hint="eastAsia"/>
              </w:rPr>
              <w:t>～</w:t>
            </w:r>
            <w:r>
              <w:rPr>
                <w:rFonts w:hint="eastAsia"/>
              </w:rPr>
              <w:t>1</w:t>
            </w:r>
            <w:r>
              <w:t>00</w:t>
            </w:r>
          </w:p>
        </w:tc>
        <w:tc>
          <w:tcPr>
            <w:tcW w:w="993" w:type="dxa"/>
            <w:tcBorders>
              <w:top w:val="single" w:sz="8" w:space="0" w:color="auto"/>
            </w:tcBorders>
            <w:shd w:val="clear" w:color="auto" w:fill="auto"/>
            <w:vAlign w:val="center"/>
          </w:tcPr>
          <w:p w14:paraId="29EC2985" w14:textId="77777777" w:rsidR="00575B06" w:rsidRDefault="00575B06" w:rsidP="00347793">
            <w:pPr>
              <w:pStyle w:val="afffffffff7"/>
            </w:pPr>
            <w:r>
              <w:t>10</w:t>
            </w:r>
            <w:r w:rsidRPr="00F96B49">
              <w:rPr>
                <w:rFonts w:hint="eastAsia"/>
              </w:rPr>
              <w:t>0～3</w:t>
            </w:r>
            <w:r>
              <w:t>0</w:t>
            </w:r>
            <w:r w:rsidRPr="00F96B49">
              <w:rPr>
                <w:rFonts w:hint="eastAsia"/>
              </w:rPr>
              <w:t>0</w:t>
            </w:r>
          </w:p>
        </w:tc>
        <w:tc>
          <w:tcPr>
            <w:tcW w:w="1275" w:type="dxa"/>
            <w:tcBorders>
              <w:top w:val="single" w:sz="8" w:space="0" w:color="auto"/>
            </w:tcBorders>
            <w:shd w:val="clear" w:color="auto" w:fill="auto"/>
            <w:vAlign w:val="center"/>
          </w:tcPr>
          <w:p w14:paraId="640192A1" w14:textId="77777777" w:rsidR="00575B06" w:rsidRDefault="00575B06" w:rsidP="00347793">
            <w:pPr>
              <w:pStyle w:val="afffffffff7"/>
            </w:pPr>
            <w:r>
              <w:t>30</w:t>
            </w:r>
            <w:r w:rsidRPr="00F96B49">
              <w:rPr>
                <w:rFonts w:hint="eastAsia"/>
              </w:rPr>
              <w:t>0～</w:t>
            </w:r>
            <w:r>
              <w:rPr>
                <w:rFonts w:hint="eastAsia"/>
              </w:rPr>
              <w:t>1</w:t>
            </w:r>
            <w:r>
              <w:t>00</w:t>
            </w:r>
            <w:r w:rsidRPr="00F96B49">
              <w:rPr>
                <w:rFonts w:hint="eastAsia"/>
              </w:rPr>
              <w:t>0</w:t>
            </w:r>
          </w:p>
        </w:tc>
        <w:tc>
          <w:tcPr>
            <w:tcW w:w="4241" w:type="dxa"/>
          </w:tcPr>
          <w:p w14:paraId="2B6316FC" w14:textId="77777777" w:rsidR="00575B06" w:rsidRDefault="00575B06" w:rsidP="00347793">
            <w:pPr>
              <w:pStyle w:val="afffffffff7"/>
            </w:pPr>
            <w:r>
              <w:rPr>
                <w:rFonts w:hint="eastAsia"/>
              </w:rPr>
              <w:t>-</w:t>
            </w:r>
          </w:p>
        </w:tc>
      </w:tr>
      <w:tr w:rsidR="00575B06" w14:paraId="17A4A64D" w14:textId="77777777" w:rsidTr="00347793">
        <w:trPr>
          <w:jc w:val="center"/>
        </w:trPr>
        <w:tc>
          <w:tcPr>
            <w:tcW w:w="1550" w:type="dxa"/>
            <w:gridSpan w:val="2"/>
            <w:tcBorders>
              <w:top w:val="single" w:sz="8" w:space="0" w:color="auto"/>
            </w:tcBorders>
            <w:shd w:val="clear" w:color="auto" w:fill="auto"/>
            <w:vAlign w:val="center"/>
          </w:tcPr>
          <w:p w14:paraId="21EDF59B" w14:textId="77777777" w:rsidR="00575B06" w:rsidRDefault="00575B06" w:rsidP="00347793">
            <w:pPr>
              <w:pStyle w:val="afffffffff7"/>
            </w:pPr>
            <w:r>
              <w:rPr>
                <w:rFonts w:hint="eastAsia"/>
              </w:rPr>
              <w:t>采样长度（mm）</w:t>
            </w:r>
          </w:p>
        </w:tc>
        <w:tc>
          <w:tcPr>
            <w:tcW w:w="1275" w:type="dxa"/>
            <w:gridSpan w:val="2"/>
            <w:tcBorders>
              <w:top w:val="single" w:sz="8" w:space="0" w:color="auto"/>
            </w:tcBorders>
            <w:shd w:val="clear" w:color="auto" w:fill="auto"/>
            <w:vAlign w:val="center"/>
          </w:tcPr>
          <w:p w14:paraId="40F3F3BB" w14:textId="77777777" w:rsidR="00575B06" w:rsidRDefault="00575B06" w:rsidP="00347793">
            <w:pPr>
              <w:pStyle w:val="afffffffff7"/>
            </w:pPr>
            <w:r>
              <w:rPr>
                <w:rFonts w:hint="eastAsia"/>
              </w:rPr>
              <w:t>6</w:t>
            </w:r>
            <w:r>
              <w:t>00</w:t>
            </w:r>
          </w:p>
        </w:tc>
        <w:tc>
          <w:tcPr>
            <w:tcW w:w="993" w:type="dxa"/>
            <w:tcBorders>
              <w:top w:val="single" w:sz="8" w:space="0" w:color="auto"/>
            </w:tcBorders>
            <w:shd w:val="clear" w:color="auto" w:fill="auto"/>
            <w:vAlign w:val="center"/>
          </w:tcPr>
          <w:p w14:paraId="69DA1E27" w14:textId="77777777" w:rsidR="00575B06" w:rsidRDefault="00575B06" w:rsidP="00347793">
            <w:pPr>
              <w:pStyle w:val="afffffffff7"/>
            </w:pPr>
            <w:r>
              <w:rPr>
                <w:rFonts w:hint="eastAsia"/>
              </w:rPr>
              <w:t>1</w:t>
            </w:r>
            <w:r>
              <w:t>000</w:t>
            </w:r>
          </w:p>
        </w:tc>
        <w:tc>
          <w:tcPr>
            <w:tcW w:w="1275" w:type="dxa"/>
            <w:tcBorders>
              <w:top w:val="single" w:sz="8" w:space="0" w:color="auto"/>
            </w:tcBorders>
            <w:shd w:val="clear" w:color="auto" w:fill="auto"/>
            <w:vAlign w:val="center"/>
          </w:tcPr>
          <w:p w14:paraId="6FC3BA79" w14:textId="77777777" w:rsidR="00575B06" w:rsidRDefault="00575B06" w:rsidP="00347793">
            <w:pPr>
              <w:pStyle w:val="afffffffff7"/>
            </w:pPr>
            <w:r>
              <w:rPr>
                <w:rFonts w:hint="eastAsia"/>
              </w:rPr>
              <w:t>5</w:t>
            </w:r>
            <w:r>
              <w:t>000</w:t>
            </w:r>
          </w:p>
        </w:tc>
        <w:tc>
          <w:tcPr>
            <w:tcW w:w="4241" w:type="dxa"/>
          </w:tcPr>
          <w:p w14:paraId="42D59AE9" w14:textId="77777777" w:rsidR="00575B06" w:rsidRDefault="00575B06" w:rsidP="00347793">
            <w:pPr>
              <w:pStyle w:val="afffffffff7"/>
            </w:pPr>
            <w:r>
              <w:rPr>
                <w:rFonts w:hint="eastAsia"/>
              </w:rPr>
              <w:t>-</w:t>
            </w:r>
          </w:p>
        </w:tc>
      </w:tr>
      <w:tr w:rsidR="00575B06" w14:paraId="141A58DE" w14:textId="77777777" w:rsidTr="00347793">
        <w:trPr>
          <w:jc w:val="center"/>
        </w:trPr>
        <w:tc>
          <w:tcPr>
            <w:tcW w:w="1550" w:type="dxa"/>
            <w:gridSpan w:val="2"/>
            <w:shd w:val="clear" w:color="auto" w:fill="auto"/>
            <w:vAlign w:val="center"/>
          </w:tcPr>
          <w:p w14:paraId="228CA0A8" w14:textId="77777777" w:rsidR="00575B06" w:rsidRDefault="00575B06" w:rsidP="00347793">
            <w:pPr>
              <w:pStyle w:val="afffffffff7"/>
            </w:pPr>
            <w:r>
              <w:rPr>
                <w:rFonts w:hint="eastAsia"/>
              </w:rPr>
              <w:t>谷深平均值（mm）</w:t>
            </w:r>
          </w:p>
        </w:tc>
        <w:tc>
          <w:tcPr>
            <w:tcW w:w="1275" w:type="dxa"/>
            <w:gridSpan w:val="2"/>
            <w:shd w:val="clear" w:color="auto" w:fill="auto"/>
            <w:vAlign w:val="center"/>
          </w:tcPr>
          <w:p w14:paraId="07FC07DB" w14:textId="77777777" w:rsidR="00575B06" w:rsidRDefault="00575B06" w:rsidP="00347793">
            <w:pPr>
              <w:pStyle w:val="afffffffff7"/>
            </w:pPr>
            <w:r>
              <w:rPr>
                <w:rFonts w:hint="eastAsia"/>
              </w:rPr>
              <w:t>0</w:t>
            </w:r>
            <w:r>
              <w:t>.15</w:t>
            </w:r>
          </w:p>
        </w:tc>
        <w:tc>
          <w:tcPr>
            <w:tcW w:w="993" w:type="dxa"/>
            <w:shd w:val="clear" w:color="auto" w:fill="auto"/>
            <w:vAlign w:val="center"/>
          </w:tcPr>
          <w:p w14:paraId="6AC60039" w14:textId="77777777" w:rsidR="00575B06" w:rsidRPr="004836EF" w:rsidRDefault="00575B06" w:rsidP="00347793">
            <w:pPr>
              <w:pStyle w:val="afffffffff7"/>
            </w:pPr>
            <w:r w:rsidRPr="004836EF">
              <w:rPr>
                <w:rFonts w:hint="eastAsia"/>
              </w:rPr>
              <w:t>0</w:t>
            </w:r>
            <w:r w:rsidRPr="004836EF">
              <w:t>.25</w:t>
            </w:r>
          </w:p>
        </w:tc>
        <w:tc>
          <w:tcPr>
            <w:tcW w:w="1275" w:type="dxa"/>
            <w:shd w:val="clear" w:color="auto" w:fill="auto"/>
            <w:vAlign w:val="center"/>
          </w:tcPr>
          <w:p w14:paraId="4903763B" w14:textId="77777777" w:rsidR="00575B06" w:rsidRPr="004836EF" w:rsidRDefault="00575B06" w:rsidP="00347793">
            <w:pPr>
              <w:pStyle w:val="afffffffff7"/>
            </w:pPr>
            <w:r w:rsidRPr="004836EF">
              <w:rPr>
                <w:rFonts w:hint="eastAsia"/>
              </w:rPr>
              <w:t>0</w:t>
            </w:r>
            <w:r w:rsidRPr="004836EF">
              <w:t>.5</w:t>
            </w:r>
          </w:p>
        </w:tc>
        <w:tc>
          <w:tcPr>
            <w:tcW w:w="4241" w:type="dxa"/>
          </w:tcPr>
          <w:p w14:paraId="24DB8216" w14:textId="77777777" w:rsidR="00575B06" w:rsidRPr="004836EF" w:rsidRDefault="00575B06" w:rsidP="00347793">
            <w:pPr>
              <w:pStyle w:val="afffffffff7"/>
            </w:pPr>
            <w:r w:rsidRPr="004836EF">
              <w:rPr>
                <w:rFonts w:hint="eastAsia"/>
              </w:rPr>
              <w:t>测试精度0</w:t>
            </w:r>
            <w:r w:rsidRPr="004836EF">
              <w:t>.01</w:t>
            </w:r>
            <w:r w:rsidRPr="004836EF">
              <w:rPr>
                <w:rFonts w:hint="eastAsia"/>
              </w:rPr>
              <w:t>mm及以上，且测试长度不小于采样长度</w:t>
            </w:r>
          </w:p>
        </w:tc>
      </w:tr>
      <w:tr w:rsidR="00575B06" w14:paraId="42C6CAE6" w14:textId="77777777" w:rsidTr="00347793">
        <w:trPr>
          <w:jc w:val="center"/>
        </w:trPr>
        <w:tc>
          <w:tcPr>
            <w:tcW w:w="714" w:type="dxa"/>
            <w:vMerge w:val="restart"/>
            <w:shd w:val="clear" w:color="auto" w:fill="auto"/>
            <w:vAlign w:val="center"/>
          </w:tcPr>
          <w:p w14:paraId="51CFEC14" w14:textId="77777777" w:rsidR="00575B06" w:rsidRDefault="00575B06" w:rsidP="00347793">
            <w:pPr>
              <w:pStyle w:val="afffffffff7"/>
            </w:pPr>
            <w:r>
              <w:rPr>
                <w:rFonts w:hint="eastAsia"/>
              </w:rPr>
              <w:t>超限百分率</w:t>
            </w:r>
          </w:p>
        </w:tc>
        <w:tc>
          <w:tcPr>
            <w:tcW w:w="836" w:type="dxa"/>
            <w:shd w:val="clear" w:color="auto" w:fill="auto"/>
            <w:vAlign w:val="center"/>
          </w:tcPr>
          <w:p w14:paraId="30A09448" w14:textId="77777777" w:rsidR="00575B06" w:rsidRDefault="00575B06" w:rsidP="00347793">
            <w:pPr>
              <w:pStyle w:val="afffffffff7"/>
            </w:pPr>
            <w:r w:rsidRPr="00F96B49">
              <w:rPr>
                <w:rFonts w:hint="eastAsia"/>
              </w:rPr>
              <w:t>Ⅰ</w:t>
            </w:r>
            <w:r>
              <w:rPr>
                <w:rFonts w:hint="eastAsia"/>
              </w:rPr>
              <w:t>级</w:t>
            </w:r>
          </w:p>
        </w:tc>
        <w:tc>
          <w:tcPr>
            <w:tcW w:w="3543" w:type="dxa"/>
            <w:gridSpan w:val="4"/>
            <w:shd w:val="clear" w:color="auto" w:fill="auto"/>
            <w:vAlign w:val="center"/>
          </w:tcPr>
          <w:p w14:paraId="1B655FE8" w14:textId="77777777" w:rsidR="00575B06" w:rsidRPr="004836EF" w:rsidRDefault="00575B06" w:rsidP="00347793">
            <w:pPr>
              <w:pStyle w:val="afffffffff7"/>
            </w:pPr>
            <w:r w:rsidRPr="004836EF">
              <w:rPr>
                <w:rFonts w:hint="eastAsia"/>
              </w:rPr>
              <w:t>1</w:t>
            </w:r>
            <w:r w:rsidRPr="004836EF">
              <w:t>0</w:t>
            </w:r>
            <w:r w:rsidRPr="004836EF">
              <w:rPr>
                <w:rFonts w:hint="eastAsia"/>
              </w:rPr>
              <w:t>%</w:t>
            </w:r>
          </w:p>
        </w:tc>
        <w:tc>
          <w:tcPr>
            <w:tcW w:w="4241" w:type="dxa"/>
            <w:vMerge w:val="restart"/>
          </w:tcPr>
          <w:p w14:paraId="1B1D0147" w14:textId="4BE8CAB7" w:rsidR="00575B06" w:rsidRPr="004836EF" w:rsidRDefault="00575B06" w:rsidP="00347793">
            <w:pPr>
              <w:pStyle w:val="afffffffff7"/>
            </w:pPr>
            <w:r w:rsidRPr="004836EF">
              <w:rPr>
                <w:rFonts w:hint="eastAsia"/>
              </w:rPr>
              <w:t>连续测量波磨钢轨长度100m(仪器检测)或30m（</w:t>
            </w:r>
            <w:r w:rsidR="0023230D">
              <w:rPr>
                <w:rFonts w:hint="eastAsia"/>
              </w:rPr>
              <w:t>人</w:t>
            </w:r>
            <w:r w:rsidRPr="004836EF">
              <w:rPr>
                <w:rFonts w:hint="eastAsia"/>
              </w:rPr>
              <w:t>工检测）</w:t>
            </w:r>
          </w:p>
        </w:tc>
      </w:tr>
      <w:tr w:rsidR="00575B06" w14:paraId="103C72A2" w14:textId="77777777" w:rsidTr="00347793">
        <w:trPr>
          <w:jc w:val="center"/>
        </w:trPr>
        <w:tc>
          <w:tcPr>
            <w:tcW w:w="714" w:type="dxa"/>
            <w:vMerge/>
            <w:shd w:val="clear" w:color="auto" w:fill="auto"/>
            <w:vAlign w:val="center"/>
          </w:tcPr>
          <w:p w14:paraId="5F62A5AE" w14:textId="77777777" w:rsidR="00575B06" w:rsidRDefault="00575B06" w:rsidP="00347793">
            <w:pPr>
              <w:pStyle w:val="afffffffff7"/>
            </w:pPr>
          </w:p>
        </w:tc>
        <w:tc>
          <w:tcPr>
            <w:tcW w:w="836" w:type="dxa"/>
            <w:shd w:val="clear" w:color="auto" w:fill="auto"/>
            <w:vAlign w:val="center"/>
          </w:tcPr>
          <w:p w14:paraId="667AF307" w14:textId="77777777" w:rsidR="00575B06" w:rsidRDefault="00575B06" w:rsidP="00347793">
            <w:pPr>
              <w:pStyle w:val="afffffffff7"/>
            </w:pPr>
            <w:r w:rsidRPr="00F96B49">
              <w:rPr>
                <w:rFonts w:hint="eastAsia"/>
              </w:rPr>
              <w:t>Ⅱ</w:t>
            </w:r>
            <w:r>
              <w:rPr>
                <w:rFonts w:hint="eastAsia"/>
              </w:rPr>
              <w:t>级</w:t>
            </w:r>
          </w:p>
        </w:tc>
        <w:tc>
          <w:tcPr>
            <w:tcW w:w="3543" w:type="dxa"/>
            <w:gridSpan w:val="4"/>
            <w:shd w:val="clear" w:color="auto" w:fill="auto"/>
            <w:vAlign w:val="center"/>
          </w:tcPr>
          <w:p w14:paraId="15CA4630" w14:textId="77777777" w:rsidR="00575B06" w:rsidRDefault="00575B06" w:rsidP="00347793">
            <w:pPr>
              <w:pStyle w:val="afffffffff7"/>
            </w:pPr>
            <w:r>
              <w:rPr>
                <w:rFonts w:hint="eastAsia"/>
              </w:rPr>
              <w:t>3</w:t>
            </w:r>
            <w:r>
              <w:t>0</w:t>
            </w:r>
            <w:r>
              <w:rPr>
                <w:rFonts w:hint="eastAsia"/>
              </w:rPr>
              <w:t>%</w:t>
            </w:r>
          </w:p>
        </w:tc>
        <w:tc>
          <w:tcPr>
            <w:tcW w:w="4241" w:type="dxa"/>
            <w:vMerge/>
          </w:tcPr>
          <w:p w14:paraId="0BF34F78" w14:textId="77777777" w:rsidR="00575B06" w:rsidRDefault="00575B06" w:rsidP="00347793">
            <w:pPr>
              <w:pStyle w:val="afffffffff7"/>
            </w:pPr>
          </w:p>
        </w:tc>
      </w:tr>
      <w:tr w:rsidR="00575B06" w14:paraId="54588DC6" w14:textId="77777777" w:rsidTr="00347793">
        <w:trPr>
          <w:jc w:val="center"/>
        </w:trPr>
        <w:tc>
          <w:tcPr>
            <w:tcW w:w="714" w:type="dxa"/>
            <w:vMerge/>
            <w:shd w:val="clear" w:color="auto" w:fill="auto"/>
            <w:vAlign w:val="center"/>
          </w:tcPr>
          <w:p w14:paraId="7A0661A0" w14:textId="77777777" w:rsidR="00575B06" w:rsidRDefault="00575B06" w:rsidP="00347793">
            <w:pPr>
              <w:pStyle w:val="afffffffff7"/>
            </w:pPr>
          </w:p>
        </w:tc>
        <w:tc>
          <w:tcPr>
            <w:tcW w:w="836" w:type="dxa"/>
            <w:shd w:val="clear" w:color="auto" w:fill="auto"/>
            <w:vAlign w:val="center"/>
          </w:tcPr>
          <w:p w14:paraId="61DC40D7" w14:textId="77777777" w:rsidR="00575B06" w:rsidRDefault="00575B06" w:rsidP="00347793">
            <w:pPr>
              <w:pStyle w:val="afffffffff7"/>
            </w:pPr>
            <w:r w:rsidRPr="001A00EB">
              <w:rPr>
                <w:rFonts w:hint="eastAsia"/>
              </w:rPr>
              <w:t>Ⅲ</w:t>
            </w:r>
            <w:r>
              <w:rPr>
                <w:rFonts w:hint="eastAsia"/>
              </w:rPr>
              <w:t>级</w:t>
            </w:r>
          </w:p>
        </w:tc>
        <w:tc>
          <w:tcPr>
            <w:tcW w:w="3543" w:type="dxa"/>
            <w:gridSpan w:val="4"/>
            <w:shd w:val="clear" w:color="auto" w:fill="auto"/>
            <w:vAlign w:val="center"/>
          </w:tcPr>
          <w:p w14:paraId="59B072E9" w14:textId="77777777" w:rsidR="00575B06" w:rsidRDefault="00575B06" w:rsidP="00347793">
            <w:pPr>
              <w:pStyle w:val="afffffffff7"/>
            </w:pPr>
            <w:r>
              <w:t>5</w:t>
            </w:r>
            <w:r w:rsidRPr="00F96B49">
              <w:t>0%</w:t>
            </w:r>
          </w:p>
        </w:tc>
        <w:tc>
          <w:tcPr>
            <w:tcW w:w="4241" w:type="dxa"/>
            <w:vMerge/>
          </w:tcPr>
          <w:p w14:paraId="613549AE" w14:textId="77777777" w:rsidR="00575B06" w:rsidRDefault="00575B06" w:rsidP="00347793">
            <w:pPr>
              <w:pStyle w:val="afffffffff7"/>
            </w:pPr>
          </w:p>
        </w:tc>
      </w:tr>
    </w:tbl>
    <w:p w14:paraId="6443BE8B" w14:textId="77777777" w:rsidR="00575B06" w:rsidRDefault="00575B06" w:rsidP="00667CB4">
      <w:pPr>
        <w:pStyle w:val="affffb"/>
        <w:ind w:firstLineChars="0" w:firstLine="0"/>
        <w:sectPr w:rsidR="00575B06" w:rsidSect="00667CB4">
          <w:pgSz w:w="11906" w:h="16838" w:code="9"/>
          <w:pgMar w:top="1928" w:right="1134" w:bottom="1134" w:left="1134" w:header="1418" w:footer="1134" w:gutter="284"/>
          <w:cols w:space="425"/>
          <w:formProt w:val="0"/>
          <w:docGrid w:type="lines" w:linePitch="312"/>
        </w:sectPr>
      </w:pPr>
    </w:p>
    <w:p w14:paraId="15F1BDA1" w14:textId="77777777" w:rsidR="00C51834" w:rsidRDefault="00C51834" w:rsidP="00CB6F4F">
      <w:pPr>
        <w:pStyle w:val="afd"/>
        <w:rPr>
          <w:vanish w:val="0"/>
        </w:rPr>
      </w:pPr>
    </w:p>
    <w:p w14:paraId="760488E0" w14:textId="77777777" w:rsidR="00CB6F4F" w:rsidRDefault="00CB6F4F" w:rsidP="00CB6F4F">
      <w:pPr>
        <w:pStyle w:val="aff3"/>
        <w:rPr>
          <w:vanish w:val="0"/>
        </w:rPr>
      </w:pPr>
    </w:p>
    <w:p w14:paraId="2703ECD7" w14:textId="77777777" w:rsidR="00CB6F4F" w:rsidRDefault="00CB6F4F" w:rsidP="00CB6F4F">
      <w:pPr>
        <w:pStyle w:val="aff8"/>
        <w:spacing w:after="156"/>
      </w:pPr>
      <w:r>
        <w:br/>
      </w:r>
      <w:bookmarkStart w:id="94" w:name="_Toc135958596"/>
      <w:r>
        <w:rPr>
          <w:rFonts w:hint="eastAsia"/>
        </w:rPr>
        <w:t>（规范性）</w:t>
      </w:r>
      <w:r>
        <w:br/>
      </w:r>
      <w:r>
        <w:rPr>
          <w:rFonts w:hint="eastAsia"/>
        </w:rPr>
        <w:t>钢轨病害整治限度</w:t>
      </w:r>
      <w:bookmarkEnd w:id="94"/>
      <w:r>
        <w:rPr>
          <w:rFonts w:hint="eastAsia"/>
        </w:rPr>
        <w:t xml:space="preserve">   </w:t>
      </w:r>
    </w:p>
    <w:p w14:paraId="5CA1CA7F" w14:textId="60156108" w:rsidR="00CB6F4F" w:rsidRPr="00B52691" w:rsidRDefault="00CB6F4F" w:rsidP="00CB6F4F">
      <w:pPr>
        <w:pStyle w:val="affffb"/>
        <w:ind w:firstLine="420"/>
      </w:pPr>
      <w:r>
        <w:rPr>
          <w:rFonts w:hint="eastAsia"/>
        </w:rPr>
        <w:t>钢轨病害整治限度如表B</w:t>
      </w:r>
      <w:r w:rsidR="005774F1">
        <w:t>.1</w:t>
      </w:r>
      <w:r w:rsidR="00B52691">
        <w:rPr>
          <w:rFonts w:hint="eastAsia"/>
        </w:rPr>
        <w:t>。</w:t>
      </w:r>
    </w:p>
    <w:p w14:paraId="45E25489" w14:textId="029BE9DE" w:rsidR="00CB6F4F" w:rsidRPr="00CB6F4F" w:rsidRDefault="00CB6F4F" w:rsidP="00CB6F4F">
      <w:pPr>
        <w:pStyle w:val="affffb"/>
        <w:spacing w:before="190" w:after="190"/>
        <w:ind w:firstLine="420"/>
        <w:jc w:val="center"/>
        <w:rPr>
          <w:rFonts w:ascii="黑体" w:eastAsia="黑体" w:hAnsi="黑体"/>
        </w:rPr>
      </w:pPr>
      <w:r w:rsidRPr="00CB6F4F">
        <w:rPr>
          <w:rFonts w:ascii="黑体" w:eastAsia="黑体" w:hAnsi="黑体" w:hint="eastAsia"/>
        </w:rPr>
        <w:t>表</w:t>
      </w:r>
      <w:r w:rsidRPr="00CB6F4F">
        <w:rPr>
          <w:rFonts w:ascii="黑体" w:eastAsia="黑体" w:hAnsi="黑体"/>
        </w:rPr>
        <w:t>B</w:t>
      </w:r>
      <w:r w:rsidR="005774F1">
        <w:rPr>
          <w:rFonts w:ascii="黑体" w:eastAsia="黑体" w:hAnsi="黑体"/>
        </w:rPr>
        <w:t>.1</w:t>
      </w:r>
      <w:r w:rsidRPr="00CB6F4F">
        <w:rPr>
          <w:rFonts w:ascii="黑体" w:eastAsia="黑体" w:hAnsi="黑体" w:hint="eastAsia"/>
        </w:rPr>
        <w:t xml:space="preserve"> 钢轨病害整治限度</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72"/>
        <w:gridCol w:w="4672"/>
      </w:tblGrid>
      <w:tr w:rsidR="00CB6F4F" w14:paraId="10A31C4C" w14:textId="77777777" w:rsidTr="00CB6F4F">
        <w:trPr>
          <w:tblHeader/>
          <w:jc w:val="center"/>
        </w:trPr>
        <w:tc>
          <w:tcPr>
            <w:tcW w:w="4672" w:type="dxa"/>
            <w:tcBorders>
              <w:top w:val="single" w:sz="8" w:space="0" w:color="auto"/>
              <w:bottom w:val="single" w:sz="8" w:space="0" w:color="auto"/>
            </w:tcBorders>
            <w:shd w:val="clear" w:color="auto" w:fill="auto"/>
            <w:vAlign w:val="center"/>
          </w:tcPr>
          <w:p w14:paraId="16D1E2EA" w14:textId="77777777" w:rsidR="00CB6F4F" w:rsidRDefault="00CB6F4F" w:rsidP="00CB6F4F">
            <w:pPr>
              <w:pStyle w:val="afffffffff7"/>
            </w:pPr>
            <w:r w:rsidRPr="00CB6F4F">
              <w:rPr>
                <w:rFonts w:hint="eastAsia"/>
              </w:rPr>
              <w:t>工作边或轨端肥边（mm）</w:t>
            </w:r>
          </w:p>
        </w:tc>
        <w:tc>
          <w:tcPr>
            <w:tcW w:w="4672" w:type="dxa"/>
            <w:tcBorders>
              <w:top w:val="single" w:sz="8" w:space="0" w:color="auto"/>
              <w:bottom w:val="single" w:sz="8" w:space="0" w:color="auto"/>
            </w:tcBorders>
            <w:shd w:val="clear" w:color="auto" w:fill="auto"/>
            <w:vAlign w:val="center"/>
          </w:tcPr>
          <w:p w14:paraId="0CFAE801" w14:textId="77777777" w:rsidR="00CB6F4F" w:rsidRDefault="00CB6F4F" w:rsidP="00CB6F4F">
            <w:pPr>
              <w:pStyle w:val="afffffffff7"/>
            </w:pPr>
            <w:r>
              <w:rPr>
                <w:rFonts w:hint="eastAsia"/>
              </w:rPr>
              <w:t>＞2</w:t>
            </w:r>
          </w:p>
        </w:tc>
      </w:tr>
      <w:tr w:rsidR="00CB6F4F" w14:paraId="1FF2ADCC" w14:textId="77777777" w:rsidTr="00CB6F4F">
        <w:trPr>
          <w:jc w:val="center"/>
        </w:trPr>
        <w:tc>
          <w:tcPr>
            <w:tcW w:w="4672" w:type="dxa"/>
            <w:tcBorders>
              <w:top w:val="single" w:sz="8" w:space="0" w:color="auto"/>
            </w:tcBorders>
            <w:shd w:val="clear" w:color="auto" w:fill="auto"/>
            <w:vAlign w:val="center"/>
          </w:tcPr>
          <w:p w14:paraId="5C815059" w14:textId="77777777" w:rsidR="00CB6F4F" w:rsidRDefault="00CB6F4F" w:rsidP="00CB6F4F">
            <w:pPr>
              <w:pStyle w:val="afffffffff7"/>
            </w:pPr>
            <w:r w:rsidRPr="00CB6F4F">
              <w:rPr>
                <w:rFonts w:hint="eastAsia"/>
              </w:rPr>
              <w:t>擦伤或剥落掉块</w:t>
            </w:r>
          </w:p>
        </w:tc>
        <w:tc>
          <w:tcPr>
            <w:tcW w:w="4672" w:type="dxa"/>
            <w:tcBorders>
              <w:top w:val="single" w:sz="8" w:space="0" w:color="auto"/>
            </w:tcBorders>
            <w:shd w:val="clear" w:color="auto" w:fill="auto"/>
            <w:vAlign w:val="center"/>
          </w:tcPr>
          <w:p w14:paraId="67F43DC5" w14:textId="77777777" w:rsidR="00CB6F4F" w:rsidRDefault="00CB6F4F" w:rsidP="00CB6F4F">
            <w:pPr>
              <w:pStyle w:val="afffffffff7"/>
            </w:pPr>
            <w:r w:rsidRPr="00CB6F4F">
              <w:rPr>
                <w:rFonts w:hint="eastAsia"/>
              </w:rPr>
              <w:t>接近或达到轻伤</w:t>
            </w:r>
          </w:p>
        </w:tc>
      </w:tr>
      <w:tr w:rsidR="00CB6F4F" w14:paraId="2BF37AD0" w14:textId="77777777" w:rsidTr="00CB6F4F">
        <w:trPr>
          <w:jc w:val="center"/>
        </w:trPr>
        <w:tc>
          <w:tcPr>
            <w:tcW w:w="4672" w:type="dxa"/>
            <w:shd w:val="clear" w:color="auto" w:fill="auto"/>
            <w:vAlign w:val="center"/>
          </w:tcPr>
          <w:p w14:paraId="3C022EEC" w14:textId="77777777" w:rsidR="00CB6F4F" w:rsidRDefault="00CB6F4F" w:rsidP="00CB6F4F">
            <w:pPr>
              <w:pStyle w:val="afffffffff7"/>
            </w:pPr>
            <w:r>
              <w:rPr>
                <w:rFonts w:hint="eastAsia"/>
              </w:rPr>
              <w:t>钢轨波磨</w:t>
            </w:r>
          </w:p>
        </w:tc>
        <w:tc>
          <w:tcPr>
            <w:tcW w:w="4672" w:type="dxa"/>
            <w:shd w:val="clear" w:color="auto" w:fill="auto"/>
            <w:vAlign w:val="center"/>
          </w:tcPr>
          <w:p w14:paraId="3ACED5F9" w14:textId="77777777" w:rsidR="00CB6F4F" w:rsidRDefault="00CB6F4F" w:rsidP="00CB6F4F">
            <w:pPr>
              <w:pStyle w:val="afffffffff7"/>
            </w:pPr>
            <w:r w:rsidRPr="00CB6F4F">
              <w:rPr>
                <w:rFonts w:hint="eastAsia"/>
              </w:rPr>
              <w:t>接近或达到轻伤</w:t>
            </w:r>
          </w:p>
        </w:tc>
      </w:tr>
    </w:tbl>
    <w:p w14:paraId="142B2903" w14:textId="14566AE4" w:rsidR="00091468" w:rsidRDefault="00091468" w:rsidP="00CB6F4F">
      <w:pPr>
        <w:pStyle w:val="affffb"/>
        <w:ind w:firstLine="420"/>
      </w:pPr>
    </w:p>
    <w:p w14:paraId="524F7B6D" w14:textId="77777777" w:rsidR="00091468" w:rsidRDefault="00091468">
      <w:pPr>
        <w:widowControl/>
        <w:adjustRightInd/>
        <w:spacing w:line="240" w:lineRule="auto"/>
        <w:jc w:val="left"/>
        <w:rPr>
          <w:rFonts w:ascii="宋体" w:hAnsi="Times New Roman"/>
          <w:noProof/>
          <w:kern w:val="0"/>
          <w:szCs w:val="20"/>
        </w:rPr>
      </w:pPr>
      <w:r>
        <w:br w:type="page"/>
      </w:r>
    </w:p>
    <w:p w14:paraId="2755742B" w14:textId="77777777" w:rsidR="005E7555" w:rsidRDefault="005E7555" w:rsidP="00CB6F4F">
      <w:pPr>
        <w:pStyle w:val="affffb"/>
        <w:ind w:firstLine="420"/>
        <w:sectPr w:rsidR="005E7555" w:rsidSect="00667CB4">
          <w:pgSz w:w="11906" w:h="16838" w:code="9"/>
          <w:pgMar w:top="1928" w:right="1134" w:bottom="1134" w:left="1134" w:header="1418" w:footer="1134" w:gutter="284"/>
          <w:cols w:space="425"/>
          <w:formProt w:val="0"/>
          <w:docGrid w:type="lines" w:linePitch="312"/>
        </w:sectPr>
      </w:pPr>
    </w:p>
    <w:p w14:paraId="711B76ED" w14:textId="77777777" w:rsidR="005E7555" w:rsidRDefault="005E7555" w:rsidP="005E7555">
      <w:pPr>
        <w:pStyle w:val="afd"/>
        <w:rPr>
          <w:vanish w:val="0"/>
        </w:rPr>
      </w:pPr>
    </w:p>
    <w:p w14:paraId="4F801936" w14:textId="77777777" w:rsidR="005E7555" w:rsidRDefault="005E7555" w:rsidP="005E7555">
      <w:pPr>
        <w:pStyle w:val="aff3"/>
        <w:rPr>
          <w:vanish w:val="0"/>
        </w:rPr>
      </w:pPr>
    </w:p>
    <w:p w14:paraId="3A5A32EB" w14:textId="1C0793E8" w:rsidR="005E7555" w:rsidRDefault="005E7555" w:rsidP="005E7555">
      <w:pPr>
        <w:pStyle w:val="aff8"/>
        <w:spacing w:after="156"/>
      </w:pPr>
      <w:r>
        <w:br/>
      </w:r>
      <w:bookmarkStart w:id="95" w:name="_Toc135958597"/>
      <w:r>
        <w:rPr>
          <w:rFonts w:hint="eastAsia"/>
        </w:rPr>
        <w:t>（规范性）</w:t>
      </w:r>
      <w:r>
        <w:br/>
      </w:r>
      <w:r>
        <w:rPr>
          <w:rFonts w:hint="eastAsia"/>
        </w:rPr>
        <w:t>验收工具要求</w:t>
      </w:r>
      <w:bookmarkEnd w:id="95"/>
    </w:p>
    <w:p w14:paraId="5E6B8E6B" w14:textId="1BA52FB5" w:rsidR="005E7555" w:rsidRDefault="005E7555" w:rsidP="005E7555">
      <w:pPr>
        <w:pStyle w:val="affffb"/>
        <w:ind w:firstLine="420"/>
      </w:pPr>
      <w:r w:rsidRPr="005E7555">
        <w:rPr>
          <w:rFonts w:hint="eastAsia"/>
        </w:rPr>
        <w:t>钢轨踏面维修作业验收</w:t>
      </w:r>
      <w:r>
        <w:rPr>
          <w:rFonts w:hint="eastAsia"/>
        </w:rPr>
        <w:t>工具要求</w:t>
      </w:r>
      <w:r w:rsidRPr="005E7555">
        <w:rPr>
          <w:rFonts w:hint="eastAsia"/>
        </w:rPr>
        <w:t>如表</w:t>
      </w:r>
      <w:r>
        <w:t>C</w:t>
      </w:r>
      <w:r w:rsidR="005774F1">
        <w:t>.1</w:t>
      </w:r>
      <w:r w:rsidR="00B52691">
        <w:rPr>
          <w:rFonts w:hint="eastAsia"/>
        </w:rPr>
        <w:t>。</w:t>
      </w:r>
    </w:p>
    <w:p w14:paraId="392A25E8" w14:textId="525BA750" w:rsidR="005E7555" w:rsidRPr="005E7555" w:rsidRDefault="00EC518A" w:rsidP="005E7555">
      <w:pPr>
        <w:widowControl/>
        <w:tabs>
          <w:tab w:val="center" w:pos="4201"/>
          <w:tab w:val="right" w:leader="dot" w:pos="9298"/>
        </w:tabs>
        <w:autoSpaceDE w:val="0"/>
        <w:autoSpaceDN w:val="0"/>
        <w:adjustRightInd/>
        <w:spacing w:before="190" w:after="190" w:line="240" w:lineRule="auto"/>
        <w:jc w:val="center"/>
        <w:rPr>
          <w:rFonts w:ascii="黑体" w:eastAsia="黑体" w:hAnsi="黑体"/>
          <w:kern w:val="0"/>
          <w:szCs w:val="20"/>
        </w:rPr>
      </w:pPr>
      <w:r>
        <w:rPr>
          <w:rFonts w:ascii="黑体" w:eastAsia="黑体" w:hAnsi="黑体" w:hint="eastAsia"/>
          <w:kern w:val="0"/>
          <w:szCs w:val="20"/>
        </w:rPr>
        <w:t>表C</w:t>
      </w:r>
      <w:r w:rsidR="005774F1">
        <w:rPr>
          <w:rFonts w:ascii="黑体" w:eastAsia="黑体" w:hAnsi="黑体"/>
          <w:kern w:val="0"/>
          <w:szCs w:val="20"/>
        </w:rPr>
        <w:t>.1</w:t>
      </w:r>
      <w:r>
        <w:rPr>
          <w:rFonts w:ascii="黑体" w:eastAsia="黑体" w:hAnsi="黑体"/>
          <w:kern w:val="0"/>
          <w:szCs w:val="20"/>
        </w:rPr>
        <w:t xml:space="preserve"> </w:t>
      </w:r>
      <w:r w:rsidR="005E7555" w:rsidRPr="005E7555">
        <w:rPr>
          <w:rFonts w:ascii="黑体" w:eastAsia="黑体" w:hAnsi="黑体" w:hint="eastAsia"/>
          <w:kern w:val="0"/>
          <w:szCs w:val="20"/>
        </w:rPr>
        <w:t>验收工具要求</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4"/>
        <w:gridCol w:w="3115"/>
        <w:gridCol w:w="3115"/>
      </w:tblGrid>
      <w:tr w:rsidR="005E7555" w14:paraId="3083C9C6" w14:textId="77777777" w:rsidTr="00433E45">
        <w:trPr>
          <w:tblHeader/>
          <w:jc w:val="center"/>
        </w:trPr>
        <w:tc>
          <w:tcPr>
            <w:tcW w:w="3114" w:type="dxa"/>
            <w:tcBorders>
              <w:top w:val="single" w:sz="8" w:space="0" w:color="auto"/>
              <w:bottom w:val="single" w:sz="8" w:space="0" w:color="auto"/>
            </w:tcBorders>
            <w:shd w:val="clear" w:color="auto" w:fill="auto"/>
            <w:vAlign w:val="center"/>
          </w:tcPr>
          <w:p w14:paraId="55855329" w14:textId="77777777" w:rsidR="005E7555" w:rsidRDefault="005E7555" w:rsidP="00433E45">
            <w:pPr>
              <w:pStyle w:val="afffffffff7"/>
            </w:pPr>
            <w:r>
              <w:rPr>
                <w:rFonts w:hint="eastAsia"/>
              </w:rPr>
              <w:t>验收工具</w:t>
            </w:r>
          </w:p>
        </w:tc>
        <w:tc>
          <w:tcPr>
            <w:tcW w:w="3115" w:type="dxa"/>
            <w:tcBorders>
              <w:top w:val="single" w:sz="8" w:space="0" w:color="auto"/>
              <w:bottom w:val="single" w:sz="8" w:space="0" w:color="auto"/>
            </w:tcBorders>
            <w:shd w:val="clear" w:color="auto" w:fill="auto"/>
            <w:vAlign w:val="center"/>
          </w:tcPr>
          <w:p w14:paraId="76D43CE2" w14:textId="77777777" w:rsidR="005E7555" w:rsidRDefault="005E7555" w:rsidP="00433E45">
            <w:pPr>
              <w:pStyle w:val="afffffffff7"/>
            </w:pPr>
            <w:r>
              <w:rPr>
                <w:rFonts w:hint="eastAsia"/>
              </w:rPr>
              <w:t>精度</w:t>
            </w:r>
          </w:p>
        </w:tc>
        <w:tc>
          <w:tcPr>
            <w:tcW w:w="3115" w:type="dxa"/>
            <w:tcBorders>
              <w:top w:val="single" w:sz="8" w:space="0" w:color="auto"/>
              <w:bottom w:val="single" w:sz="8" w:space="0" w:color="auto"/>
            </w:tcBorders>
            <w:shd w:val="clear" w:color="auto" w:fill="auto"/>
            <w:vAlign w:val="center"/>
          </w:tcPr>
          <w:p w14:paraId="4730A702" w14:textId="77777777" w:rsidR="005E7555" w:rsidRDefault="005E7555" w:rsidP="00433E45">
            <w:pPr>
              <w:pStyle w:val="afffffffff7"/>
            </w:pPr>
            <w:r>
              <w:rPr>
                <w:rFonts w:hint="eastAsia"/>
              </w:rPr>
              <w:t>要求</w:t>
            </w:r>
          </w:p>
        </w:tc>
      </w:tr>
      <w:tr w:rsidR="005E7555" w14:paraId="268C3EB4" w14:textId="77777777" w:rsidTr="00433E45">
        <w:trPr>
          <w:jc w:val="center"/>
        </w:trPr>
        <w:tc>
          <w:tcPr>
            <w:tcW w:w="3114" w:type="dxa"/>
            <w:tcBorders>
              <w:top w:val="single" w:sz="8" w:space="0" w:color="auto"/>
            </w:tcBorders>
            <w:shd w:val="clear" w:color="auto" w:fill="auto"/>
            <w:vAlign w:val="center"/>
          </w:tcPr>
          <w:p w14:paraId="4AE086CC" w14:textId="77777777" w:rsidR="005E7555" w:rsidRDefault="005E7555" w:rsidP="00433E45">
            <w:pPr>
              <w:pStyle w:val="afffffffff7"/>
            </w:pPr>
            <w:r w:rsidRPr="008D78F2">
              <w:rPr>
                <w:rFonts w:hint="eastAsia"/>
              </w:rPr>
              <w:t>钢轨廓形仪</w:t>
            </w:r>
          </w:p>
        </w:tc>
        <w:tc>
          <w:tcPr>
            <w:tcW w:w="3115" w:type="dxa"/>
            <w:tcBorders>
              <w:top w:val="single" w:sz="8" w:space="0" w:color="auto"/>
            </w:tcBorders>
            <w:shd w:val="clear" w:color="auto" w:fill="auto"/>
            <w:vAlign w:val="center"/>
          </w:tcPr>
          <w:p w14:paraId="22A02018" w14:textId="77777777" w:rsidR="005E7555" w:rsidRDefault="005E7555" w:rsidP="00433E45">
            <w:pPr>
              <w:pStyle w:val="afffffffff7"/>
            </w:pPr>
            <w:r>
              <w:rPr>
                <w:rFonts w:hint="eastAsia"/>
              </w:rPr>
              <w:t>0</w:t>
            </w:r>
            <w:r>
              <w:t>.05</w:t>
            </w:r>
            <w:r>
              <w:rPr>
                <w:rFonts w:hint="eastAsia"/>
              </w:rPr>
              <w:t>mm</w:t>
            </w:r>
          </w:p>
        </w:tc>
        <w:tc>
          <w:tcPr>
            <w:tcW w:w="3115" w:type="dxa"/>
            <w:tcBorders>
              <w:top w:val="single" w:sz="8" w:space="0" w:color="auto"/>
            </w:tcBorders>
            <w:shd w:val="clear" w:color="auto" w:fill="auto"/>
            <w:vAlign w:val="center"/>
          </w:tcPr>
          <w:p w14:paraId="73FC0657" w14:textId="77777777" w:rsidR="005E7555" w:rsidRDefault="005E7555" w:rsidP="00433E45">
            <w:pPr>
              <w:pStyle w:val="afffffffff7"/>
            </w:pPr>
            <w:r>
              <w:rPr>
                <w:rFonts w:hint="eastAsia"/>
              </w:rPr>
              <w:t>-</w:t>
            </w:r>
          </w:p>
        </w:tc>
      </w:tr>
      <w:tr w:rsidR="005E7555" w14:paraId="31C19DA9" w14:textId="77777777" w:rsidTr="00433E45">
        <w:trPr>
          <w:jc w:val="center"/>
        </w:trPr>
        <w:tc>
          <w:tcPr>
            <w:tcW w:w="3114" w:type="dxa"/>
            <w:shd w:val="clear" w:color="auto" w:fill="auto"/>
            <w:vAlign w:val="center"/>
          </w:tcPr>
          <w:p w14:paraId="6D4E460C" w14:textId="77777777" w:rsidR="005E7555" w:rsidRDefault="005E7555" w:rsidP="00433E45">
            <w:pPr>
              <w:pStyle w:val="afffffffff7"/>
            </w:pPr>
            <w:r w:rsidRPr="008D78F2">
              <w:rPr>
                <w:rFonts w:hint="eastAsia"/>
              </w:rPr>
              <w:t>钢轨波磨仪</w:t>
            </w:r>
          </w:p>
        </w:tc>
        <w:tc>
          <w:tcPr>
            <w:tcW w:w="3115" w:type="dxa"/>
            <w:shd w:val="clear" w:color="auto" w:fill="auto"/>
            <w:vAlign w:val="center"/>
          </w:tcPr>
          <w:p w14:paraId="6EE21F36" w14:textId="77777777" w:rsidR="005E7555" w:rsidRDefault="005E7555" w:rsidP="00433E45">
            <w:pPr>
              <w:pStyle w:val="afffffffff7"/>
            </w:pPr>
            <w:r w:rsidRPr="008D78F2">
              <w:t>0.05mm</w:t>
            </w:r>
          </w:p>
        </w:tc>
        <w:tc>
          <w:tcPr>
            <w:tcW w:w="3115" w:type="dxa"/>
            <w:shd w:val="clear" w:color="auto" w:fill="auto"/>
            <w:vAlign w:val="center"/>
          </w:tcPr>
          <w:p w14:paraId="73D44756" w14:textId="77777777" w:rsidR="005E7555" w:rsidRDefault="005E7555" w:rsidP="00433E45">
            <w:pPr>
              <w:pStyle w:val="afffffffff7"/>
            </w:pPr>
            <w:r>
              <w:rPr>
                <w:rFonts w:hint="eastAsia"/>
              </w:rPr>
              <w:t>测试长度不小于采样长度</w:t>
            </w:r>
          </w:p>
        </w:tc>
      </w:tr>
      <w:tr w:rsidR="005E7555" w14:paraId="1A79350F" w14:textId="77777777" w:rsidTr="00433E45">
        <w:trPr>
          <w:jc w:val="center"/>
        </w:trPr>
        <w:tc>
          <w:tcPr>
            <w:tcW w:w="3114" w:type="dxa"/>
            <w:shd w:val="clear" w:color="auto" w:fill="auto"/>
            <w:vAlign w:val="center"/>
          </w:tcPr>
          <w:p w14:paraId="6BCA3A21" w14:textId="77777777" w:rsidR="005E7555" w:rsidRDefault="005E7555" w:rsidP="00433E45">
            <w:pPr>
              <w:pStyle w:val="afffffffff7"/>
            </w:pPr>
            <w:r w:rsidRPr="008D78F2">
              <w:rPr>
                <w:rFonts w:hint="eastAsia"/>
              </w:rPr>
              <w:t>粗糙度测量仪</w:t>
            </w:r>
          </w:p>
        </w:tc>
        <w:tc>
          <w:tcPr>
            <w:tcW w:w="3115" w:type="dxa"/>
            <w:shd w:val="clear" w:color="auto" w:fill="auto"/>
            <w:vAlign w:val="center"/>
          </w:tcPr>
          <w:p w14:paraId="4824E6BE" w14:textId="77777777" w:rsidR="005E7555" w:rsidRDefault="005E7555" w:rsidP="00433E45">
            <w:pPr>
              <w:pStyle w:val="afffffffff7"/>
            </w:pPr>
            <w:r>
              <w:rPr>
                <w:rFonts w:hint="eastAsia"/>
              </w:rPr>
              <w:t>示值误差1</w:t>
            </w:r>
            <w:r>
              <w:t>5</w:t>
            </w:r>
            <w:r>
              <w:rPr>
                <w:rFonts w:hint="eastAsia"/>
              </w:rPr>
              <w:t>%</w:t>
            </w:r>
          </w:p>
        </w:tc>
        <w:tc>
          <w:tcPr>
            <w:tcW w:w="3115" w:type="dxa"/>
            <w:shd w:val="clear" w:color="auto" w:fill="auto"/>
            <w:vAlign w:val="center"/>
          </w:tcPr>
          <w:p w14:paraId="4AB4F072" w14:textId="77777777" w:rsidR="005E7555" w:rsidRDefault="005E7555" w:rsidP="00433E45">
            <w:pPr>
              <w:pStyle w:val="afffffffff7"/>
            </w:pPr>
            <w:r>
              <w:rPr>
                <w:rFonts w:hint="eastAsia"/>
              </w:rPr>
              <w:t>量程0</w:t>
            </w:r>
            <w:r>
              <w:t>.05</w:t>
            </w:r>
            <w:r w:rsidRPr="008D78F2">
              <w:rPr>
                <w:rFonts w:hint="eastAsia"/>
              </w:rPr>
              <w:t>～</w:t>
            </w:r>
            <w:r>
              <w:rPr>
                <w:rFonts w:hint="eastAsia"/>
              </w:rPr>
              <w:t>1</w:t>
            </w:r>
            <w:r>
              <w:t>0</w:t>
            </w:r>
            <w:r w:rsidRPr="00C607B1">
              <w:t>μ</w:t>
            </w:r>
            <w:r w:rsidRPr="00C607B1">
              <w:t>m</w:t>
            </w:r>
          </w:p>
        </w:tc>
      </w:tr>
      <w:tr w:rsidR="005E7555" w14:paraId="223ECA38" w14:textId="77777777" w:rsidTr="00433E45">
        <w:trPr>
          <w:jc w:val="center"/>
        </w:trPr>
        <w:tc>
          <w:tcPr>
            <w:tcW w:w="3114" w:type="dxa"/>
            <w:shd w:val="clear" w:color="auto" w:fill="auto"/>
            <w:vAlign w:val="center"/>
          </w:tcPr>
          <w:p w14:paraId="36F54CA7" w14:textId="77777777" w:rsidR="005E7555" w:rsidRDefault="005E7555" w:rsidP="00433E45">
            <w:pPr>
              <w:pStyle w:val="afffffffff7"/>
            </w:pPr>
            <w:r w:rsidRPr="008D78F2">
              <w:rPr>
                <w:rFonts w:hint="eastAsia"/>
              </w:rPr>
              <w:t>打磨深度测试仪</w:t>
            </w:r>
          </w:p>
        </w:tc>
        <w:tc>
          <w:tcPr>
            <w:tcW w:w="3115" w:type="dxa"/>
            <w:shd w:val="clear" w:color="auto" w:fill="auto"/>
            <w:vAlign w:val="center"/>
          </w:tcPr>
          <w:p w14:paraId="7B8A7217" w14:textId="77777777" w:rsidR="005E7555" w:rsidRDefault="005E7555" w:rsidP="00433E45">
            <w:pPr>
              <w:pStyle w:val="afffffffff7"/>
            </w:pPr>
            <w:r w:rsidRPr="008D78F2">
              <w:t>0.05mm</w:t>
            </w:r>
          </w:p>
        </w:tc>
        <w:tc>
          <w:tcPr>
            <w:tcW w:w="3115" w:type="dxa"/>
            <w:shd w:val="clear" w:color="auto" w:fill="auto"/>
            <w:vAlign w:val="center"/>
          </w:tcPr>
          <w:p w14:paraId="0947CAE1" w14:textId="77777777" w:rsidR="005E7555" w:rsidRDefault="005E7555" w:rsidP="00433E45">
            <w:pPr>
              <w:pStyle w:val="afffffffff7"/>
            </w:pPr>
            <w:r>
              <w:rPr>
                <w:rFonts w:hint="eastAsia"/>
              </w:rPr>
              <w:t>-</w:t>
            </w:r>
          </w:p>
        </w:tc>
      </w:tr>
      <w:tr w:rsidR="005E7555" w14:paraId="3B6952D7" w14:textId="77777777" w:rsidTr="00433E45">
        <w:trPr>
          <w:jc w:val="center"/>
        </w:trPr>
        <w:tc>
          <w:tcPr>
            <w:tcW w:w="3114" w:type="dxa"/>
            <w:shd w:val="clear" w:color="auto" w:fill="auto"/>
            <w:vAlign w:val="center"/>
          </w:tcPr>
          <w:p w14:paraId="5DE08DD3" w14:textId="77777777" w:rsidR="005E7555" w:rsidRDefault="005E7555" w:rsidP="00433E45">
            <w:pPr>
              <w:pStyle w:val="afffffffff7"/>
            </w:pPr>
            <w:r w:rsidRPr="008D78F2">
              <w:rPr>
                <w:rFonts w:hint="eastAsia"/>
              </w:rPr>
              <w:t>钢轨硬度计</w:t>
            </w:r>
          </w:p>
        </w:tc>
        <w:tc>
          <w:tcPr>
            <w:tcW w:w="3115" w:type="dxa"/>
            <w:shd w:val="clear" w:color="auto" w:fill="auto"/>
            <w:vAlign w:val="center"/>
          </w:tcPr>
          <w:p w14:paraId="0AADBC6F" w14:textId="77777777" w:rsidR="005E7555" w:rsidRDefault="005E7555" w:rsidP="00433E45">
            <w:pPr>
              <w:pStyle w:val="afffffffff7"/>
            </w:pPr>
            <w:r>
              <w:rPr>
                <w:rFonts w:hint="eastAsia"/>
              </w:rPr>
              <w:t>-</w:t>
            </w:r>
          </w:p>
        </w:tc>
        <w:tc>
          <w:tcPr>
            <w:tcW w:w="3115" w:type="dxa"/>
            <w:shd w:val="clear" w:color="auto" w:fill="auto"/>
            <w:vAlign w:val="center"/>
          </w:tcPr>
          <w:p w14:paraId="4622AD90" w14:textId="77777777" w:rsidR="005E7555" w:rsidRDefault="005E7555" w:rsidP="00433E45">
            <w:pPr>
              <w:pStyle w:val="afffffffff7"/>
            </w:pPr>
            <w:r>
              <w:rPr>
                <w:rFonts w:hint="eastAsia"/>
              </w:rPr>
              <w:t>测试前必须重新进行标定</w:t>
            </w:r>
          </w:p>
        </w:tc>
      </w:tr>
      <w:tr w:rsidR="005E7555" w14:paraId="274B541A" w14:textId="77777777" w:rsidTr="00433E45">
        <w:trPr>
          <w:jc w:val="center"/>
        </w:trPr>
        <w:tc>
          <w:tcPr>
            <w:tcW w:w="3114" w:type="dxa"/>
            <w:shd w:val="clear" w:color="auto" w:fill="auto"/>
            <w:vAlign w:val="center"/>
          </w:tcPr>
          <w:p w14:paraId="529BE0AA" w14:textId="77777777" w:rsidR="005E7555" w:rsidRDefault="005E7555" w:rsidP="00433E45">
            <w:pPr>
              <w:pStyle w:val="afffffffff7"/>
            </w:pPr>
            <w:r w:rsidRPr="008D78F2">
              <w:rPr>
                <w:rFonts w:hint="eastAsia"/>
              </w:rPr>
              <w:t>游标卡尺</w:t>
            </w:r>
          </w:p>
        </w:tc>
        <w:tc>
          <w:tcPr>
            <w:tcW w:w="3115" w:type="dxa"/>
            <w:shd w:val="clear" w:color="auto" w:fill="auto"/>
            <w:vAlign w:val="center"/>
          </w:tcPr>
          <w:p w14:paraId="4106BC70" w14:textId="77777777" w:rsidR="005E7555" w:rsidRDefault="005E7555" w:rsidP="00433E45">
            <w:pPr>
              <w:pStyle w:val="afffffffff7"/>
            </w:pPr>
            <w:r w:rsidRPr="008D78F2">
              <w:t>0.0</w:t>
            </w:r>
            <w:r>
              <w:t>1</w:t>
            </w:r>
            <w:r w:rsidRPr="008D78F2">
              <w:t>mm</w:t>
            </w:r>
          </w:p>
        </w:tc>
        <w:tc>
          <w:tcPr>
            <w:tcW w:w="3115" w:type="dxa"/>
            <w:shd w:val="clear" w:color="auto" w:fill="auto"/>
            <w:vAlign w:val="center"/>
          </w:tcPr>
          <w:p w14:paraId="3A77F6FE" w14:textId="77777777" w:rsidR="005E7555" w:rsidRDefault="005E7555" w:rsidP="00433E45">
            <w:pPr>
              <w:pStyle w:val="afffffffff7"/>
            </w:pPr>
            <w:r w:rsidRPr="008D78F2">
              <w:rPr>
                <w:rFonts w:hint="eastAsia"/>
              </w:rPr>
              <w:t>测试前必须重新进行标定</w:t>
            </w:r>
          </w:p>
        </w:tc>
      </w:tr>
    </w:tbl>
    <w:p w14:paraId="636D1759" w14:textId="2311DBF5" w:rsidR="00091468" w:rsidRDefault="00091468" w:rsidP="005E7555">
      <w:pPr>
        <w:pStyle w:val="aff3"/>
        <w:rPr>
          <w:rFonts w:eastAsia="宋体"/>
          <w:vanish w:val="0"/>
          <w:sz w:val="21"/>
        </w:rPr>
      </w:pPr>
    </w:p>
    <w:p w14:paraId="6255AC0A" w14:textId="77777777" w:rsidR="00091468" w:rsidRDefault="00091468">
      <w:pPr>
        <w:widowControl/>
        <w:adjustRightInd/>
        <w:spacing w:line="240" w:lineRule="auto"/>
        <w:jc w:val="left"/>
      </w:pPr>
      <w:r>
        <w:br w:type="page"/>
      </w:r>
    </w:p>
    <w:p w14:paraId="272A7687" w14:textId="77777777" w:rsidR="005E7555" w:rsidRDefault="005E7555" w:rsidP="005E7555">
      <w:pPr>
        <w:pStyle w:val="aff3"/>
        <w:rPr>
          <w:vanish w:val="0"/>
        </w:rPr>
      </w:pPr>
    </w:p>
    <w:p w14:paraId="35584D13" w14:textId="786C8909" w:rsidR="005E7555" w:rsidRDefault="005E7555" w:rsidP="00091468">
      <w:pPr>
        <w:pStyle w:val="aff8"/>
        <w:spacing w:before="0" w:after="156"/>
      </w:pPr>
      <w:r>
        <w:br/>
      </w:r>
      <w:bookmarkStart w:id="96" w:name="_Toc135958598"/>
      <w:r>
        <w:rPr>
          <w:rFonts w:hint="eastAsia"/>
        </w:rPr>
        <w:t>（资料性）</w:t>
      </w:r>
      <w:r>
        <w:br/>
      </w:r>
      <w:r>
        <w:rPr>
          <w:rFonts w:hint="eastAsia"/>
        </w:rPr>
        <w:t>维修作业验收记录表单</w:t>
      </w:r>
      <w:bookmarkEnd w:id="96"/>
    </w:p>
    <w:p w14:paraId="1FE5113E" w14:textId="21754936" w:rsidR="005E7555" w:rsidRDefault="005E7555" w:rsidP="005E7555">
      <w:pPr>
        <w:pStyle w:val="affffb"/>
        <w:ind w:firstLine="420"/>
      </w:pPr>
      <w:r>
        <w:rPr>
          <w:rFonts w:hint="eastAsia"/>
        </w:rPr>
        <w:t>维修作业验收记录表单如表D</w:t>
      </w:r>
      <w:r w:rsidR="005774F1">
        <w:t>.1</w:t>
      </w:r>
      <w:r w:rsidR="00B52691">
        <w:rPr>
          <w:rFonts w:hint="eastAsia"/>
        </w:rPr>
        <w:t>。</w:t>
      </w:r>
    </w:p>
    <w:p w14:paraId="31D332A5" w14:textId="471560FB" w:rsidR="005E7555" w:rsidRPr="00215673" w:rsidRDefault="005E7555" w:rsidP="005E7555">
      <w:pPr>
        <w:widowControl/>
        <w:tabs>
          <w:tab w:val="center" w:pos="4201"/>
          <w:tab w:val="right" w:leader="dot" w:pos="9298"/>
        </w:tabs>
        <w:autoSpaceDE w:val="0"/>
        <w:autoSpaceDN w:val="0"/>
        <w:adjustRightInd/>
        <w:spacing w:before="190" w:after="190" w:line="240" w:lineRule="auto"/>
        <w:jc w:val="center"/>
        <w:rPr>
          <w:rFonts w:ascii="黑体" w:eastAsia="黑体" w:hAnsi="黑体"/>
          <w:kern w:val="0"/>
          <w:szCs w:val="20"/>
        </w:rPr>
      </w:pPr>
      <w:r w:rsidRPr="00215673">
        <w:rPr>
          <w:rFonts w:ascii="黑体" w:eastAsia="黑体" w:hAnsi="黑体" w:hint="eastAsia"/>
          <w:kern w:val="0"/>
          <w:szCs w:val="20"/>
        </w:rPr>
        <w:t>表</w:t>
      </w:r>
      <w:r>
        <w:rPr>
          <w:rFonts w:ascii="黑体" w:eastAsia="黑体" w:hAnsi="黑体"/>
          <w:kern w:val="0"/>
          <w:szCs w:val="20"/>
        </w:rPr>
        <w:t>D</w:t>
      </w:r>
      <w:r w:rsidR="005774F1">
        <w:rPr>
          <w:rFonts w:ascii="黑体" w:eastAsia="黑体" w:hAnsi="黑体"/>
          <w:kern w:val="0"/>
          <w:szCs w:val="20"/>
        </w:rPr>
        <w:t>.1</w:t>
      </w:r>
      <w:r w:rsidRPr="00215673">
        <w:rPr>
          <w:rFonts w:ascii="黑体" w:eastAsia="黑体" w:hAnsi="黑体" w:hint="eastAsia"/>
          <w:kern w:val="0"/>
          <w:szCs w:val="20"/>
        </w:rPr>
        <w:t xml:space="preserve"> 维修作业验收记录表</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759"/>
        <w:gridCol w:w="1985"/>
        <w:gridCol w:w="1276"/>
        <w:gridCol w:w="964"/>
        <w:gridCol w:w="138"/>
        <w:gridCol w:w="1166"/>
        <w:gridCol w:w="1276"/>
        <w:gridCol w:w="855"/>
      </w:tblGrid>
      <w:tr w:rsidR="005E7555" w:rsidRPr="00A11FBF" w14:paraId="4366414D" w14:textId="77777777" w:rsidTr="00433E45">
        <w:trPr>
          <w:trHeight w:val="454"/>
          <w:jc w:val="center"/>
        </w:trPr>
        <w:tc>
          <w:tcPr>
            <w:tcW w:w="9407" w:type="dxa"/>
            <w:gridSpan w:val="9"/>
            <w:shd w:val="clear" w:color="auto" w:fill="D9D9D9"/>
            <w:vAlign w:val="center"/>
          </w:tcPr>
          <w:p w14:paraId="062B3A3F" w14:textId="77777777" w:rsidR="005E7555" w:rsidRPr="00B056C7" w:rsidRDefault="005E7555" w:rsidP="00433E45">
            <w:pPr>
              <w:spacing w:before="40" w:after="40" w:line="240" w:lineRule="auto"/>
              <w:jc w:val="center"/>
              <w:rPr>
                <w:b/>
                <w:position w:val="-2"/>
                <w:sz w:val="18"/>
                <w:szCs w:val="18"/>
              </w:rPr>
            </w:pPr>
            <w:r w:rsidRPr="00B056C7">
              <w:rPr>
                <w:rFonts w:hint="eastAsia"/>
                <w:b/>
                <w:position w:val="-2"/>
                <w:sz w:val="18"/>
                <w:szCs w:val="18"/>
              </w:rPr>
              <w:t>基础信息</w:t>
            </w:r>
          </w:p>
        </w:tc>
      </w:tr>
      <w:tr w:rsidR="005E7555" w14:paraId="2D767D2F" w14:textId="77777777" w:rsidTr="00433E45">
        <w:trPr>
          <w:jc w:val="center"/>
        </w:trPr>
        <w:tc>
          <w:tcPr>
            <w:tcW w:w="988" w:type="dxa"/>
            <w:vAlign w:val="center"/>
          </w:tcPr>
          <w:p w14:paraId="44E40C93" w14:textId="77777777" w:rsidR="005E7555" w:rsidRPr="00B056C7" w:rsidRDefault="005E7555" w:rsidP="00433E45">
            <w:pPr>
              <w:spacing w:before="40" w:after="40"/>
              <w:jc w:val="center"/>
              <w:rPr>
                <w:rFonts w:ascii="宋体" w:hAnsi="宋体"/>
                <w:b/>
                <w:position w:val="-2"/>
                <w:sz w:val="18"/>
                <w:szCs w:val="18"/>
              </w:rPr>
            </w:pPr>
            <w:r w:rsidRPr="00B056C7">
              <w:rPr>
                <w:rFonts w:ascii="宋体" w:hAnsi="宋体" w:cs="Arial" w:hint="eastAsia"/>
                <w:b/>
                <w:sz w:val="18"/>
                <w:szCs w:val="18"/>
              </w:rPr>
              <w:t>作业区间</w:t>
            </w:r>
          </w:p>
        </w:tc>
        <w:tc>
          <w:tcPr>
            <w:tcW w:w="4020" w:type="dxa"/>
            <w:gridSpan w:val="3"/>
            <w:vAlign w:val="center"/>
          </w:tcPr>
          <w:p w14:paraId="7BC348ED" w14:textId="77777777" w:rsidR="005E7555" w:rsidRPr="00B056C7" w:rsidRDefault="005E7555" w:rsidP="00433E45">
            <w:pPr>
              <w:spacing w:before="40" w:after="40"/>
              <w:ind w:firstLineChars="50" w:firstLine="90"/>
              <w:rPr>
                <w:rFonts w:ascii="宋体" w:hAnsi="宋体"/>
                <w:position w:val="-2"/>
                <w:sz w:val="18"/>
                <w:szCs w:val="18"/>
              </w:rPr>
            </w:pPr>
            <w:r w:rsidRPr="00B056C7">
              <w:rPr>
                <w:rFonts w:ascii="宋体" w:hAnsi="宋体"/>
                <w:position w:val="-1"/>
                <w:sz w:val="18"/>
                <w:szCs w:val="18"/>
                <w:u w:val="single" w:color="000000"/>
              </w:rPr>
              <w:t xml:space="preserve">       </w:t>
            </w:r>
            <w:r w:rsidRPr="00B056C7">
              <w:rPr>
                <w:rFonts w:ascii="宋体" w:hAnsi="宋体"/>
                <w:position w:val="-1"/>
                <w:sz w:val="18"/>
                <w:szCs w:val="18"/>
              </w:rPr>
              <w:t>线</w:t>
            </w:r>
            <w:r w:rsidRPr="00B056C7">
              <w:rPr>
                <w:rFonts w:ascii="宋体" w:hAnsi="宋体"/>
                <w:position w:val="-1"/>
                <w:sz w:val="18"/>
                <w:szCs w:val="18"/>
                <w:u w:val="single" w:color="000000"/>
              </w:rPr>
              <w:t xml:space="preserve">       </w:t>
            </w:r>
            <w:r w:rsidRPr="00B056C7">
              <w:rPr>
                <w:rFonts w:ascii="宋体" w:hAnsi="宋体"/>
                <w:position w:val="-1"/>
                <w:sz w:val="18"/>
                <w:szCs w:val="18"/>
              </w:rPr>
              <w:t>行</w:t>
            </w:r>
            <w:r w:rsidRPr="00B056C7">
              <w:rPr>
                <w:rFonts w:ascii="宋体" w:hAnsi="宋体"/>
                <w:position w:val="-1"/>
                <w:sz w:val="18"/>
                <w:szCs w:val="18"/>
                <w:u w:val="single" w:color="000000"/>
              </w:rPr>
              <w:t xml:space="preserve">           </w:t>
            </w:r>
            <w:r w:rsidRPr="00B056C7">
              <w:rPr>
                <w:rFonts w:ascii="宋体" w:hAnsi="宋体" w:hint="eastAsia"/>
                <w:position w:val="-1"/>
                <w:sz w:val="18"/>
                <w:szCs w:val="18"/>
              </w:rPr>
              <w:t>区间</w:t>
            </w:r>
          </w:p>
        </w:tc>
        <w:tc>
          <w:tcPr>
            <w:tcW w:w="1102" w:type="dxa"/>
            <w:gridSpan w:val="2"/>
            <w:vAlign w:val="center"/>
          </w:tcPr>
          <w:p w14:paraId="0DD1B106" w14:textId="77777777" w:rsidR="005E7555" w:rsidRPr="00B056C7" w:rsidRDefault="005E7555" w:rsidP="00433E45">
            <w:pPr>
              <w:spacing w:before="40" w:after="40"/>
              <w:jc w:val="center"/>
              <w:rPr>
                <w:rFonts w:ascii="宋体" w:hAnsi="宋体"/>
                <w:b/>
                <w:position w:val="-2"/>
                <w:sz w:val="18"/>
                <w:szCs w:val="18"/>
              </w:rPr>
            </w:pPr>
            <w:r w:rsidRPr="00B056C7">
              <w:rPr>
                <w:rFonts w:ascii="宋体" w:hAnsi="宋体" w:cs="Arial" w:hint="eastAsia"/>
                <w:b/>
                <w:sz w:val="18"/>
                <w:szCs w:val="18"/>
              </w:rPr>
              <w:t>维修</w:t>
            </w:r>
            <w:r w:rsidRPr="00B056C7">
              <w:rPr>
                <w:rFonts w:ascii="宋体" w:hAnsi="宋体" w:cs="Arial"/>
                <w:b/>
                <w:sz w:val="18"/>
                <w:szCs w:val="18"/>
              </w:rPr>
              <w:t>里程</w:t>
            </w:r>
          </w:p>
        </w:tc>
        <w:tc>
          <w:tcPr>
            <w:tcW w:w="3297" w:type="dxa"/>
            <w:gridSpan w:val="3"/>
            <w:vAlign w:val="center"/>
          </w:tcPr>
          <w:p w14:paraId="4080EFA6" w14:textId="77777777" w:rsidR="005E7555" w:rsidRPr="00B056C7" w:rsidRDefault="005E7555" w:rsidP="00433E45">
            <w:pPr>
              <w:spacing w:before="40" w:after="40"/>
              <w:ind w:firstLineChars="100" w:firstLine="180"/>
              <w:rPr>
                <w:rFonts w:ascii="宋体" w:hAnsi="宋体"/>
                <w:position w:val="-2"/>
                <w:sz w:val="18"/>
                <w:szCs w:val="18"/>
              </w:rPr>
            </w:pPr>
            <w:r w:rsidRPr="00B056C7">
              <w:rPr>
                <w:rFonts w:ascii="宋体" w:hAnsi="宋体"/>
                <w:sz w:val="18"/>
                <w:szCs w:val="18"/>
                <w:u w:val="single" w:color="000000"/>
              </w:rPr>
              <w:t xml:space="preserve">      </w:t>
            </w:r>
            <w:r w:rsidRPr="00B056C7">
              <w:rPr>
                <w:rFonts w:ascii="宋体" w:hAnsi="宋体"/>
                <w:sz w:val="18"/>
                <w:szCs w:val="18"/>
              </w:rPr>
              <w:t>+</w:t>
            </w:r>
            <w:r w:rsidRPr="00B056C7">
              <w:rPr>
                <w:rFonts w:ascii="宋体" w:hAnsi="宋体"/>
                <w:sz w:val="18"/>
                <w:szCs w:val="18"/>
                <w:u w:val="single"/>
              </w:rPr>
              <w:t xml:space="preserve">       </w:t>
            </w:r>
            <w:r w:rsidRPr="00B056C7">
              <w:rPr>
                <w:rFonts w:ascii="宋体" w:hAnsi="宋体"/>
                <w:sz w:val="18"/>
                <w:szCs w:val="18"/>
              </w:rPr>
              <w:t xml:space="preserve"> ~</w:t>
            </w:r>
            <w:r w:rsidRPr="00B056C7">
              <w:rPr>
                <w:rFonts w:ascii="宋体" w:hAnsi="宋体"/>
                <w:spacing w:val="-5"/>
                <w:sz w:val="18"/>
                <w:szCs w:val="18"/>
              </w:rPr>
              <w:t xml:space="preserve">  </w:t>
            </w:r>
            <w:r w:rsidRPr="00B056C7">
              <w:rPr>
                <w:rFonts w:ascii="宋体" w:hAnsi="宋体"/>
                <w:sz w:val="18"/>
                <w:szCs w:val="18"/>
                <w:u w:val="single" w:color="000000"/>
              </w:rPr>
              <w:t xml:space="preserve">      </w:t>
            </w:r>
            <w:r w:rsidRPr="00B056C7">
              <w:rPr>
                <w:rFonts w:ascii="宋体" w:hAnsi="宋体"/>
                <w:sz w:val="18"/>
                <w:szCs w:val="18"/>
              </w:rPr>
              <w:t>+</w:t>
            </w:r>
            <w:r w:rsidRPr="00B056C7">
              <w:rPr>
                <w:rFonts w:ascii="宋体" w:hAnsi="宋体"/>
                <w:sz w:val="18"/>
                <w:szCs w:val="18"/>
                <w:u w:val="single"/>
              </w:rPr>
              <w:t xml:space="preserve">       </w:t>
            </w:r>
          </w:p>
        </w:tc>
      </w:tr>
      <w:tr w:rsidR="005E7555" w14:paraId="1AD42130" w14:textId="77777777" w:rsidTr="00433E45">
        <w:trPr>
          <w:jc w:val="center"/>
        </w:trPr>
        <w:tc>
          <w:tcPr>
            <w:tcW w:w="988" w:type="dxa"/>
            <w:vAlign w:val="center"/>
          </w:tcPr>
          <w:p w14:paraId="35AD51A9" w14:textId="77777777" w:rsidR="005E7555" w:rsidRPr="00B056C7" w:rsidRDefault="005E7555" w:rsidP="00433E45">
            <w:pPr>
              <w:spacing w:before="40" w:after="40"/>
              <w:jc w:val="center"/>
              <w:rPr>
                <w:rFonts w:ascii="宋体" w:hAnsi="宋体"/>
                <w:b/>
                <w:position w:val="-2"/>
                <w:sz w:val="18"/>
                <w:szCs w:val="18"/>
              </w:rPr>
            </w:pPr>
            <w:r w:rsidRPr="00B056C7">
              <w:rPr>
                <w:rFonts w:ascii="宋体" w:hAnsi="宋体" w:hint="eastAsia"/>
                <w:b/>
                <w:position w:val="-2"/>
                <w:sz w:val="18"/>
                <w:szCs w:val="18"/>
              </w:rPr>
              <w:t>作业车辆</w:t>
            </w:r>
          </w:p>
        </w:tc>
        <w:tc>
          <w:tcPr>
            <w:tcW w:w="4020" w:type="dxa"/>
            <w:gridSpan w:val="3"/>
            <w:vAlign w:val="center"/>
          </w:tcPr>
          <w:p w14:paraId="55229536" w14:textId="77777777" w:rsidR="005E7555" w:rsidRPr="00B056C7" w:rsidRDefault="005E7555" w:rsidP="00433E45">
            <w:pPr>
              <w:spacing w:before="40" w:after="40"/>
              <w:rPr>
                <w:rFonts w:ascii="宋体" w:hAnsi="宋体"/>
                <w:position w:val="-2"/>
                <w:sz w:val="18"/>
                <w:szCs w:val="18"/>
              </w:rPr>
            </w:pPr>
          </w:p>
        </w:tc>
        <w:tc>
          <w:tcPr>
            <w:tcW w:w="1102" w:type="dxa"/>
            <w:gridSpan w:val="2"/>
            <w:vAlign w:val="center"/>
          </w:tcPr>
          <w:p w14:paraId="2AC32A23" w14:textId="77777777" w:rsidR="005E7555" w:rsidRPr="00B056C7" w:rsidRDefault="005E7555" w:rsidP="00433E45">
            <w:pPr>
              <w:spacing w:before="40" w:after="40"/>
              <w:jc w:val="center"/>
              <w:rPr>
                <w:rFonts w:ascii="宋体" w:hAnsi="宋体"/>
                <w:b/>
                <w:position w:val="-2"/>
                <w:sz w:val="18"/>
                <w:szCs w:val="18"/>
              </w:rPr>
            </w:pPr>
            <w:r w:rsidRPr="00B056C7">
              <w:rPr>
                <w:rFonts w:ascii="宋体" w:hAnsi="宋体" w:hint="eastAsia"/>
                <w:b/>
                <w:position w:val="-2"/>
                <w:sz w:val="18"/>
                <w:szCs w:val="18"/>
              </w:rPr>
              <w:t>作业</w:t>
            </w:r>
            <w:r w:rsidRPr="00B056C7">
              <w:rPr>
                <w:rFonts w:ascii="宋体" w:hAnsi="宋体"/>
                <w:b/>
                <w:position w:val="-2"/>
                <w:sz w:val="18"/>
                <w:szCs w:val="18"/>
              </w:rPr>
              <w:t>日期</w:t>
            </w:r>
          </w:p>
        </w:tc>
        <w:tc>
          <w:tcPr>
            <w:tcW w:w="3297" w:type="dxa"/>
            <w:gridSpan w:val="3"/>
            <w:vAlign w:val="center"/>
          </w:tcPr>
          <w:p w14:paraId="1C343B50" w14:textId="77777777" w:rsidR="005E7555" w:rsidRPr="00B056C7" w:rsidRDefault="005E7555" w:rsidP="00433E45">
            <w:pPr>
              <w:spacing w:before="40" w:after="40"/>
              <w:rPr>
                <w:rFonts w:ascii="宋体" w:hAnsi="宋体"/>
                <w:position w:val="-2"/>
                <w:sz w:val="18"/>
                <w:szCs w:val="18"/>
              </w:rPr>
            </w:pPr>
            <w:r w:rsidRPr="00B056C7">
              <w:rPr>
                <w:rFonts w:ascii="宋体" w:hAnsi="宋体"/>
                <w:position w:val="-1"/>
                <w:sz w:val="18"/>
                <w:szCs w:val="18"/>
                <w:u w:val="single" w:color="000000"/>
              </w:rPr>
              <w:t xml:space="preserve">       </w:t>
            </w:r>
            <w:r w:rsidRPr="00B056C7">
              <w:rPr>
                <w:rFonts w:ascii="宋体" w:hAnsi="宋体"/>
                <w:spacing w:val="1"/>
                <w:position w:val="-1"/>
                <w:sz w:val="18"/>
                <w:szCs w:val="18"/>
              </w:rPr>
              <w:t>年</w:t>
            </w:r>
            <w:r w:rsidRPr="00B056C7">
              <w:rPr>
                <w:rFonts w:ascii="宋体" w:hAnsi="宋体"/>
                <w:position w:val="-1"/>
                <w:sz w:val="18"/>
                <w:szCs w:val="18"/>
                <w:u w:val="single" w:color="000000"/>
              </w:rPr>
              <w:t xml:space="preserve">    </w:t>
            </w:r>
            <w:r w:rsidRPr="00B056C7">
              <w:rPr>
                <w:rFonts w:ascii="宋体" w:hAnsi="宋体"/>
                <w:position w:val="-1"/>
                <w:sz w:val="18"/>
                <w:szCs w:val="18"/>
              </w:rPr>
              <w:t>月</w:t>
            </w:r>
            <w:r w:rsidRPr="00B056C7">
              <w:rPr>
                <w:rFonts w:ascii="宋体" w:hAnsi="宋体"/>
                <w:position w:val="-1"/>
                <w:sz w:val="18"/>
                <w:szCs w:val="18"/>
                <w:u w:val="single" w:color="000000"/>
              </w:rPr>
              <w:t xml:space="preserve">      </w:t>
            </w:r>
            <w:r w:rsidRPr="00B056C7">
              <w:rPr>
                <w:rFonts w:ascii="宋体" w:hAnsi="宋体"/>
                <w:position w:val="-1"/>
                <w:sz w:val="18"/>
                <w:szCs w:val="18"/>
              </w:rPr>
              <w:t>/</w:t>
            </w:r>
            <w:r w:rsidRPr="00B056C7">
              <w:rPr>
                <w:rFonts w:ascii="宋体" w:hAnsi="宋体"/>
                <w:position w:val="-1"/>
                <w:sz w:val="18"/>
                <w:szCs w:val="18"/>
                <w:u w:val="single" w:color="000000"/>
              </w:rPr>
              <w:t xml:space="preserve">       </w:t>
            </w:r>
            <w:r w:rsidRPr="00B056C7">
              <w:rPr>
                <w:rFonts w:ascii="宋体" w:hAnsi="宋体"/>
                <w:position w:val="-1"/>
                <w:sz w:val="18"/>
                <w:szCs w:val="18"/>
              </w:rPr>
              <w:t>日</w:t>
            </w:r>
          </w:p>
        </w:tc>
      </w:tr>
      <w:tr w:rsidR="005E7555" w14:paraId="54428DC1" w14:textId="77777777" w:rsidTr="00433E45">
        <w:trPr>
          <w:jc w:val="center"/>
        </w:trPr>
        <w:tc>
          <w:tcPr>
            <w:tcW w:w="988" w:type="dxa"/>
            <w:vAlign w:val="center"/>
          </w:tcPr>
          <w:p w14:paraId="5709FFF5" w14:textId="77777777" w:rsidR="005E7555" w:rsidRPr="00B056C7" w:rsidRDefault="005E7555" w:rsidP="00433E45">
            <w:pPr>
              <w:spacing w:before="40" w:after="40"/>
              <w:jc w:val="center"/>
              <w:rPr>
                <w:rFonts w:ascii="宋体" w:hAnsi="宋体"/>
                <w:b/>
                <w:sz w:val="18"/>
                <w:szCs w:val="18"/>
              </w:rPr>
            </w:pPr>
            <w:r w:rsidRPr="00B056C7">
              <w:rPr>
                <w:rFonts w:ascii="宋体" w:hAnsi="宋体" w:hint="eastAsia"/>
                <w:b/>
                <w:color w:val="000000"/>
                <w:sz w:val="18"/>
                <w:szCs w:val="18"/>
              </w:rPr>
              <w:t>工具</w:t>
            </w:r>
            <w:r w:rsidRPr="00B056C7">
              <w:rPr>
                <w:rFonts w:ascii="宋体" w:hAnsi="宋体"/>
                <w:b/>
                <w:color w:val="000000"/>
                <w:sz w:val="18"/>
                <w:szCs w:val="18"/>
              </w:rPr>
              <w:t>名称</w:t>
            </w:r>
          </w:p>
        </w:tc>
        <w:tc>
          <w:tcPr>
            <w:tcW w:w="8419" w:type="dxa"/>
            <w:gridSpan w:val="8"/>
            <w:vAlign w:val="center"/>
          </w:tcPr>
          <w:p w14:paraId="35AD4BD2" w14:textId="77777777" w:rsidR="005E7555" w:rsidRPr="00B056C7" w:rsidRDefault="005E7555" w:rsidP="00433E45">
            <w:pPr>
              <w:spacing w:before="40" w:after="40"/>
              <w:ind w:firstLineChars="50" w:firstLine="90"/>
              <w:rPr>
                <w:rFonts w:ascii="宋体" w:hAnsi="宋体"/>
                <w:position w:val="-2"/>
                <w:sz w:val="18"/>
                <w:szCs w:val="18"/>
              </w:rPr>
            </w:pPr>
            <w:r w:rsidRPr="00B056C7">
              <w:rPr>
                <w:rFonts w:ascii="宋体" w:hAnsi="宋体" w:hint="eastAsia"/>
                <w:color w:val="000000"/>
                <w:sz w:val="18"/>
                <w:szCs w:val="18"/>
              </w:rPr>
              <w:t xml:space="preserve">            </w:t>
            </w:r>
          </w:p>
        </w:tc>
      </w:tr>
      <w:tr w:rsidR="005E7555" w14:paraId="0BBD3D85" w14:textId="77777777" w:rsidTr="00433E45">
        <w:trPr>
          <w:jc w:val="center"/>
        </w:trPr>
        <w:tc>
          <w:tcPr>
            <w:tcW w:w="988" w:type="dxa"/>
            <w:vMerge w:val="restart"/>
            <w:vAlign w:val="center"/>
          </w:tcPr>
          <w:p w14:paraId="1845167C" w14:textId="77777777" w:rsidR="005E7555" w:rsidRPr="00B056C7" w:rsidRDefault="005E7555" w:rsidP="00433E45">
            <w:pPr>
              <w:spacing w:before="40" w:after="40"/>
              <w:ind w:right="-20"/>
              <w:jc w:val="center"/>
              <w:rPr>
                <w:rFonts w:ascii="宋体" w:hAnsi="宋体"/>
                <w:b/>
                <w:position w:val="-2"/>
                <w:sz w:val="18"/>
                <w:szCs w:val="18"/>
              </w:rPr>
            </w:pPr>
            <w:r w:rsidRPr="00B056C7">
              <w:rPr>
                <w:rFonts w:ascii="宋体" w:hAnsi="宋体" w:hint="eastAsia"/>
                <w:b/>
                <w:position w:val="-2"/>
                <w:sz w:val="18"/>
                <w:szCs w:val="18"/>
              </w:rPr>
              <w:t>线路类型</w:t>
            </w:r>
          </w:p>
        </w:tc>
        <w:tc>
          <w:tcPr>
            <w:tcW w:w="4020" w:type="dxa"/>
            <w:gridSpan w:val="3"/>
            <w:vMerge w:val="restart"/>
            <w:vAlign w:val="center"/>
          </w:tcPr>
          <w:p w14:paraId="2D7C3FB5" w14:textId="77777777" w:rsidR="005E7555" w:rsidRPr="00B056C7" w:rsidRDefault="005E7555" w:rsidP="00433E45">
            <w:pPr>
              <w:spacing w:before="40" w:after="40"/>
              <w:ind w:right="-20" w:firstLineChars="300" w:firstLine="540"/>
              <w:rPr>
                <w:rFonts w:ascii="宋体" w:hAnsi="宋体"/>
                <w:color w:val="000000"/>
                <w:sz w:val="18"/>
                <w:szCs w:val="18"/>
              </w:rPr>
            </w:pPr>
            <w:r w:rsidRPr="00B056C7">
              <w:rPr>
                <w:rFonts w:ascii="宋体" w:hAnsi="宋体"/>
                <w:color w:val="000000"/>
                <w:sz w:val="18"/>
                <w:szCs w:val="18"/>
              </w:rPr>
              <w:t>□直线</w:t>
            </w:r>
            <w:r w:rsidRPr="00B056C7">
              <w:rPr>
                <w:rFonts w:ascii="宋体" w:hAnsi="宋体" w:hint="eastAsia"/>
                <w:color w:val="000000"/>
                <w:sz w:val="18"/>
                <w:szCs w:val="18"/>
              </w:rPr>
              <w:t xml:space="preserve"> </w:t>
            </w:r>
            <w:r w:rsidRPr="00B056C7">
              <w:rPr>
                <w:rFonts w:ascii="宋体" w:hAnsi="宋体"/>
                <w:color w:val="000000"/>
                <w:sz w:val="18"/>
                <w:szCs w:val="18"/>
              </w:rPr>
              <w:t xml:space="preserve">      □曲线</w:t>
            </w:r>
          </w:p>
          <w:p w14:paraId="12A4C020" w14:textId="77777777" w:rsidR="005E7555" w:rsidRPr="00B056C7" w:rsidRDefault="005E7555" w:rsidP="00433E45">
            <w:pPr>
              <w:spacing w:before="40" w:after="40"/>
              <w:ind w:right="-20"/>
              <w:rPr>
                <w:rFonts w:ascii="宋体" w:hAnsi="宋体"/>
                <w:sz w:val="18"/>
                <w:szCs w:val="18"/>
              </w:rPr>
            </w:pPr>
            <w:r w:rsidRPr="00B056C7">
              <w:rPr>
                <w:rFonts w:ascii="宋体" w:hAnsi="宋体"/>
                <w:color w:val="000000"/>
                <w:sz w:val="18"/>
                <w:szCs w:val="18"/>
              </w:rPr>
              <w:t>（R=     m；H=     mm；L=     m）</w:t>
            </w:r>
          </w:p>
        </w:tc>
        <w:tc>
          <w:tcPr>
            <w:tcW w:w="1102" w:type="dxa"/>
            <w:gridSpan w:val="2"/>
            <w:vAlign w:val="center"/>
          </w:tcPr>
          <w:p w14:paraId="556B3609" w14:textId="77777777" w:rsidR="005E7555" w:rsidRPr="00B056C7" w:rsidRDefault="005E7555" w:rsidP="00433E45">
            <w:pPr>
              <w:spacing w:before="40" w:after="40"/>
              <w:ind w:right="-20"/>
              <w:jc w:val="center"/>
              <w:rPr>
                <w:rFonts w:ascii="宋体" w:hAnsi="宋体"/>
                <w:b/>
                <w:sz w:val="18"/>
                <w:szCs w:val="18"/>
              </w:rPr>
            </w:pPr>
            <w:r w:rsidRPr="00B056C7">
              <w:rPr>
                <w:rFonts w:ascii="宋体" w:hAnsi="宋体"/>
                <w:b/>
                <w:position w:val="-2"/>
                <w:sz w:val="18"/>
                <w:szCs w:val="18"/>
              </w:rPr>
              <w:t>曲线里程</w:t>
            </w:r>
          </w:p>
        </w:tc>
        <w:tc>
          <w:tcPr>
            <w:tcW w:w="3297" w:type="dxa"/>
            <w:gridSpan w:val="3"/>
            <w:vAlign w:val="center"/>
          </w:tcPr>
          <w:p w14:paraId="0D04C9C5" w14:textId="77777777" w:rsidR="005E7555" w:rsidRPr="00B056C7" w:rsidRDefault="005E7555" w:rsidP="00433E45">
            <w:pPr>
              <w:spacing w:before="40" w:after="40"/>
              <w:ind w:firstLineChars="100" w:firstLine="180"/>
              <w:rPr>
                <w:rFonts w:ascii="宋体" w:hAnsi="宋体"/>
                <w:sz w:val="18"/>
                <w:szCs w:val="18"/>
              </w:rPr>
            </w:pPr>
            <w:r w:rsidRPr="00B056C7">
              <w:rPr>
                <w:rFonts w:ascii="宋体" w:hAnsi="宋体"/>
                <w:sz w:val="18"/>
                <w:szCs w:val="18"/>
                <w:u w:val="single" w:color="000000"/>
              </w:rPr>
              <w:t xml:space="preserve">      </w:t>
            </w:r>
            <w:r w:rsidRPr="00B056C7">
              <w:rPr>
                <w:rFonts w:ascii="宋体" w:hAnsi="宋体"/>
                <w:sz w:val="18"/>
                <w:szCs w:val="18"/>
              </w:rPr>
              <w:t>+</w:t>
            </w:r>
            <w:r w:rsidRPr="00B056C7">
              <w:rPr>
                <w:rFonts w:ascii="宋体" w:hAnsi="宋体"/>
                <w:sz w:val="18"/>
                <w:szCs w:val="18"/>
                <w:u w:val="single"/>
              </w:rPr>
              <w:t xml:space="preserve">       </w:t>
            </w:r>
            <w:r w:rsidRPr="00B056C7">
              <w:rPr>
                <w:rFonts w:ascii="宋体" w:hAnsi="宋体"/>
                <w:sz w:val="18"/>
                <w:szCs w:val="18"/>
              </w:rPr>
              <w:t xml:space="preserve"> ~</w:t>
            </w:r>
            <w:r w:rsidRPr="00B056C7">
              <w:rPr>
                <w:rFonts w:ascii="宋体" w:hAnsi="宋体"/>
                <w:spacing w:val="-5"/>
                <w:sz w:val="18"/>
                <w:szCs w:val="18"/>
              </w:rPr>
              <w:t xml:space="preserve">  </w:t>
            </w:r>
            <w:r w:rsidRPr="00B056C7">
              <w:rPr>
                <w:rFonts w:ascii="宋体" w:hAnsi="宋体"/>
                <w:sz w:val="18"/>
                <w:szCs w:val="18"/>
                <w:u w:val="single" w:color="000000"/>
              </w:rPr>
              <w:t xml:space="preserve">      </w:t>
            </w:r>
            <w:r w:rsidRPr="00B056C7">
              <w:rPr>
                <w:rFonts w:ascii="宋体" w:hAnsi="宋体"/>
                <w:sz w:val="18"/>
                <w:szCs w:val="18"/>
              </w:rPr>
              <w:t>+</w:t>
            </w:r>
            <w:r w:rsidRPr="00B056C7">
              <w:rPr>
                <w:rFonts w:ascii="宋体" w:hAnsi="宋体"/>
                <w:sz w:val="18"/>
                <w:szCs w:val="18"/>
                <w:u w:val="single"/>
              </w:rPr>
              <w:t xml:space="preserve">       </w:t>
            </w:r>
          </w:p>
        </w:tc>
      </w:tr>
      <w:tr w:rsidR="005E7555" w14:paraId="0D5978C7" w14:textId="77777777" w:rsidTr="00433E45">
        <w:trPr>
          <w:jc w:val="center"/>
        </w:trPr>
        <w:tc>
          <w:tcPr>
            <w:tcW w:w="988" w:type="dxa"/>
            <w:vMerge/>
            <w:vAlign w:val="center"/>
          </w:tcPr>
          <w:p w14:paraId="75EDDE92" w14:textId="77777777" w:rsidR="005E7555" w:rsidRPr="00B056C7" w:rsidRDefault="005E7555" w:rsidP="00433E45">
            <w:pPr>
              <w:spacing w:before="40" w:after="40"/>
              <w:ind w:right="-20"/>
              <w:jc w:val="center"/>
              <w:rPr>
                <w:rFonts w:ascii="宋体" w:hAnsi="宋体"/>
                <w:b/>
                <w:position w:val="-2"/>
                <w:sz w:val="18"/>
                <w:szCs w:val="18"/>
              </w:rPr>
            </w:pPr>
          </w:p>
        </w:tc>
        <w:tc>
          <w:tcPr>
            <w:tcW w:w="4020" w:type="dxa"/>
            <w:gridSpan w:val="3"/>
            <w:vMerge/>
            <w:vAlign w:val="center"/>
          </w:tcPr>
          <w:p w14:paraId="41807D47" w14:textId="77777777" w:rsidR="005E7555" w:rsidRPr="00B056C7" w:rsidRDefault="005E7555" w:rsidP="00433E45">
            <w:pPr>
              <w:spacing w:before="40" w:after="40"/>
              <w:ind w:right="-20"/>
              <w:rPr>
                <w:rFonts w:ascii="宋体" w:hAnsi="宋体"/>
                <w:color w:val="000000"/>
                <w:sz w:val="18"/>
                <w:szCs w:val="18"/>
              </w:rPr>
            </w:pPr>
          </w:p>
        </w:tc>
        <w:tc>
          <w:tcPr>
            <w:tcW w:w="1102" w:type="dxa"/>
            <w:gridSpan w:val="2"/>
            <w:vAlign w:val="center"/>
          </w:tcPr>
          <w:p w14:paraId="7952D88B" w14:textId="77777777" w:rsidR="005E7555" w:rsidRPr="00B056C7" w:rsidRDefault="005E7555" w:rsidP="00433E45">
            <w:pPr>
              <w:spacing w:before="40" w:after="40"/>
              <w:jc w:val="center"/>
              <w:rPr>
                <w:rFonts w:ascii="宋体" w:hAnsi="宋体"/>
                <w:b/>
                <w:spacing w:val="-5"/>
                <w:sz w:val="18"/>
                <w:szCs w:val="18"/>
              </w:rPr>
            </w:pPr>
            <w:r w:rsidRPr="00B056C7">
              <w:rPr>
                <w:rFonts w:ascii="宋体" w:hAnsi="宋体" w:hint="eastAsia"/>
                <w:b/>
                <w:position w:val="-2"/>
                <w:sz w:val="18"/>
                <w:szCs w:val="18"/>
              </w:rPr>
              <w:t>直</w:t>
            </w:r>
            <w:r w:rsidRPr="00B056C7">
              <w:rPr>
                <w:rFonts w:ascii="宋体" w:hAnsi="宋体"/>
                <w:b/>
                <w:position w:val="-2"/>
                <w:sz w:val="18"/>
                <w:szCs w:val="18"/>
              </w:rPr>
              <w:t>线里程</w:t>
            </w:r>
          </w:p>
        </w:tc>
        <w:tc>
          <w:tcPr>
            <w:tcW w:w="3297" w:type="dxa"/>
            <w:gridSpan w:val="3"/>
            <w:vAlign w:val="center"/>
          </w:tcPr>
          <w:p w14:paraId="7A4A3ED5" w14:textId="77777777" w:rsidR="005E7555" w:rsidRPr="00B056C7" w:rsidRDefault="005E7555" w:rsidP="00433E45">
            <w:pPr>
              <w:spacing w:before="40" w:after="40"/>
              <w:ind w:firstLineChars="100" w:firstLine="180"/>
              <w:rPr>
                <w:rFonts w:ascii="宋体" w:hAnsi="宋体"/>
                <w:b/>
                <w:position w:val="-2"/>
                <w:sz w:val="18"/>
                <w:szCs w:val="18"/>
              </w:rPr>
            </w:pPr>
            <w:r w:rsidRPr="00B056C7">
              <w:rPr>
                <w:rFonts w:ascii="宋体" w:hAnsi="宋体"/>
                <w:sz w:val="18"/>
                <w:szCs w:val="18"/>
                <w:u w:val="single" w:color="000000"/>
              </w:rPr>
              <w:t xml:space="preserve">      </w:t>
            </w:r>
            <w:r w:rsidRPr="00B056C7">
              <w:rPr>
                <w:rFonts w:ascii="宋体" w:hAnsi="宋体"/>
                <w:sz w:val="18"/>
                <w:szCs w:val="18"/>
              </w:rPr>
              <w:t>+</w:t>
            </w:r>
            <w:r w:rsidRPr="00B056C7">
              <w:rPr>
                <w:rFonts w:ascii="宋体" w:hAnsi="宋体"/>
                <w:sz w:val="18"/>
                <w:szCs w:val="18"/>
                <w:u w:val="single"/>
              </w:rPr>
              <w:t xml:space="preserve">       </w:t>
            </w:r>
            <w:r w:rsidRPr="00B056C7">
              <w:rPr>
                <w:rFonts w:ascii="宋体" w:hAnsi="宋体"/>
                <w:sz w:val="18"/>
                <w:szCs w:val="18"/>
              </w:rPr>
              <w:t xml:space="preserve"> ~</w:t>
            </w:r>
            <w:r w:rsidRPr="00B056C7">
              <w:rPr>
                <w:rFonts w:ascii="宋体" w:hAnsi="宋体"/>
                <w:spacing w:val="-5"/>
                <w:sz w:val="18"/>
                <w:szCs w:val="18"/>
              </w:rPr>
              <w:t xml:space="preserve">  </w:t>
            </w:r>
            <w:r w:rsidRPr="00B056C7">
              <w:rPr>
                <w:rFonts w:ascii="宋体" w:hAnsi="宋体"/>
                <w:sz w:val="18"/>
                <w:szCs w:val="18"/>
                <w:u w:val="single" w:color="000000"/>
              </w:rPr>
              <w:t xml:space="preserve">      </w:t>
            </w:r>
            <w:r w:rsidRPr="00B056C7">
              <w:rPr>
                <w:rFonts w:ascii="宋体" w:hAnsi="宋体"/>
                <w:sz w:val="18"/>
                <w:szCs w:val="18"/>
              </w:rPr>
              <w:t>+</w:t>
            </w:r>
            <w:r w:rsidRPr="00B056C7">
              <w:rPr>
                <w:rFonts w:ascii="宋体" w:hAnsi="宋体"/>
                <w:sz w:val="18"/>
                <w:szCs w:val="18"/>
                <w:u w:val="single"/>
              </w:rPr>
              <w:t xml:space="preserve">       </w:t>
            </w:r>
          </w:p>
        </w:tc>
      </w:tr>
      <w:tr w:rsidR="005E7555" w14:paraId="1DD37656" w14:textId="77777777" w:rsidTr="00091468">
        <w:trPr>
          <w:trHeight w:val="228"/>
          <w:jc w:val="center"/>
        </w:trPr>
        <w:tc>
          <w:tcPr>
            <w:tcW w:w="988" w:type="dxa"/>
            <w:vAlign w:val="center"/>
          </w:tcPr>
          <w:p w14:paraId="3C7B2676" w14:textId="77777777" w:rsidR="005E7555" w:rsidRPr="00B056C7" w:rsidRDefault="005E7555" w:rsidP="00433E45">
            <w:pPr>
              <w:spacing w:before="40" w:after="40"/>
              <w:ind w:firstLineChars="4" w:firstLine="7"/>
              <w:jc w:val="center"/>
              <w:rPr>
                <w:rFonts w:ascii="宋体" w:hAnsi="宋体"/>
                <w:b/>
                <w:position w:val="-2"/>
                <w:sz w:val="18"/>
                <w:szCs w:val="18"/>
              </w:rPr>
            </w:pPr>
            <w:r w:rsidRPr="00B056C7">
              <w:rPr>
                <w:rFonts w:ascii="宋体" w:hAnsi="宋体" w:hint="eastAsia"/>
                <w:b/>
                <w:position w:val="-2"/>
                <w:sz w:val="18"/>
                <w:szCs w:val="18"/>
              </w:rPr>
              <w:t>道床类型</w:t>
            </w:r>
          </w:p>
        </w:tc>
        <w:tc>
          <w:tcPr>
            <w:tcW w:w="4020" w:type="dxa"/>
            <w:gridSpan w:val="3"/>
            <w:vAlign w:val="center"/>
          </w:tcPr>
          <w:p w14:paraId="5B7F513C" w14:textId="77777777" w:rsidR="005E7555" w:rsidRPr="00B056C7" w:rsidRDefault="005E7555" w:rsidP="00433E45">
            <w:pPr>
              <w:spacing w:before="40" w:after="40"/>
              <w:ind w:firstLineChars="100" w:firstLine="181"/>
              <w:rPr>
                <w:rFonts w:ascii="宋体" w:hAnsi="宋体"/>
                <w:b/>
                <w:position w:val="-2"/>
                <w:sz w:val="18"/>
                <w:szCs w:val="18"/>
              </w:rPr>
            </w:pPr>
          </w:p>
        </w:tc>
        <w:tc>
          <w:tcPr>
            <w:tcW w:w="1102" w:type="dxa"/>
            <w:gridSpan w:val="2"/>
            <w:vAlign w:val="center"/>
          </w:tcPr>
          <w:p w14:paraId="3E5C58DE" w14:textId="77777777" w:rsidR="005E7555" w:rsidRPr="00B056C7" w:rsidRDefault="005E7555" w:rsidP="00433E45">
            <w:pPr>
              <w:spacing w:before="40" w:after="40"/>
              <w:ind w:right="-20"/>
              <w:jc w:val="center"/>
              <w:rPr>
                <w:rFonts w:ascii="宋体" w:hAnsi="宋体"/>
                <w:b/>
                <w:position w:val="-2"/>
                <w:sz w:val="18"/>
                <w:szCs w:val="18"/>
              </w:rPr>
            </w:pPr>
            <w:r w:rsidRPr="00B056C7">
              <w:rPr>
                <w:rFonts w:ascii="宋体" w:hAnsi="宋体" w:cs="宋体" w:hint="eastAsia"/>
                <w:b/>
                <w:color w:val="000000"/>
                <w:sz w:val="18"/>
                <w:szCs w:val="18"/>
              </w:rPr>
              <w:t>目标廓形</w:t>
            </w:r>
          </w:p>
        </w:tc>
        <w:tc>
          <w:tcPr>
            <w:tcW w:w="3297" w:type="dxa"/>
            <w:gridSpan w:val="3"/>
            <w:vAlign w:val="center"/>
          </w:tcPr>
          <w:p w14:paraId="77CA0FF7" w14:textId="77777777" w:rsidR="005E7555" w:rsidRPr="00B056C7" w:rsidRDefault="005E7555" w:rsidP="00433E45">
            <w:pPr>
              <w:spacing w:before="40" w:after="40"/>
              <w:ind w:right="-20"/>
              <w:rPr>
                <w:rFonts w:ascii="宋体" w:hAnsi="宋体"/>
                <w:color w:val="000000"/>
                <w:sz w:val="18"/>
                <w:szCs w:val="18"/>
              </w:rPr>
            </w:pPr>
          </w:p>
        </w:tc>
      </w:tr>
      <w:tr w:rsidR="005E7555" w14:paraId="54CBF245" w14:textId="77777777" w:rsidTr="00433E45">
        <w:trPr>
          <w:trHeight w:val="454"/>
          <w:jc w:val="center"/>
        </w:trPr>
        <w:tc>
          <w:tcPr>
            <w:tcW w:w="9407" w:type="dxa"/>
            <w:gridSpan w:val="9"/>
            <w:shd w:val="clear" w:color="auto" w:fill="D9D9D9"/>
            <w:vAlign w:val="center"/>
          </w:tcPr>
          <w:p w14:paraId="546F819B" w14:textId="77777777" w:rsidR="005E7555" w:rsidRPr="00B056C7" w:rsidRDefault="005E7555" w:rsidP="00433E45">
            <w:pPr>
              <w:pStyle w:val="afffffffffffd"/>
              <w:tabs>
                <w:tab w:val="left" w:pos="540"/>
                <w:tab w:val="left" w:pos="1740"/>
              </w:tabs>
              <w:spacing w:before="40" w:after="40"/>
              <w:ind w:firstLineChars="0" w:firstLine="0"/>
              <w:jc w:val="center"/>
              <w:rPr>
                <w:rFonts w:ascii="宋体" w:hAnsi="宋体"/>
                <w:b/>
                <w:sz w:val="18"/>
                <w:szCs w:val="18"/>
              </w:rPr>
            </w:pPr>
            <w:r w:rsidRPr="00B056C7">
              <w:rPr>
                <w:rFonts w:ascii="宋体" w:hAnsi="宋体" w:hint="eastAsia"/>
                <w:b/>
                <w:sz w:val="18"/>
                <w:szCs w:val="18"/>
              </w:rPr>
              <w:t>维修作业验收记录</w:t>
            </w:r>
          </w:p>
        </w:tc>
      </w:tr>
      <w:tr w:rsidR="005E7555" w:rsidRPr="001242F9" w14:paraId="14071742" w14:textId="77777777" w:rsidTr="00433E45">
        <w:tblPrEx>
          <w:tblCellMar>
            <w:left w:w="57" w:type="dxa"/>
            <w:right w:w="57" w:type="dxa"/>
          </w:tblCellMar>
          <w:tblLook w:val="04A0" w:firstRow="1" w:lastRow="0" w:firstColumn="1" w:lastColumn="0" w:noHBand="0" w:noVBand="1"/>
        </w:tblPrEx>
        <w:trPr>
          <w:jc w:val="center"/>
        </w:trPr>
        <w:tc>
          <w:tcPr>
            <w:tcW w:w="5972" w:type="dxa"/>
            <w:gridSpan w:val="5"/>
            <w:vMerge w:val="restart"/>
            <w:shd w:val="clear" w:color="auto" w:fill="auto"/>
            <w:noWrap/>
            <w:vAlign w:val="center"/>
            <w:hideMark/>
          </w:tcPr>
          <w:p w14:paraId="2F1A2E8A" w14:textId="77777777" w:rsidR="005E7555" w:rsidRPr="00B056C7" w:rsidRDefault="005E7555" w:rsidP="00091468">
            <w:pPr>
              <w:spacing w:line="360" w:lineRule="exact"/>
              <w:jc w:val="center"/>
              <w:rPr>
                <w:rFonts w:ascii="宋体" w:hAnsi="宋体"/>
                <w:b/>
                <w:color w:val="000000"/>
                <w:sz w:val="18"/>
                <w:szCs w:val="18"/>
              </w:rPr>
            </w:pPr>
            <w:r w:rsidRPr="00B056C7">
              <w:rPr>
                <w:rFonts w:ascii="宋体" w:hAnsi="宋体" w:hint="eastAsia"/>
                <w:b/>
                <w:color w:val="000000"/>
                <w:sz w:val="18"/>
                <w:szCs w:val="18"/>
              </w:rPr>
              <w:t>作业验收项目</w:t>
            </w:r>
            <w:r w:rsidRPr="00B056C7">
              <w:rPr>
                <w:rFonts w:ascii="宋体" w:hAnsi="宋体"/>
                <w:b/>
                <w:color w:val="000000"/>
                <w:sz w:val="18"/>
                <w:szCs w:val="18"/>
              </w:rPr>
              <w:t>及标准</w:t>
            </w:r>
          </w:p>
        </w:tc>
        <w:tc>
          <w:tcPr>
            <w:tcW w:w="2580" w:type="dxa"/>
            <w:gridSpan w:val="3"/>
            <w:shd w:val="clear" w:color="auto" w:fill="auto"/>
            <w:noWrap/>
            <w:vAlign w:val="center"/>
            <w:hideMark/>
          </w:tcPr>
          <w:p w14:paraId="1A782613" w14:textId="77777777" w:rsidR="005E7555" w:rsidRPr="00B056C7" w:rsidRDefault="005E7555" w:rsidP="00091468">
            <w:pPr>
              <w:spacing w:line="360" w:lineRule="exact"/>
              <w:jc w:val="center"/>
              <w:rPr>
                <w:rFonts w:ascii="宋体" w:hAnsi="宋体" w:cs="宋体"/>
                <w:b/>
                <w:color w:val="000000"/>
                <w:sz w:val="18"/>
                <w:szCs w:val="18"/>
              </w:rPr>
            </w:pPr>
            <w:r w:rsidRPr="00B056C7">
              <w:rPr>
                <w:rFonts w:ascii="宋体" w:hAnsi="宋体" w:cs="宋体" w:hint="eastAsia"/>
                <w:b/>
                <w:color w:val="000000"/>
                <w:sz w:val="18"/>
                <w:szCs w:val="18"/>
              </w:rPr>
              <w:t>验收结果</w:t>
            </w:r>
          </w:p>
        </w:tc>
        <w:tc>
          <w:tcPr>
            <w:tcW w:w="855" w:type="dxa"/>
            <w:vMerge w:val="restart"/>
            <w:shd w:val="clear" w:color="auto" w:fill="auto"/>
            <w:noWrap/>
            <w:vAlign w:val="center"/>
            <w:hideMark/>
          </w:tcPr>
          <w:p w14:paraId="0E595463" w14:textId="77777777" w:rsidR="005E7555" w:rsidRPr="00B056C7" w:rsidRDefault="005E7555" w:rsidP="00433E45">
            <w:pPr>
              <w:spacing w:line="360" w:lineRule="auto"/>
              <w:jc w:val="center"/>
              <w:rPr>
                <w:rFonts w:ascii="宋体" w:hAnsi="宋体" w:cs="宋体"/>
                <w:b/>
                <w:color w:val="000000"/>
                <w:sz w:val="18"/>
                <w:szCs w:val="18"/>
              </w:rPr>
            </w:pPr>
            <w:r w:rsidRPr="00B056C7">
              <w:rPr>
                <w:rFonts w:ascii="宋体" w:hAnsi="宋体" w:cs="宋体" w:hint="eastAsia"/>
                <w:b/>
                <w:color w:val="000000"/>
                <w:sz w:val="18"/>
                <w:szCs w:val="18"/>
              </w:rPr>
              <w:t>验收人</w:t>
            </w:r>
          </w:p>
        </w:tc>
      </w:tr>
      <w:tr w:rsidR="005E7555" w:rsidRPr="001242F9" w14:paraId="75E77F3B" w14:textId="77777777" w:rsidTr="00433E45">
        <w:tblPrEx>
          <w:tblCellMar>
            <w:left w:w="57" w:type="dxa"/>
            <w:right w:w="57" w:type="dxa"/>
          </w:tblCellMar>
          <w:tblLook w:val="04A0" w:firstRow="1" w:lastRow="0" w:firstColumn="1" w:lastColumn="0" w:noHBand="0" w:noVBand="1"/>
        </w:tblPrEx>
        <w:trPr>
          <w:jc w:val="center"/>
        </w:trPr>
        <w:tc>
          <w:tcPr>
            <w:tcW w:w="5972" w:type="dxa"/>
            <w:gridSpan w:val="5"/>
            <w:vMerge/>
            <w:vAlign w:val="center"/>
            <w:hideMark/>
          </w:tcPr>
          <w:p w14:paraId="6F1408C7" w14:textId="77777777" w:rsidR="005E7555" w:rsidRPr="00B056C7" w:rsidRDefault="005E7555" w:rsidP="00091468">
            <w:pPr>
              <w:spacing w:line="360" w:lineRule="exact"/>
              <w:rPr>
                <w:rFonts w:ascii="宋体" w:hAnsi="宋体"/>
                <w:color w:val="000000"/>
                <w:sz w:val="18"/>
                <w:szCs w:val="18"/>
              </w:rPr>
            </w:pPr>
          </w:p>
        </w:tc>
        <w:tc>
          <w:tcPr>
            <w:tcW w:w="1304" w:type="dxa"/>
            <w:gridSpan w:val="2"/>
            <w:shd w:val="clear" w:color="auto" w:fill="auto"/>
            <w:noWrap/>
            <w:vAlign w:val="center"/>
            <w:hideMark/>
          </w:tcPr>
          <w:p w14:paraId="6EA1B745" w14:textId="77777777" w:rsidR="005E7555" w:rsidRPr="00B056C7" w:rsidRDefault="005E7555" w:rsidP="00091468">
            <w:pPr>
              <w:spacing w:line="360" w:lineRule="exact"/>
              <w:jc w:val="center"/>
              <w:rPr>
                <w:rFonts w:ascii="宋体" w:hAnsi="宋体" w:cs="宋体"/>
                <w:b/>
                <w:color w:val="000000"/>
                <w:sz w:val="18"/>
                <w:szCs w:val="18"/>
              </w:rPr>
            </w:pPr>
            <w:r w:rsidRPr="00B056C7">
              <w:rPr>
                <w:rFonts w:ascii="宋体" w:hAnsi="宋体" w:cs="宋体" w:hint="eastAsia"/>
                <w:b/>
                <w:color w:val="000000"/>
                <w:sz w:val="18"/>
                <w:szCs w:val="18"/>
              </w:rPr>
              <w:t>左股</w:t>
            </w:r>
          </w:p>
        </w:tc>
        <w:tc>
          <w:tcPr>
            <w:tcW w:w="1276" w:type="dxa"/>
            <w:shd w:val="clear" w:color="auto" w:fill="auto"/>
            <w:noWrap/>
            <w:vAlign w:val="center"/>
            <w:hideMark/>
          </w:tcPr>
          <w:p w14:paraId="4D00D15E" w14:textId="77777777" w:rsidR="005E7555" w:rsidRPr="00B056C7" w:rsidRDefault="005E7555" w:rsidP="00091468">
            <w:pPr>
              <w:spacing w:line="360" w:lineRule="exact"/>
              <w:jc w:val="center"/>
              <w:rPr>
                <w:rFonts w:ascii="宋体" w:hAnsi="宋体" w:cs="宋体"/>
                <w:b/>
                <w:color w:val="000000"/>
                <w:sz w:val="18"/>
                <w:szCs w:val="18"/>
              </w:rPr>
            </w:pPr>
            <w:r w:rsidRPr="00B056C7">
              <w:rPr>
                <w:rFonts w:ascii="宋体" w:hAnsi="宋体" w:cs="宋体" w:hint="eastAsia"/>
                <w:b/>
                <w:color w:val="000000"/>
                <w:sz w:val="18"/>
                <w:szCs w:val="18"/>
              </w:rPr>
              <w:t>右股</w:t>
            </w:r>
          </w:p>
        </w:tc>
        <w:tc>
          <w:tcPr>
            <w:tcW w:w="855" w:type="dxa"/>
            <w:vMerge/>
            <w:vAlign w:val="center"/>
            <w:hideMark/>
          </w:tcPr>
          <w:p w14:paraId="336CF45E" w14:textId="77777777" w:rsidR="005E7555" w:rsidRPr="00B056C7" w:rsidRDefault="005E7555" w:rsidP="00433E45">
            <w:pPr>
              <w:spacing w:line="360" w:lineRule="auto"/>
              <w:rPr>
                <w:rFonts w:ascii="宋体" w:hAnsi="宋体" w:cs="宋体"/>
                <w:color w:val="000000"/>
                <w:sz w:val="18"/>
                <w:szCs w:val="18"/>
              </w:rPr>
            </w:pPr>
          </w:p>
        </w:tc>
      </w:tr>
      <w:tr w:rsidR="005E7555" w:rsidRPr="001242F9" w14:paraId="2F4BF88A" w14:textId="77777777" w:rsidTr="00433E45">
        <w:tblPrEx>
          <w:tblCellMar>
            <w:left w:w="57" w:type="dxa"/>
            <w:right w:w="57" w:type="dxa"/>
          </w:tblCellMar>
          <w:tblLook w:val="04A0" w:firstRow="1" w:lastRow="0" w:firstColumn="1" w:lastColumn="0" w:noHBand="0" w:noVBand="1"/>
        </w:tblPrEx>
        <w:trPr>
          <w:jc w:val="center"/>
        </w:trPr>
        <w:tc>
          <w:tcPr>
            <w:tcW w:w="1747" w:type="dxa"/>
            <w:gridSpan w:val="2"/>
            <w:shd w:val="clear" w:color="auto" w:fill="auto"/>
            <w:noWrap/>
            <w:vAlign w:val="center"/>
            <w:hideMark/>
          </w:tcPr>
          <w:p w14:paraId="4D08E668"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hint="eastAsia"/>
                <w:color w:val="000000"/>
                <w:sz w:val="18"/>
                <w:szCs w:val="18"/>
              </w:rPr>
              <w:t>钢轨廓形</w:t>
            </w:r>
          </w:p>
        </w:tc>
        <w:tc>
          <w:tcPr>
            <w:tcW w:w="4225" w:type="dxa"/>
            <w:gridSpan w:val="3"/>
            <w:shd w:val="clear" w:color="auto" w:fill="auto"/>
            <w:vAlign w:val="center"/>
          </w:tcPr>
          <w:p w14:paraId="697BF3E1"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hint="eastAsia"/>
                <w:color w:val="000000"/>
                <w:sz w:val="18"/>
                <w:szCs w:val="18"/>
              </w:rPr>
              <w:t>□打磨质量指数验收     □廓形偏差验收</w:t>
            </w:r>
          </w:p>
        </w:tc>
        <w:tc>
          <w:tcPr>
            <w:tcW w:w="1304" w:type="dxa"/>
            <w:gridSpan w:val="2"/>
            <w:shd w:val="clear" w:color="auto" w:fill="auto"/>
            <w:noWrap/>
            <w:vAlign w:val="center"/>
            <w:hideMark/>
          </w:tcPr>
          <w:p w14:paraId="5347DF3F" w14:textId="77777777" w:rsidR="005E7555" w:rsidRPr="00B056C7" w:rsidRDefault="005E7555" w:rsidP="00091468">
            <w:pPr>
              <w:spacing w:line="360" w:lineRule="exact"/>
              <w:jc w:val="center"/>
              <w:rPr>
                <w:rFonts w:ascii="宋体" w:hAnsi="宋体" w:cs="宋体"/>
                <w:color w:val="000000"/>
                <w:sz w:val="18"/>
                <w:szCs w:val="18"/>
              </w:rPr>
            </w:pPr>
          </w:p>
        </w:tc>
        <w:tc>
          <w:tcPr>
            <w:tcW w:w="1276" w:type="dxa"/>
            <w:shd w:val="clear" w:color="auto" w:fill="auto"/>
            <w:noWrap/>
            <w:vAlign w:val="center"/>
            <w:hideMark/>
          </w:tcPr>
          <w:p w14:paraId="074C4BEE" w14:textId="77777777" w:rsidR="005E7555" w:rsidRPr="00B056C7" w:rsidRDefault="005E7555" w:rsidP="00091468">
            <w:pPr>
              <w:spacing w:line="360" w:lineRule="exact"/>
              <w:jc w:val="center"/>
              <w:rPr>
                <w:rFonts w:ascii="宋体" w:hAnsi="宋体" w:cs="宋体"/>
                <w:color w:val="000000"/>
                <w:sz w:val="18"/>
                <w:szCs w:val="18"/>
              </w:rPr>
            </w:pPr>
          </w:p>
        </w:tc>
        <w:tc>
          <w:tcPr>
            <w:tcW w:w="855" w:type="dxa"/>
            <w:vMerge w:val="restart"/>
            <w:shd w:val="clear" w:color="auto" w:fill="auto"/>
            <w:noWrap/>
            <w:vAlign w:val="center"/>
            <w:hideMark/>
          </w:tcPr>
          <w:p w14:paraId="1509AD59"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2993EB33" w14:textId="77777777" w:rsidTr="00433E45">
        <w:tblPrEx>
          <w:tblCellMar>
            <w:left w:w="57" w:type="dxa"/>
            <w:right w:w="57" w:type="dxa"/>
          </w:tblCellMar>
          <w:tblLook w:val="04A0" w:firstRow="1" w:lastRow="0" w:firstColumn="1" w:lastColumn="0" w:noHBand="0" w:noVBand="1"/>
        </w:tblPrEx>
        <w:trPr>
          <w:jc w:val="center"/>
        </w:trPr>
        <w:tc>
          <w:tcPr>
            <w:tcW w:w="1747" w:type="dxa"/>
            <w:gridSpan w:val="2"/>
            <w:vMerge w:val="restart"/>
            <w:shd w:val="clear" w:color="auto" w:fill="auto"/>
            <w:noWrap/>
            <w:vAlign w:val="center"/>
          </w:tcPr>
          <w:p w14:paraId="108A8B5F" w14:textId="77777777" w:rsidR="005E7555" w:rsidRPr="00B056C7" w:rsidRDefault="005E7555" w:rsidP="00091468">
            <w:pPr>
              <w:spacing w:line="360" w:lineRule="exact"/>
              <w:jc w:val="center"/>
              <w:rPr>
                <w:rFonts w:ascii="宋体" w:hAnsi="宋体"/>
                <w:color w:val="000000"/>
                <w:sz w:val="18"/>
                <w:szCs w:val="18"/>
              </w:rPr>
            </w:pPr>
            <w:proofErr w:type="gramStart"/>
            <w:r w:rsidRPr="00B056C7">
              <w:rPr>
                <w:rFonts w:ascii="宋体" w:hAnsi="宋体" w:hint="eastAsia"/>
                <w:color w:val="000000"/>
                <w:sz w:val="18"/>
                <w:szCs w:val="18"/>
              </w:rPr>
              <w:t>钢轨波磨</w:t>
            </w:r>
            <w:proofErr w:type="gramEnd"/>
          </w:p>
        </w:tc>
        <w:tc>
          <w:tcPr>
            <w:tcW w:w="4225" w:type="dxa"/>
            <w:gridSpan w:val="3"/>
            <w:shd w:val="clear" w:color="auto" w:fill="auto"/>
            <w:vAlign w:val="center"/>
          </w:tcPr>
          <w:p w14:paraId="2E1168B2"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color w:val="000000"/>
                <w:sz w:val="18"/>
                <w:szCs w:val="18"/>
              </w:rPr>
              <w:t>波长</w:t>
            </w:r>
            <w:r>
              <w:rPr>
                <w:rFonts w:ascii="宋体" w:hAnsi="宋体"/>
                <w:color w:val="000000"/>
                <w:sz w:val="18"/>
                <w:szCs w:val="18"/>
              </w:rPr>
              <w:t>0</w:t>
            </w:r>
            <w:r>
              <w:rPr>
                <w:rFonts w:ascii="宋体" w:hAnsi="宋体" w:hint="eastAsia"/>
                <w:color w:val="000000"/>
                <w:sz w:val="18"/>
                <w:szCs w:val="18"/>
              </w:rPr>
              <w:t>m</w:t>
            </w:r>
            <w:r w:rsidRPr="00B056C7">
              <w:rPr>
                <w:rFonts w:ascii="宋体" w:hAnsi="宋体"/>
                <w:color w:val="000000"/>
                <w:sz w:val="18"/>
                <w:szCs w:val="18"/>
              </w:rPr>
              <w:t>m</w:t>
            </w:r>
            <w:r w:rsidRPr="00796189">
              <w:rPr>
                <w:rFonts w:ascii="宋体" w:hAnsi="宋体" w:hint="eastAsia"/>
                <w:color w:val="000000"/>
                <w:sz w:val="18"/>
                <w:szCs w:val="18"/>
              </w:rPr>
              <w:t>～</w:t>
            </w:r>
            <w:r w:rsidRPr="00B056C7">
              <w:rPr>
                <w:rFonts w:ascii="宋体" w:hAnsi="宋体"/>
                <w:color w:val="000000"/>
                <w:sz w:val="18"/>
                <w:szCs w:val="18"/>
              </w:rPr>
              <w:t>1</w:t>
            </w:r>
            <w:r>
              <w:rPr>
                <w:rFonts w:ascii="宋体" w:hAnsi="宋体"/>
                <w:color w:val="000000"/>
                <w:sz w:val="18"/>
                <w:szCs w:val="18"/>
              </w:rPr>
              <w:t>00</w:t>
            </w:r>
            <w:r>
              <w:rPr>
                <w:rFonts w:ascii="宋体" w:hAnsi="宋体" w:hint="eastAsia"/>
                <w:color w:val="000000"/>
                <w:sz w:val="18"/>
                <w:szCs w:val="18"/>
              </w:rPr>
              <w:t>m</w:t>
            </w:r>
            <w:r w:rsidRPr="00B056C7">
              <w:rPr>
                <w:rFonts w:ascii="宋体" w:hAnsi="宋体"/>
                <w:color w:val="000000"/>
                <w:sz w:val="18"/>
                <w:szCs w:val="18"/>
              </w:rPr>
              <w:t>m，波深≤0.</w:t>
            </w:r>
            <w:r>
              <w:rPr>
                <w:rFonts w:ascii="宋体" w:hAnsi="宋体"/>
                <w:color w:val="000000"/>
                <w:sz w:val="18"/>
                <w:szCs w:val="18"/>
              </w:rPr>
              <w:t>04</w:t>
            </w:r>
            <w:r w:rsidRPr="00B056C7">
              <w:rPr>
                <w:rFonts w:ascii="宋体" w:hAnsi="宋体"/>
                <w:color w:val="000000"/>
                <w:sz w:val="18"/>
                <w:szCs w:val="18"/>
              </w:rPr>
              <w:t>mm</w:t>
            </w:r>
          </w:p>
        </w:tc>
        <w:tc>
          <w:tcPr>
            <w:tcW w:w="1304" w:type="dxa"/>
            <w:gridSpan w:val="2"/>
            <w:shd w:val="clear" w:color="auto" w:fill="auto"/>
            <w:noWrap/>
            <w:vAlign w:val="center"/>
          </w:tcPr>
          <w:p w14:paraId="6CEA3C71" w14:textId="77777777" w:rsidR="005E7555" w:rsidRPr="00B056C7" w:rsidRDefault="005E7555" w:rsidP="00091468">
            <w:pPr>
              <w:spacing w:line="360" w:lineRule="exact"/>
              <w:jc w:val="center"/>
              <w:rPr>
                <w:rFonts w:ascii="宋体" w:hAnsi="宋体"/>
                <w:color w:val="000000"/>
                <w:sz w:val="18"/>
                <w:szCs w:val="18"/>
              </w:rPr>
            </w:pPr>
          </w:p>
        </w:tc>
        <w:tc>
          <w:tcPr>
            <w:tcW w:w="1276" w:type="dxa"/>
            <w:shd w:val="clear" w:color="auto" w:fill="auto"/>
            <w:noWrap/>
            <w:vAlign w:val="center"/>
          </w:tcPr>
          <w:p w14:paraId="711DBBB3" w14:textId="77777777" w:rsidR="005E7555" w:rsidRPr="00B056C7" w:rsidRDefault="005E7555" w:rsidP="00091468">
            <w:pPr>
              <w:spacing w:line="360" w:lineRule="exact"/>
              <w:jc w:val="center"/>
              <w:rPr>
                <w:rFonts w:ascii="宋体" w:hAnsi="宋体"/>
                <w:color w:val="000000"/>
                <w:sz w:val="18"/>
                <w:szCs w:val="18"/>
              </w:rPr>
            </w:pPr>
          </w:p>
        </w:tc>
        <w:tc>
          <w:tcPr>
            <w:tcW w:w="855" w:type="dxa"/>
            <w:vMerge/>
            <w:shd w:val="clear" w:color="auto" w:fill="auto"/>
            <w:noWrap/>
            <w:vAlign w:val="center"/>
          </w:tcPr>
          <w:p w14:paraId="1CB6BD96"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78AA1009" w14:textId="77777777" w:rsidTr="00433E45">
        <w:tblPrEx>
          <w:tblCellMar>
            <w:left w:w="57" w:type="dxa"/>
            <w:right w:w="57" w:type="dxa"/>
          </w:tblCellMar>
          <w:tblLook w:val="04A0" w:firstRow="1" w:lastRow="0" w:firstColumn="1" w:lastColumn="0" w:noHBand="0" w:noVBand="1"/>
        </w:tblPrEx>
        <w:trPr>
          <w:jc w:val="center"/>
        </w:trPr>
        <w:tc>
          <w:tcPr>
            <w:tcW w:w="1747" w:type="dxa"/>
            <w:gridSpan w:val="2"/>
            <w:vMerge/>
            <w:shd w:val="clear" w:color="auto" w:fill="auto"/>
            <w:noWrap/>
            <w:vAlign w:val="center"/>
          </w:tcPr>
          <w:p w14:paraId="2AB2D6D9" w14:textId="77777777" w:rsidR="005E7555" w:rsidRPr="00B056C7" w:rsidRDefault="005E7555" w:rsidP="00091468">
            <w:pPr>
              <w:spacing w:line="360" w:lineRule="exact"/>
              <w:jc w:val="center"/>
              <w:rPr>
                <w:rFonts w:ascii="宋体" w:hAnsi="宋体"/>
                <w:color w:val="000000"/>
                <w:sz w:val="18"/>
                <w:szCs w:val="18"/>
              </w:rPr>
            </w:pPr>
          </w:p>
        </w:tc>
        <w:tc>
          <w:tcPr>
            <w:tcW w:w="4225" w:type="dxa"/>
            <w:gridSpan w:val="3"/>
            <w:shd w:val="clear" w:color="auto" w:fill="auto"/>
            <w:vAlign w:val="center"/>
          </w:tcPr>
          <w:p w14:paraId="29E91C13"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color w:val="000000"/>
                <w:sz w:val="18"/>
                <w:szCs w:val="18"/>
              </w:rPr>
              <w:t>波长</w:t>
            </w:r>
            <w:r>
              <w:rPr>
                <w:rFonts w:ascii="宋体" w:hAnsi="宋体"/>
                <w:color w:val="000000"/>
                <w:sz w:val="18"/>
                <w:szCs w:val="18"/>
              </w:rPr>
              <w:t>100</w:t>
            </w:r>
            <w:r w:rsidRPr="00796189">
              <w:rPr>
                <w:rFonts w:ascii="宋体" w:hAnsi="宋体" w:hint="eastAsia"/>
                <w:color w:val="000000"/>
                <w:sz w:val="18"/>
                <w:szCs w:val="18"/>
              </w:rPr>
              <w:t>mm～</w:t>
            </w:r>
            <w:r>
              <w:rPr>
                <w:rFonts w:ascii="宋体" w:hAnsi="宋体"/>
                <w:color w:val="000000"/>
                <w:sz w:val="18"/>
                <w:szCs w:val="18"/>
              </w:rPr>
              <w:t>3</w:t>
            </w:r>
            <w:r w:rsidRPr="00796189">
              <w:rPr>
                <w:rFonts w:ascii="宋体" w:hAnsi="宋体" w:hint="eastAsia"/>
                <w:color w:val="000000"/>
                <w:sz w:val="18"/>
                <w:szCs w:val="18"/>
              </w:rPr>
              <w:t>00mm</w:t>
            </w:r>
            <w:r w:rsidRPr="00B056C7">
              <w:rPr>
                <w:rFonts w:ascii="宋体" w:hAnsi="宋体"/>
                <w:color w:val="000000"/>
                <w:sz w:val="18"/>
                <w:szCs w:val="18"/>
              </w:rPr>
              <w:t>，波深≤0.</w:t>
            </w:r>
            <w:r>
              <w:rPr>
                <w:rFonts w:ascii="宋体" w:hAnsi="宋体"/>
                <w:color w:val="000000"/>
                <w:sz w:val="18"/>
                <w:szCs w:val="18"/>
              </w:rPr>
              <w:t>06</w:t>
            </w:r>
            <w:r w:rsidRPr="00B056C7">
              <w:rPr>
                <w:rFonts w:ascii="宋体" w:hAnsi="宋体"/>
                <w:color w:val="000000"/>
                <w:sz w:val="18"/>
                <w:szCs w:val="18"/>
              </w:rPr>
              <w:t>mm</w:t>
            </w:r>
          </w:p>
        </w:tc>
        <w:tc>
          <w:tcPr>
            <w:tcW w:w="1304" w:type="dxa"/>
            <w:gridSpan w:val="2"/>
            <w:shd w:val="clear" w:color="auto" w:fill="auto"/>
            <w:noWrap/>
            <w:vAlign w:val="center"/>
          </w:tcPr>
          <w:p w14:paraId="6EE6C530" w14:textId="77777777" w:rsidR="005E7555" w:rsidRPr="00B056C7" w:rsidRDefault="005E7555" w:rsidP="00091468">
            <w:pPr>
              <w:spacing w:line="360" w:lineRule="exact"/>
              <w:jc w:val="center"/>
              <w:rPr>
                <w:rFonts w:ascii="宋体" w:hAnsi="宋体"/>
                <w:color w:val="000000"/>
                <w:sz w:val="18"/>
                <w:szCs w:val="18"/>
              </w:rPr>
            </w:pPr>
          </w:p>
        </w:tc>
        <w:tc>
          <w:tcPr>
            <w:tcW w:w="1276" w:type="dxa"/>
            <w:shd w:val="clear" w:color="auto" w:fill="auto"/>
            <w:noWrap/>
            <w:vAlign w:val="center"/>
          </w:tcPr>
          <w:p w14:paraId="2627BCCC" w14:textId="77777777" w:rsidR="005E7555" w:rsidRPr="00B056C7" w:rsidRDefault="005E7555" w:rsidP="00091468">
            <w:pPr>
              <w:spacing w:line="360" w:lineRule="exact"/>
              <w:jc w:val="center"/>
              <w:rPr>
                <w:rFonts w:ascii="宋体" w:hAnsi="宋体"/>
                <w:color w:val="000000"/>
                <w:sz w:val="18"/>
                <w:szCs w:val="18"/>
              </w:rPr>
            </w:pPr>
          </w:p>
        </w:tc>
        <w:tc>
          <w:tcPr>
            <w:tcW w:w="855" w:type="dxa"/>
            <w:vMerge/>
            <w:shd w:val="clear" w:color="auto" w:fill="auto"/>
            <w:noWrap/>
            <w:vAlign w:val="center"/>
          </w:tcPr>
          <w:p w14:paraId="5D82A969"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65AD0DA0" w14:textId="77777777" w:rsidTr="00433E45">
        <w:tblPrEx>
          <w:tblCellMar>
            <w:left w:w="57" w:type="dxa"/>
            <w:right w:w="57" w:type="dxa"/>
          </w:tblCellMar>
          <w:tblLook w:val="04A0" w:firstRow="1" w:lastRow="0" w:firstColumn="1" w:lastColumn="0" w:noHBand="0" w:noVBand="1"/>
        </w:tblPrEx>
        <w:trPr>
          <w:jc w:val="center"/>
        </w:trPr>
        <w:tc>
          <w:tcPr>
            <w:tcW w:w="1747" w:type="dxa"/>
            <w:gridSpan w:val="2"/>
            <w:vMerge/>
            <w:shd w:val="clear" w:color="auto" w:fill="auto"/>
            <w:noWrap/>
            <w:vAlign w:val="center"/>
          </w:tcPr>
          <w:p w14:paraId="2F3622E1" w14:textId="77777777" w:rsidR="005E7555" w:rsidRPr="00B056C7" w:rsidRDefault="005E7555" w:rsidP="00091468">
            <w:pPr>
              <w:spacing w:line="360" w:lineRule="exact"/>
              <w:jc w:val="center"/>
              <w:rPr>
                <w:rFonts w:ascii="宋体" w:hAnsi="宋体"/>
                <w:color w:val="000000"/>
                <w:sz w:val="18"/>
                <w:szCs w:val="18"/>
              </w:rPr>
            </w:pPr>
          </w:p>
        </w:tc>
        <w:tc>
          <w:tcPr>
            <w:tcW w:w="4225" w:type="dxa"/>
            <w:gridSpan w:val="3"/>
            <w:shd w:val="clear" w:color="auto" w:fill="auto"/>
            <w:vAlign w:val="center"/>
          </w:tcPr>
          <w:p w14:paraId="4AE4E416"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color w:val="000000"/>
                <w:sz w:val="18"/>
                <w:szCs w:val="18"/>
              </w:rPr>
              <w:t>波长</w:t>
            </w:r>
            <w:r w:rsidRPr="00796189">
              <w:rPr>
                <w:rFonts w:ascii="宋体" w:hAnsi="宋体" w:hint="eastAsia"/>
                <w:color w:val="000000"/>
                <w:sz w:val="18"/>
                <w:szCs w:val="18"/>
              </w:rPr>
              <w:t>3</w:t>
            </w:r>
            <w:r>
              <w:rPr>
                <w:rFonts w:ascii="宋体" w:hAnsi="宋体"/>
                <w:color w:val="000000"/>
                <w:sz w:val="18"/>
                <w:szCs w:val="18"/>
              </w:rPr>
              <w:t>0</w:t>
            </w:r>
            <w:r w:rsidRPr="00796189">
              <w:rPr>
                <w:rFonts w:ascii="宋体" w:hAnsi="宋体" w:hint="eastAsia"/>
                <w:color w:val="000000"/>
                <w:sz w:val="18"/>
                <w:szCs w:val="18"/>
              </w:rPr>
              <w:t>0mm～10</w:t>
            </w:r>
            <w:r>
              <w:rPr>
                <w:rFonts w:ascii="宋体" w:hAnsi="宋体"/>
                <w:color w:val="000000"/>
                <w:sz w:val="18"/>
                <w:szCs w:val="18"/>
              </w:rPr>
              <w:t>0</w:t>
            </w:r>
            <w:r w:rsidRPr="00796189">
              <w:rPr>
                <w:rFonts w:ascii="宋体" w:hAnsi="宋体" w:hint="eastAsia"/>
                <w:color w:val="000000"/>
                <w:sz w:val="18"/>
                <w:szCs w:val="18"/>
              </w:rPr>
              <w:t>0m</w:t>
            </w:r>
            <w:r w:rsidRPr="00B056C7">
              <w:rPr>
                <w:rFonts w:ascii="宋体" w:hAnsi="宋体"/>
                <w:color w:val="000000"/>
                <w:sz w:val="18"/>
                <w:szCs w:val="18"/>
              </w:rPr>
              <w:t>m，波深≤0.</w:t>
            </w:r>
            <w:r>
              <w:rPr>
                <w:rFonts w:ascii="宋体" w:hAnsi="宋体"/>
                <w:color w:val="000000"/>
                <w:sz w:val="18"/>
                <w:szCs w:val="18"/>
              </w:rPr>
              <w:t>3</w:t>
            </w:r>
            <w:r w:rsidRPr="00B056C7">
              <w:rPr>
                <w:rFonts w:ascii="宋体" w:hAnsi="宋体"/>
                <w:color w:val="000000"/>
                <w:sz w:val="18"/>
                <w:szCs w:val="18"/>
              </w:rPr>
              <w:t>mm</w:t>
            </w:r>
          </w:p>
        </w:tc>
        <w:tc>
          <w:tcPr>
            <w:tcW w:w="1304" w:type="dxa"/>
            <w:gridSpan w:val="2"/>
            <w:shd w:val="clear" w:color="auto" w:fill="auto"/>
            <w:noWrap/>
            <w:vAlign w:val="center"/>
          </w:tcPr>
          <w:p w14:paraId="4A0EEB5F" w14:textId="77777777" w:rsidR="005E7555" w:rsidRPr="00B056C7" w:rsidRDefault="005E7555" w:rsidP="00091468">
            <w:pPr>
              <w:spacing w:line="360" w:lineRule="exact"/>
              <w:jc w:val="center"/>
              <w:rPr>
                <w:rFonts w:ascii="宋体" w:hAnsi="宋体"/>
                <w:color w:val="000000"/>
                <w:sz w:val="18"/>
                <w:szCs w:val="18"/>
              </w:rPr>
            </w:pPr>
          </w:p>
        </w:tc>
        <w:tc>
          <w:tcPr>
            <w:tcW w:w="1276" w:type="dxa"/>
            <w:shd w:val="clear" w:color="auto" w:fill="auto"/>
            <w:noWrap/>
            <w:vAlign w:val="center"/>
          </w:tcPr>
          <w:p w14:paraId="39686B03" w14:textId="77777777" w:rsidR="005E7555" w:rsidRPr="00B056C7" w:rsidRDefault="005E7555" w:rsidP="00091468">
            <w:pPr>
              <w:spacing w:line="360" w:lineRule="exact"/>
              <w:jc w:val="center"/>
              <w:rPr>
                <w:rFonts w:ascii="宋体" w:hAnsi="宋体"/>
                <w:color w:val="000000"/>
                <w:sz w:val="18"/>
                <w:szCs w:val="18"/>
              </w:rPr>
            </w:pPr>
          </w:p>
        </w:tc>
        <w:tc>
          <w:tcPr>
            <w:tcW w:w="855" w:type="dxa"/>
            <w:vMerge/>
            <w:shd w:val="clear" w:color="auto" w:fill="auto"/>
            <w:noWrap/>
            <w:vAlign w:val="center"/>
          </w:tcPr>
          <w:p w14:paraId="75DE2136"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045CE4D6" w14:textId="77777777" w:rsidTr="00433E45">
        <w:tblPrEx>
          <w:tblCellMar>
            <w:left w:w="57" w:type="dxa"/>
            <w:right w:w="57" w:type="dxa"/>
          </w:tblCellMar>
          <w:tblLook w:val="04A0" w:firstRow="1" w:lastRow="0" w:firstColumn="1" w:lastColumn="0" w:noHBand="0" w:noVBand="1"/>
        </w:tblPrEx>
        <w:trPr>
          <w:jc w:val="center"/>
        </w:trPr>
        <w:tc>
          <w:tcPr>
            <w:tcW w:w="1747" w:type="dxa"/>
            <w:gridSpan w:val="2"/>
            <w:shd w:val="clear" w:color="auto" w:fill="auto"/>
            <w:noWrap/>
            <w:vAlign w:val="center"/>
          </w:tcPr>
          <w:p w14:paraId="3AF09A74"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hint="eastAsia"/>
                <w:color w:val="000000"/>
                <w:sz w:val="18"/>
                <w:szCs w:val="18"/>
              </w:rPr>
              <w:t>踏面伤损</w:t>
            </w:r>
          </w:p>
        </w:tc>
        <w:tc>
          <w:tcPr>
            <w:tcW w:w="4225" w:type="dxa"/>
            <w:gridSpan w:val="3"/>
            <w:shd w:val="clear" w:color="auto" w:fill="auto"/>
            <w:vAlign w:val="center"/>
          </w:tcPr>
          <w:p w14:paraId="3B621A20"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hint="eastAsia"/>
                <w:color w:val="000000"/>
                <w:sz w:val="18"/>
                <w:szCs w:val="18"/>
              </w:rPr>
              <w:t>目测疲劳伤损、钢轨擦伤等全部去除</w:t>
            </w:r>
          </w:p>
        </w:tc>
        <w:tc>
          <w:tcPr>
            <w:tcW w:w="1304" w:type="dxa"/>
            <w:gridSpan w:val="2"/>
            <w:shd w:val="clear" w:color="auto" w:fill="auto"/>
            <w:noWrap/>
            <w:vAlign w:val="center"/>
          </w:tcPr>
          <w:p w14:paraId="3D910A21" w14:textId="77777777" w:rsidR="005E7555" w:rsidRPr="00B056C7" w:rsidRDefault="005E7555" w:rsidP="00091468">
            <w:pPr>
              <w:spacing w:line="360" w:lineRule="exact"/>
              <w:jc w:val="center"/>
              <w:rPr>
                <w:rFonts w:ascii="宋体" w:hAnsi="宋体"/>
                <w:color w:val="000000"/>
                <w:sz w:val="18"/>
                <w:szCs w:val="18"/>
              </w:rPr>
            </w:pPr>
          </w:p>
        </w:tc>
        <w:tc>
          <w:tcPr>
            <w:tcW w:w="1276" w:type="dxa"/>
            <w:shd w:val="clear" w:color="auto" w:fill="auto"/>
            <w:noWrap/>
            <w:vAlign w:val="center"/>
          </w:tcPr>
          <w:p w14:paraId="003E58ED" w14:textId="77777777" w:rsidR="005E7555" w:rsidRPr="00B056C7" w:rsidRDefault="005E7555" w:rsidP="00091468">
            <w:pPr>
              <w:spacing w:line="360" w:lineRule="exact"/>
              <w:jc w:val="center"/>
              <w:rPr>
                <w:rFonts w:ascii="宋体" w:hAnsi="宋体"/>
                <w:color w:val="000000"/>
                <w:sz w:val="18"/>
                <w:szCs w:val="18"/>
              </w:rPr>
            </w:pPr>
          </w:p>
        </w:tc>
        <w:tc>
          <w:tcPr>
            <w:tcW w:w="855" w:type="dxa"/>
            <w:vMerge/>
            <w:shd w:val="clear" w:color="auto" w:fill="auto"/>
            <w:noWrap/>
            <w:vAlign w:val="center"/>
          </w:tcPr>
          <w:p w14:paraId="72E633C4"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63F01A35" w14:textId="77777777" w:rsidTr="00433E45">
        <w:tblPrEx>
          <w:tblCellMar>
            <w:left w:w="57" w:type="dxa"/>
            <w:right w:w="57" w:type="dxa"/>
          </w:tblCellMar>
          <w:tblLook w:val="04A0" w:firstRow="1" w:lastRow="0" w:firstColumn="1" w:lastColumn="0" w:noHBand="0" w:noVBand="1"/>
        </w:tblPrEx>
        <w:trPr>
          <w:jc w:val="center"/>
        </w:trPr>
        <w:tc>
          <w:tcPr>
            <w:tcW w:w="1747" w:type="dxa"/>
            <w:gridSpan w:val="2"/>
            <w:vMerge w:val="restart"/>
            <w:shd w:val="clear" w:color="auto" w:fill="auto"/>
            <w:vAlign w:val="center"/>
            <w:hideMark/>
          </w:tcPr>
          <w:p w14:paraId="7AC3A68D"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hint="eastAsia"/>
                <w:color w:val="000000"/>
                <w:sz w:val="18"/>
                <w:szCs w:val="18"/>
              </w:rPr>
              <w:t>打磨面最大</w:t>
            </w:r>
          </w:p>
          <w:p w14:paraId="3ED973FF"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hint="eastAsia"/>
                <w:color w:val="000000"/>
                <w:sz w:val="18"/>
                <w:szCs w:val="18"/>
              </w:rPr>
              <w:t>宽度</w:t>
            </w:r>
          </w:p>
        </w:tc>
        <w:tc>
          <w:tcPr>
            <w:tcW w:w="4225" w:type="dxa"/>
            <w:gridSpan w:val="3"/>
            <w:shd w:val="clear" w:color="auto" w:fill="auto"/>
            <w:vAlign w:val="center"/>
          </w:tcPr>
          <w:p w14:paraId="3743D262"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color w:val="000000"/>
                <w:sz w:val="18"/>
                <w:szCs w:val="18"/>
              </w:rPr>
              <w:t>轨距角（+20°～+60°）≤5mm</w:t>
            </w:r>
          </w:p>
        </w:tc>
        <w:tc>
          <w:tcPr>
            <w:tcW w:w="1304" w:type="dxa"/>
            <w:gridSpan w:val="2"/>
            <w:shd w:val="clear" w:color="auto" w:fill="auto"/>
            <w:noWrap/>
            <w:vAlign w:val="center"/>
            <w:hideMark/>
          </w:tcPr>
          <w:p w14:paraId="3FEABDC9" w14:textId="77777777" w:rsidR="005E7555" w:rsidRPr="00B056C7" w:rsidRDefault="005E7555" w:rsidP="00091468">
            <w:pPr>
              <w:spacing w:line="360" w:lineRule="exact"/>
              <w:jc w:val="center"/>
              <w:rPr>
                <w:rFonts w:ascii="宋体" w:hAnsi="宋体" w:cs="宋体"/>
                <w:color w:val="000000"/>
                <w:sz w:val="18"/>
                <w:szCs w:val="18"/>
              </w:rPr>
            </w:pPr>
          </w:p>
        </w:tc>
        <w:tc>
          <w:tcPr>
            <w:tcW w:w="1276" w:type="dxa"/>
            <w:shd w:val="clear" w:color="auto" w:fill="auto"/>
            <w:noWrap/>
            <w:vAlign w:val="center"/>
            <w:hideMark/>
          </w:tcPr>
          <w:p w14:paraId="2B7FAD19" w14:textId="77777777" w:rsidR="005E7555" w:rsidRPr="00B056C7" w:rsidRDefault="005E7555" w:rsidP="00091468">
            <w:pPr>
              <w:spacing w:line="360" w:lineRule="exact"/>
              <w:jc w:val="center"/>
              <w:rPr>
                <w:rFonts w:ascii="宋体" w:hAnsi="宋体" w:cs="宋体"/>
                <w:color w:val="000000"/>
                <w:sz w:val="18"/>
                <w:szCs w:val="18"/>
              </w:rPr>
            </w:pPr>
          </w:p>
        </w:tc>
        <w:tc>
          <w:tcPr>
            <w:tcW w:w="855" w:type="dxa"/>
            <w:vMerge/>
            <w:shd w:val="clear" w:color="auto" w:fill="auto"/>
            <w:vAlign w:val="center"/>
            <w:hideMark/>
          </w:tcPr>
          <w:p w14:paraId="5C207332"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29CBD576" w14:textId="77777777" w:rsidTr="00433E45">
        <w:tblPrEx>
          <w:tblCellMar>
            <w:left w:w="57" w:type="dxa"/>
            <w:right w:w="57" w:type="dxa"/>
          </w:tblCellMar>
          <w:tblLook w:val="04A0" w:firstRow="1" w:lastRow="0" w:firstColumn="1" w:lastColumn="0" w:noHBand="0" w:noVBand="1"/>
        </w:tblPrEx>
        <w:trPr>
          <w:jc w:val="center"/>
        </w:trPr>
        <w:tc>
          <w:tcPr>
            <w:tcW w:w="1747" w:type="dxa"/>
            <w:gridSpan w:val="2"/>
            <w:vMerge/>
            <w:vAlign w:val="center"/>
            <w:hideMark/>
          </w:tcPr>
          <w:p w14:paraId="0D2A4351" w14:textId="77777777" w:rsidR="005E7555" w:rsidRPr="00B056C7" w:rsidRDefault="005E7555" w:rsidP="00091468">
            <w:pPr>
              <w:spacing w:line="360" w:lineRule="exact"/>
              <w:jc w:val="center"/>
              <w:rPr>
                <w:rFonts w:ascii="宋体" w:hAnsi="宋体"/>
                <w:color w:val="000000"/>
                <w:sz w:val="18"/>
                <w:szCs w:val="18"/>
              </w:rPr>
            </w:pPr>
          </w:p>
        </w:tc>
        <w:tc>
          <w:tcPr>
            <w:tcW w:w="4225" w:type="dxa"/>
            <w:gridSpan w:val="3"/>
            <w:shd w:val="clear" w:color="auto" w:fill="auto"/>
            <w:vAlign w:val="center"/>
          </w:tcPr>
          <w:p w14:paraId="296528A9"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color w:val="000000"/>
                <w:sz w:val="18"/>
                <w:szCs w:val="18"/>
              </w:rPr>
              <w:t>轨距角</w:t>
            </w:r>
            <w:proofErr w:type="gramStart"/>
            <w:r w:rsidRPr="00B056C7">
              <w:rPr>
                <w:rFonts w:ascii="宋体" w:hAnsi="宋体"/>
                <w:color w:val="000000"/>
                <w:sz w:val="18"/>
                <w:szCs w:val="18"/>
              </w:rPr>
              <w:t>至轨冠</w:t>
            </w:r>
            <w:proofErr w:type="gramEnd"/>
            <w:r w:rsidRPr="00B056C7">
              <w:rPr>
                <w:rFonts w:ascii="宋体" w:hAnsi="宋体"/>
                <w:color w:val="000000"/>
                <w:sz w:val="18"/>
                <w:szCs w:val="18"/>
              </w:rPr>
              <w:t>过渡区（+10°～+20°）≤7mm</w:t>
            </w:r>
          </w:p>
        </w:tc>
        <w:tc>
          <w:tcPr>
            <w:tcW w:w="1304" w:type="dxa"/>
            <w:gridSpan w:val="2"/>
            <w:shd w:val="clear" w:color="auto" w:fill="auto"/>
            <w:noWrap/>
            <w:vAlign w:val="center"/>
            <w:hideMark/>
          </w:tcPr>
          <w:p w14:paraId="28D591A5" w14:textId="77777777" w:rsidR="005E7555" w:rsidRPr="00B056C7" w:rsidRDefault="005E7555" w:rsidP="00091468">
            <w:pPr>
              <w:spacing w:line="360" w:lineRule="exact"/>
              <w:jc w:val="center"/>
              <w:rPr>
                <w:rFonts w:ascii="宋体" w:hAnsi="宋体" w:cs="宋体"/>
                <w:color w:val="000000"/>
                <w:sz w:val="18"/>
                <w:szCs w:val="18"/>
              </w:rPr>
            </w:pPr>
          </w:p>
        </w:tc>
        <w:tc>
          <w:tcPr>
            <w:tcW w:w="1276" w:type="dxa"/>
            <w:shd w:val="clear" w:color="auto" w:fill="auto"/>
            <w:noWrap/>
            <w:vAlign w:val="center"/>
            <w:hideMark/>
          </w:tcPr>
          <w:p w14:paraId="24412DE7" w14:textId="77777777" w:rsidR="005E7555" w:rsidRPr="00B056C7" w:rsidRDefault="005E7555" w:rsidP="00091468">
            <w:pPr>
              <w:spacing w:line="360" w:lineRule="exact"/>
              <w:jc w:val="center"/>
              <w:rPr>
                <w:rFonts w:ascii="宋体" w:hAnsi="宋体" w:cs="宋体"/>
                <w:color w:val="000000"/>
                <w:sz w:val="18"/>
                <w:szCs w:val="18"/>
              </w:rPr>
            </w:pPr>
          </w:p>
        </w:tc>
        <w:tc>
          <w:tcPr>
            <w:tcW w:w="855" w:type="dxa"/>
            <w:vMerge/>
            <w:shd w:val="clear" w:color="auto" w:fill="auto"/>
            <w:vAlign w:val="center"/>
            <w:hideMark/>
          </w:tcPr>
          <w:p w14:paraId="738AAAEA"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5439500F" w14:textId="77777777" w:rsidTr="00433E45">
        <w:tblPrEx>
          <w:tblCellMar>
            <w:left w:w="57" w:type="dxa"/>
            <w:right w:w="57" w:type="dxa"/>
          </w:tblCellMar>
          <w:tblLook w:val="04A0" w:firstRow="1" w:lastRow="0" w:firstColumn="1" w:lastColumn="0" w:noHBand="0" w:noVBand="1"/>
        </w:tblPrEx>
        <w:trPr>
          <w:jc w:val="center"/>
        </w:trPr>
        <w:tc>
          <w:tcPr>
            <w:tcW w:w="1747" w:type="dxa"/>
            <w:gridSpan w:val="2"/>
            <w:vMerge/>
            <w:vAlign w:val="center"/>
            <w:hideMark/>
          </w:tcPr>
          <w:p w14:paraId="0BC8CC7D" w14:textId="77777777" w:rsidR="005E7555" w:rsidRPr="00B056C7" w:rsidRDefault="005E7555" w:rsidP="00091468">
            <w:pPr>
              <w:spacing w:line="360" w:lineRule="exact"/>
              <w:jc w:val="center"/>
              <w:rPr>
                <w:rFonts w:ascii="宋体" w:hAnsi="宋体"/>
                <w:color w:val="000000"/>
                <w:sz w:val="18"/>
                <w:szCs w:val="18"/>
              </w:rPr>
            </w:pPr>
          </w:p>
        </w:tc>
        <w:tc>
          <w:tcPr>
            <w:tcW w:w="4225" w:type="dxa"/>
            <w:gridSpan w:val="3"/>
            <w:shd w:val="clear" w:color="auto" w:fill="auto"/>
            <w:vAlign w:val="center"/>
          </w:tcPr>
          <w:p w14:paraId="315988DD" w14:textId="77777777" w:rsidR="005E7555" w:rsidRPr="00B056C7" w:rsidRDefault="005E7555" w:rsidP="00091468">
            <w:pPr>
              <w:spacing w:line="360" w:lineRule="exact"/>
              <w:jc w:val="center"/>
              <w:rPr>
                <w:rFonts w:ascii="宋体" w:hAnsi="宋体"/>
                <w:color w:val="000000"/>
                <w:sz w:val="18"/>
                <w:szCs w:val="18"/>
              </w:rPr>
            </w:pPr>
            <w:proofErr w:type="gramStart"/>
            <w:r w:rsidRPr="00B056C7">
              <w:rPr>
                <w:rFonts w:ascii="宋体" w:hAnsi="宋体"/>
                <w:color w:val="000000"/>
                <w:sz w:val="18"/>
                <w:szCs w:val="18"/>
              </w:rPr>
              <w:t>轨</w:t>
            </w:r>
            <w:proofErr w:type="gramEnd"/>
            <w:r w:rsidRPr="00B056C7">
              <w:rPr>
                <w:rFonts w:ascii="宋体" w:hAnsi="宋体"/>
                <w:color w:val="000000"/>
                <w:sz w:val="18"/>
                <w:szCs w:val="18"/>
              </w:rPr>
              <w:t>冠部位（+10°～-4°）≤10mm</w:t>
            </w:r>
          </w:p>
        </w:tc>
        <w:tc>
          <w:tcPr>
            <w:tcW w:w="1304" w:type="dxa"/>
            <w:gridSpan w:val="2"/>
            <w:shd w:val="clear" w:color="auto" w:fill="auto"/>
            <w:noWrap/>
            <w:vAlign w:val="center"/>
            <w:hideMark/>
          </w:tcPr>
          <w:p w14:paraId="52E45BA1" w14:textId="77777777" w:rsidR="005E7555" w:rsidRPr="00B056C7" w:rsidRDefault="005E7555" w:rsidP="00091468">
            <w:pPr>
              <w:spacing w:line="360" w:lineRule="exact"/>
              <w:jc w:val="center"/>
              <w:rPr>
                <w:rFonts w:ascii="宋体" w:hAnsi="宋体" w:cs="宋体"/>
                <w:color w:val="000000"/>
                <w:sz w:val="18"/>
                <w:szCs w:val="18"/>
              </w:rPr>
            </w:pPr>
          </w:p>
        </w:tc>
        <w:tc>
          <w:tcPr>
            <w:tcW w:w="1276" w:type="dxa"/>
            <w:shd w:val="clear" w:color="auto" w:fill="auto"/>
            <w:noWrap/>
            <w:vAlign w:val="center"/>
            <w:hideMark/>
          </w:tcPr>
          <w:p w14:paraId="1D9C050F" w14:textId="77777777" w:rsidR="005E7555" w:rsidRPr="00B056C7" w:rsidRDefault="005E7555" w:rsidP="00091468">
            <w:pPr>
              <w:spacing w:line="360" w:lineRule="exact"/>
              <w:jc w:val="center"/>
              <w:rPr>
                <w:rFonts w:ascii="宋体" w:hAnsi="宋体" w:cs="宋体"/>
                <w:color w:val="000000"/>
                <w:sz w:val="18"/>
                <w:szCs w:val="18"/>
              </w:rPr>
            </w:pPr>
          </w:p>
        </w:tc>
        <w:tc>
          <w:tcPr>
            <w:tcW w:w="855" w:type="dxa"/>
            <w:vMerge/>
            <w:shd w:val="clear" w:color="auto" w:fill="auto"/>
            <w:vAlign w:val="center"/>
            <w:hideMark/>
          </w:tcPr>
          <w:p w14:paraId="057AD490"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329057C7" w14:textId="77777777" w:rsidTr="00433E45">
        <w:tblPrEx>
          <w:tblCellMar>
            <w:left w:w="57" w:type="dxa"/>
            <w:right w:w="57" w:type="dxa"/>
          </w:tblCellMar>
          <w:tblLook w:val="04A0" w:firstRow="1" w:lastRow="0" w:firstColumn="1" w:lastColumn="0" w:noHBand="0" w:noVBand="1"/>
        </w:tblPrEx>
        <w:trPr>
          <w:jc w:val="center"/>
        </w:trPr>
        <w:tc>
          <w:tcPr>
            <w:tcW w:w="1747" w:type="dxa"/>
            <w:gridSpan w:val="2"/>
            <w:shd w:val="clear" w:color="auto" w:fill="auto"/>
            <w:vAlign w:val="center"/>
            <w:hideMark/>
          </w:tcPr>
          <w:p w14:paraId="35C12EAF"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color w:val="000000"/>
                <w:sz w:val="18"/>
                <w:szCs w:val="18"/>
              </w:rPr>
              <w:t>粗糙度</w:t>
            </w:r>
          </w:p>
        </w:tc>
        <w:tc>
          <w:tcPr>
            <w:tcW w:w="4225" w:type="dxa"/>
            <w:gridSpan w:val="3"/>
            <w:shd w:val="clear" w:color="auto" w:fill="auto"/>
            <w:vAlign w:val="center"/>
          </w:tcPr>
          <w:p w14:paraId="4F28C43E"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color w:val="000000"/>
                <w:sz w:val="18"/>
                <w:szCs w:val="18"/>
              </w:rPr>
              <w:t>打磨后钢轨表面粗糙度≤10μm</w:t>
            </w:r>
          </w:p>
        </w:tc>
        <w:tc>
          <w:tcPr>
            <w:tcW w:w="1304" w:type="dxa"/>
            <w:gridSpan w:val="2"/>
            <w:shd w:val="clear" w:color="auto" w:fill="auto"/>
            <w:noWrap/>
            <w:vAlign w:val="center"/>
            <w:hideMark/>
          </w:tcPr>
          <w:p w14:paraId="69FD621A" w14:textId="77777777" w:rsidR="005E7555" w:rsidRPr="00B056C7" w:rsidRDefault="005E7555" w:rsidP="00091468">
            <w:pPr>
              <w:spacing w:line="360" w:lineRule="exact"/>
              <w:jc w:val="center"/>
              <w:rPr>
                <w:rFonts w:ascii="宋体" w:hAnsi="宋体" w:cs="宋体"/>
                <w:color w:val="000000"/>
                <w:sz w:val="18"/>
                <w:szCs w:val="18"/>
              </w:rPr>
            </w:pPr>
          </w:p>
        </w:tc>
        <w:tc>
          <w:tcPr>
            <w:tcW w:w="1276" w:type="dxa"/>
            <w:shd w:val="clear" w:color="auto" w:fill="auto"/>
            <w:vAlign w:val="center"/>
          </w:tcPr>
          <w:p w14:paraId="38A968A5" w14:textId="77777777" w:rsidR="005E7555" w:rsidRPr="00B056C7" w:rsidRDefault="005E7555" w:rsidP="00091468">
            <w:pPr>
              <w:spacing w:line="360" w:lineRule="exact"/>
              <w:jc w:val="center"/>
              <w:rPr>
                <w:rFonts w:ascii="宋体" w:hAnsi="宋体" w:cs="宋体"/>
                <w:color w:val="000000"/>
                <w:sz w:val="18"/>
                <w:szCs w:val="18"/>
              </w:rPr>
            </w:pPr>
          </w:p>
        </w:tc>
        <w:tc>
          <w:tcPr>
            <w:tcW w:w="855" w:type="dxa"/>
            <w:vMerge/>
            <w:shd w:val="clear" w:color="auto" w:fill="auto"/>
            <w:vAlign w:val="center"/>
            <w:hideMark/>
          </w:tcPr>
          <w:p w14:paraId="56205CAE"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45ECF1EE" w14:textId="77777777" w:rsidTr="00433E45">
        <w:tblPrEx>
          <w:tblCellMar>
            <w:left w:w="57" w:type="dxa"/>
            <w:right w:w="57" w:type="dxa"/>
          </w:tblCellMar>
          <w:tblLook w:val="04A0" w:firstRow="1" w:lastRow="0" w:firstColumn="1" w:lastColumn="0" w:noHBand="0" w:noVBand="1"/>
        </w:tblPrEx>
        <w:trPr>
          <w:jc w:val="center"/>
        </w:trPr>
        <w:tc>
          <w:tcPr>
            <w:tcW w:w="1747" w:type="dxa"/>
            <w:gridSpan w:val="2"/>
            <w:shd w:val="clear" w:color="auto" w:fill="auto"/>
            <w:vAlign w:val="center"/>
          </w:tcPr>
          <w:p w14:paraId="66843B97"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hint="eastAsia"/>
                <w:color w:val="000000"/>
                <w:sz w:val="18"/>
                <w:szCs w:val="18"/>
              </w:rPr>
              <w:t>钢轨打磨面</w:t>
            </w:r>
          </w:p>
        </w:tc>
        <w:tc>
          <w:tcPr>
            <w:tcW w:w="4225" w:type="dxa"/>
            <w:gridSpan w:val="3"/>
            <w:shd w:val="clear" w:color="auto" w:fill="auto"/>
            <w:vAlign w:val="center"/>
          </w:tcPr>
          <w:p w14:paraId="79EF08F0"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color w:val="000000"/>
                <w:sz w:val="18"/>
                <w:szCs w:val="18"/>
              </w:rPr>
              <w:t>钢轨表面发蓝现象</w:t>
            </w:r>
          </w:p>
        </w:tc>
        <w:tc>
          <w:tcPr>
            <w:tcW w:w="1304" w:type="dxa"/>
            <w:gridSpan w:val="2"/>
            <w:shd w:val="clear" w:color="auto" w:fill="auto"/>
            <w:noWrap/>
            <w:vAlign w:val="center"/>
          </w:tcPr>
          <w:p w14:paraId="6236CD68" w14:textId="77777777" w:rsidR="005E7555" w:rsidRPr="00B056C7" w:rsidRDefault="005E7555" w:rsidP="00091468">
            <w:pPr>
              <w:spacing w:line="360" w:lineRule="exact"/>
              <w:jc w:val="center"/>
              <w:rPr>
                <w:rFonts w:ascii="宋体" w:hAnsi="宋体" w:cs="宋体"/>
                <w:color w:val="000000"/>
                <w:sz w:val="18"/>
                <w:szCs w:val="18"/>
              </w:rPr>
            </w:pPr>
            <w:r w:rsidRPr="00B056C7">
              <w:rPr>
                <w:rFonts w:ascii="宋体" w:hAnsi="宋体"/>
                <w:color w:val="000000"/>
                <w:sz w:val="18"/>
                <w:szCs w:val="18"/>
              </w:rPr>
              <w:t>□</w:t>
            </w:r>
            <w:r w:rsidRPr="00B056C7">
              <w:rPr>
                <w:rFonts w:ascii="宋体" w:hAnsi="宋体" w:cs="宋体" w:hint="eastAsia"/>
                <w:color w:val="000000"/>
                <w:sz w:val="18"/>
                <w:szCs w:val="18"/>
              </w:rPr>
              <w:t>有</w:t>
            </w:r>
            <w:r w:rsidRPr="00B056C7">
              <w:rPr>
                <w:rFonts w:ascii="宋体" w:hAnsi="宋体"/>
                <w:color w:val="000000"/>
                <w:sz w:val="18"/>
                <w:szCs w:val="18"/>
              </w:rPr>
              <w:t xml:space="preserve">  □</w:t>
            </w:r>
            <w:r w:rsidRPr="00B056C7">
              <w:rPr>
                <w:rFonts w:ascii="宋体" w:hAnsi="宋体" w:cs="宋体"/>
                <w:color w:val="000000"/>
                <w:sz w:val="18"/>
                <w:szCs w:val="18"/>
              </w:rPr>
              <w:t>无</w:t>
            </w:r>
          </w:p>
        </w:tc>
        <w:tc>
          <w:tcPr>
            <w:tcW w:w="1276" w:type="dxa"/>
            <w:shd w:val="clear" w:color="auto" w:fill="auto"/>
            <w:vAlign w:val="center"/>
          </w:tcPr>
          <w:p w14:paraId="6B72F01C" w14:textId="77777777" w:rsidR="005E7555" w:rsidRPr="00B056C7" w:rsidRDefault="005E7555" w:rsidP="00091468">
            <w:pPr>
              <w:spacing w:line="360" w:lineRule="exact"/>
              <w:jc w:val="center"/>
              <w:rPr>
                <w:rFonts w:ascii="宋体" w:hAnsi="宋体" w:cs="宋体"/>
                <w:color w:val="000000"/>
                <w:sz w:val="18"/>
                <w:szCs w:val="18"/>
              </w:rPr>
            </w:pPr>
            <w:r w:rsidRPr="00B056C7">
              <w:rPr>
                <w:rFonts w:ascii="宋体" w:hAnsi="宋体"/>
                <w:color w:val="000000"/>
                <w:sz w:val="18"/>
                <w:szCs w:val="18"/>
              </w:rPr>
              <w:t>□</w:t>
            </w:r>
            <w:r w:rsidRPr="00B056C7">
              <w:rPr>
                <w:rFonts w:ascii="宋体" w:hAnsi="宋体" w:cs="宋体" w:hint="eastAsia"/>
                <w:color w:val="000000"/>
                <w:sz w:val="18"/>
                <w:szCs w:val="18"/>
              </w:rPr>
              <w:t>有</w:t>
            </w:r>
            <w:r w:rsidRPr="00B056C7">
              <w:rPr>
                <w:rFonts w:ascii="宋体" w:hAnsi="宋体"/>
                <w:color w:val="000000"/>
                <w:sz w:val="18"/>
                <w:szCs w:val="18"/>
              </w:rPr>
              <w:t xml:space="preserve">  □</w:t>
            </w:r>
            <w:r w:rsidRPr="00B056C7">
              <w:rPr>
                <w:rFonts w:ascii="宋体" w:hAnsi="宋体" w:cs="宋体"/>
                <w:color w:val="000000"/>
                <w:sz w:val="18"/>
                <w:szCs w:val="18"/>
              </w:rPr>
              <w:t>无</w:t>
            </w:r>
          </w:p>
        </w:tc>
        <w:tc>
          <w:tcPr>
            <w:tcW w:w="855" w:type="dxa"/>
            <w:vMerge/>
            <w:shd w:val="clear" w:color="auto" w:fill="auto"/>
            <w:vAlign w:val="center"/>
          </w:tcPr>
          <w:p w14:paraId="33726081"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104F9385" w14:textId="77777777" w:rsidTr="00433E45">
        <w:tblPrEx>
          <w:tblCellMar>
            <w:left w:w="57" w:type="dxa"/>
            <w:right w:w="57" w:type="dxa"/>
          </w:tblCellMar>
          <w:tblLook w:val="04A0" w:firstRow="1" w:lastRow="0" w:firstColumn="1" w:lastColumn="0" w:noHBand="0" w:noVBand="1"/>
        </w:tblPrEx>
        <w:trPr>
          <w:jc w:val="center"/>
        </w:trPr>
        <w:tc>
          <w:tcPr>
            <w:tcW w:w="1747" w:type="dxa"/>
            <w:gridSpan w:val="2"/>
            <w:vMerge w:val="restart"/>
            <w:shd w:val="clear" w:color="auto" w:fill="auto"/>
            <w:vAlign w:val="center"/>
          </w:tcPr>
          <w:p w14:paraId="2E0A12BA"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hint="eastAsia"/>
                <w:color w:val="000000"/>
                <w:sz w:val="18"/>
                <w:szCs w:val="18"/>
              </w:rPr>
              <w:t>其他</w:t>
            </w:r>
          </w:p>
        </w:tc>
        <w:tc>
          <w:tcPr>
            <w:tcW w:w="4225" w:type="dxa"/>
            <w:gridSpan w:val="3"/>
            <w:shd w:val="clear" w:color="auto" w:fill="auto"/>
            <w:vAlign w:val="center"/>
          </w:tcPr>
          <w:p w14:paraId="537D2630"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hint="eastAsia"/>
                <w:color w:val="000000"/>
                <w:sz w:val="18"/>
                <w:szCs w:val="18"/>
              </w:rPr>
              <w:t>钢轨肥边去除情况</w:t>
            </w:r>
          </w:p>
        </w:tc>
        <w:tc>
          <w:tcPr>
            <w:tcW w:w="1304" w:type="dxa"/>
            <w:gridSpan w:val="2"/>
            <w:shd w:val="clear" w:color="auto" w:fill="auto"/>
            <w:noWrap/>
            <w:vAlign w:val="center"/>
          </w:tcPr>
          <w:p w14:paraId="032ED742" w14:textId="77777777" w:rsidR="005E7555" w:rsidRPr="00B056C7" w:rsidRDefault="005E7555" w:rsidP="00091468">
            <w:pPr>
              <w:spacing w:line="360" w:lineRule="exact"/>
              <w:jc w:val="center"/>
              <w:rPr>
                <w:rFonts w:ascii="宋体" w:hAnsi="宋体"/>
                <w:color w:val="000000"/>
                <w:sz w:val="18"/>
                <w:szCs w:val="18"/>
              </w:rPr>
            </w:pPr>
          </w:p>
        </w:tc>
        <w:tc>
          <w:tcPr>
            <w:tcW w:w="1276" w:type="dxa"/>
            <w:shd w:val="clear" w:color="auto" w:fill="auto"/>
            <w:vAlign w:val="center"/>
          </w:tcPr>
          <w:p w14:paraId="3704ADF5" w14:textId="77777777" w:rsidR="005E7555" w:rsidRPr="00B056C7" w:rsidRDefault="005E7555" w:rsidP="00091468">
            <w:pPr>
              <w:spacing w:line="360" w:lineRule="exact"/>
              <w:jc w:val="center"/>
              <w:rPr>
                <w:rFonts w:ascii="宋体" w:hAnsi="宋体"/>
                <w:color w:val="000000"/>
                <w:sz w:val="18"/>
                <w:szCs w:val="18"/>
              </w:rPr>
            </w:pPr>
          </w:p>
        </w:tc>
        <w:tc>
          <w:tcPr>
            <w:tcW w:w="855" w:type="dxa"/>
            <w:vMerge/>
            <w:shd w:val="clear" w:color="auto" w:fill="auto"/>
            <w:vAlign w:val="center"/>
          </w:tcPr>
          <w:p w14:paraId="49926593"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790172EC" w14:textId="77777777" w:rsidTr="00433E45">
        <w:tblPrEx>
          <w:tblCellMar>
            <w:left w:w="57" w:type="dxa"/>
            <w:right w:w="57" w:type="dxa"/>
          </w:tblCellMar>
          <w:tblLook w:val="04A0" w:firstRow="1" w:lastRow="0" w:firstColumn="1" w:lastColumn="0" w:noHBand="0" w:noVBand="1"/>
        </w:tblPrEx>
        <w:trPr>
          <w:jc w:val="center"/>
        </w:trPr>
        <w:tc>
          <w:tcPr>
            <w:tcW w:w="1747" w:type="dxa"/>
            <w:gridSpan w:val="2"/>
            <w:vMerge/>
            <w:shd w:val="clear" w:color="auto" w:fill="auto"/>
            <w:vAlign w:val="center"/>
            <w:hideMark/>
          </w:tcPr>
          <w:p w14:paraId="57DB03FF" w14:textId="77777777" w:rsidR="005E7555" w:rsidRPr="00B056C7" w:rsidRDefault="005E7555" w:rsidP="00091468">
            <w:pPr>
              <w:spacing w:line="360" w:lineRule="exact"/>
              <w:jc w:val="center"/>
              <w:rPr>
                <w:rFonts w:ascii="宋体" w:hAnsi="宋体"/>
                <w:color w:val="000000"/>
                <w:sz w:val="18"/>
                <w:szCs w:val="18"/>
              </w:rPr>
            </w:pPr>
          </w:p>
        </w:tc>
        <w:tc>
          <w:tcPr>
            <w:tcW w:w="4225" w:type="dxa"/>
            <w:gridSpan w:val="3"/>
            <w:shd w:val="clear" w:color="auto" w:fill="auto"/>
            <w:vAlign w:val="center"/>
          </w:tcPr>
          <w:p w14:paraId="08352DB3"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hint="eastAsia"/>
                <w:color w:val="000000"/>
                <w:sz w:val="18"/>
                <w:szCs w:val="18"/>
              </w:rPr>
              <w:t>钢轨表面硬度</w:t>
            </w:r>
          </w:p>
        </w:tc>
        <w:tc>
          <w:tcPr>
            <w:tcW w:w="1304" w:type="dxa"/>
            <w:gridSpan w:val="2"/>
            <w:shd w:val="clear" w:color="auto" w:fill="auto"/>
            <w:noWrap/>
            <w:vAlign w:val="center"/>
            <w:hideMark/>
          </w:tcPr>
          <w:p w14:paraId="7B26DA41" w14:textId="77777777" w:rsidR="005E7555" w:rsidRPr="00B056C7" w:rsidRDefault="005E7555" w:rsidP="00091468">
            <w:pPr>
              <w:spacing w:line="360" w:lineRule="exact"/>
              <w:rPr>
                <w:rFonts w:ascii="宋体" w:hAnsi="宋体" w:cs="宋体"/>
                <w:color w:val="000000"/>
                <w:sz w:val="18"/>
                <w:szCs w:val="18"/>
              </w:rPr>
            </w:pPr>
          </w:p>
        </w:tc>
        <w:tc>
          <w:tcPr>
            <w:tcW w:w="1276" w:type="dxa"/>
            <w:shd w:val="clear" w:color="auto" w:fill="auto"/>
            <w:noWrap/>
            <w:vAlign w:val="center"/>
            <w:hideMark/>
          </w:tcPr>
          <w:p w14:paraId="1C8FF297" w14:textId="77777777" w:rsidR="005E7555" w:rsidRPr="00B056C7" w:rsidRDefault="005E7555" w:rsidP="00091468">
            <w:pPr>
              <w:spacing w:line="360" w:lineRule="exact"/>
              <w:jc w:val="center"/>
              <w:rPr>
                <w:rFonts w:ascii="宋体" w:hAnsi="宋体" w:cs="宋体"/>
                <w:color w:val="000000"/>
                <w:sz w:val="18"/>
                <w:szCs w:val="18"/>
              </w:rPr>
            </w:pPr>
          </w:p>
        </w:tc>
        <w:tc>
          <w:tcPr>
            <w:tcW w:w="855" w:type="dxa"/>
            <w:vMerge/>
            <w:shd w:val="clear" w:color="auto" w:fill="auto"/>
            <w:noWrap/>
            <w:vAlign w:val="center"/>
            <w:hideMark/>
          </w:tcPr>
          <w:p w14:paraId="595A51D0"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119FFCC2" w14:textId="77777777" w:rsidTr="00433E45">
        <w:tblPrEx>
          <w:tblCellMar>
            <w:left w:w="57" w:type="dxa"/>
            <w:right w:w="57" w:type="dxa"/>
          </w:tblCellMar>
          <w:tblLook w:val="04A0" w:firstRow="1" w:lastRow="0" w:firstColumn="1" w:lastColumn="0" w:noHBand="0" w:noVBand="1"/>
        </w:tblPrEx>
        <w:trPr>
          <w:jc w:val="center"/>
        </w:trPr>
        <w:tc>
          <w:tcPr>
            <w:tcW w:w="1747" w:type="dxa"/>
            <w:gridSpan w:val="2"/>
            <w:vMerge/>
            <w:shd w:val="clear" w:color="auto" w:fill="auto"/>
            <w:vAlign w:val="center"/>
            <w:hideMark/>
          </w:tcPr>
          <w:p w14:paraId="47A2CA2F" w14:textId="77777777" w:rsidR="005E7555" w:rsidRPr="00B056C7" w:rsidRDefault="005E7555" w:rsidP="00091468">
            <w:pPr>
              <w:spacing w:line="360" w:lineRule="exact"/>
              <w:jc w:val="center"/>
              <w:rPr>
                <w:rFonts w:ascii="宋体" w:hAnsi="宋体"/>
                <w:color w:val="000000"/>
                <w:sz w:val="18"/>
                <w:szCs w:val="18"/>
              </w:rPr>
            </w:pPr>
          </w:p>
        </w:tc>
        <w:tc>
          <w:tcPr>
            <w:tcW w:w="4225" w:type="dxa"/>
            <w:gridSpan w:val="3"/>
            <w:shd w:val="clear" w:color="auto" w:fill="auto"/>
            <w:vAlign w:val="center"/>
          </w:tcPr>
          <w:p w14:paraId="4B33500E"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hint="eastAsia"/>
                <w:color w:val="000000"/>
                <w:sz w:val="18"/>
                <w:szCs w:val="18"/>
              </w:rPr>
              <w:t>预打磨深度</w:t>
            </w:r>
          </w:p>
        </w:tc>
        <w:tc>
          <w:tcPr>
            <w:tcW w:w="1304" w:type="dxa"/>
            <w:gridSpan w:val="2"/>
            <w:shd w:val="clear" w:color="auto" w:fill="auto"/>
            <w:noWrap/>
            <w:vAlign w:val="center"/>
            <w:hideMark/>
          </w:tcPr>
          <w:p w14:paraId="0A9300E8" w14:textId="77777777" w:rsidR="005E7555" w:rsidRPr="00B056C7" w:rsidRDefault="005E7555" w:rsidP="00091468">
            <w:pPr>
              <w:spacing w:line="360" w:lineRule="exact"/>
              <w:rPr>
                <w:rFonts w:ascii="宋体" w:hAnsi="宋体" w:cs="宋体"/>
                <w:color w:val="000000"/>
                <w:sz w:val="18"/>
                <w:szCs w:val="18"/>
              </w:rPr>
            </w:pPr>
          </w:p>
        </w:tc>
        <w:tc>
          <w:tcPr>
            <w:tcW w:w="1276" w:type="dxa"/>
            <w:shd w:val="clear" w:color="auto" w:fill="auto"/>
            <w:noWrap/>
            <w:vAlign w:val="center"/>
            <w:hideMark/>
          </w:tcPr>
          <w:p w14:paraId="44967343" w14:textId="77777777" w:rsidR="005E7555" w:rsidRPr="00B056C7" w:rsidRDefault="005E7555" w:rsidP="00091468">
            <w:pPr>
              <w:spacing w:line="360" w:lineRule="exact"/>
              <w:jc w:val="center"/>
              <w:rPr>
                <w:rFonts w:ascii="宋体" w:hAnsi="宋体" w:cs="宋体"/>
                <w:color w:val="000000"/>
                <w:sz w:val="18"/>
                <w:szCs w:val="18"/>
              </w:rPr>
            </w:pPr>
          </w:p>
        </w:tc>
        <w:tc>
          <w:tcPr>
            <w:tcW w:w="855" w:type="dxa"/>
            <w:vMerge/>
            <w:vAlign w:val="center"/>
            <w:hideMark/>
          </w:tcPr>
          <w:p w14:paraId="5AD0A6E8"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7063E98F" w14:textId="77777777" w:rsidTr="00433E45">
        <w:tblPrEx>
          <w:tblCellMar>
            <w:left w:w="57" w:type="dxa"/>
            <w:right w:w="57" w:type="dxa"/>
          </w:tblCellMar>
          <w:tblLook w:val="04A0" w:firstRow="1" w:lastRow="0" w:firstColumn="1" w:lastColumn="0" w:noHBand="0" w:noVBand="1"/>
        </w:tblPrEx>
        <w:trPr>
          <w:jc w:val="center"/>
        </w:trPr>
        <w:tc>
          <w:tcPr>
            <w:tcW w:w="3732" w:type="dxa"/>
            <w:gridSpan w:val="3"/>
            <w:vMerge w:val="restart"/>
            <w:vAlign w:val="center"/>
            <w:hideMark/>
          </w:tcPr>
          <w:p w14:paraId="41B05639" w14:textId="77777777" w:rsidR="005E7555" w:rsidRPr="00B056C7" w:rsidRDefault="005E7555" w:rsidP="00091468">
            <w:pPr>
              <w:spacing w:line="360" w:lineRule="exact"/>
              <w:jc w:val="center"/>
              <w:rPr>
                <w:rFonts w:ascii="宋体" w:hAnsi="宋体" w:cs="宋体"/>
                <w:color w:val="000000"/>
                <w:sz w:val="18"/>
                <w:szCs w:val="18"/>
              </w:rPr>
            </w:pPr>
            <w:r w:rsidRPr="00B056C7">
              <w:rPr>
                <w:rFonts w:ascii="宋体" w:hAnsi="宋体" w:cs="宋体" w:hint="eastAsia"/>
                <w:color w:val="000000"/>
                <w:sz w:val="18"/>
                <w:szCs w:val="18"/>
              </w:rPr>
              <w:t>钢轨磨耗测量值</w:t>
            </w:r>
          </w:p>
        </w:tc>
        <w:tc>
          <w:tcPr>
            <w:tcW w:w="2240" w:type="dxa"/>
            <w:gridSpan w:val="2"/>
            <w:shd w:val="clear" w:color="auto" w:fill="auto"/>
            <w:vAlign w:val="center"/>
          </w:tcPr>
          <w:p w14:paraId="24E8A7F1" w14:textId="77777777" w:rsidR="005E7555" w:rsidRPr="00B056C7" w:rsidRDefault="005E7555" w:rsidP="00091468">
            <w:pPr>
              <w:spacing w:line="360" w:lineRule="exact"/>
              <w:jc w:val="center"/>
              <w:rPr>
                <w:rFonts w:ascii="宋体" w:hAnsi="宋体" w:cs="宋体"/>
                <w:color w:val="000000"/>
                <w:sz w:val="18"/>
                <w:szCs w:val="18"/>
              </w:rPr>
            </w:pPr>
            <w:r w:rsidRPr="00B056C7">
              <w:rPr>
                <w:rFonts w:ascii="宋体" w:hAnsi="宋体" w:cs="宋体" w:hint="eastAsia"/>
                <w:color w:val="000000"/>
                <w:sz w:val="18"/>
                <w:szCs w:val="18"/>
              </w:rPr>
              <w:t>测量位置</w:t>
            </w:r>
          </w:p>
        </w:tc>
        <w:tc>
          <w:tcPr>
            <w:tcW w:w="1304" w:type="dxa"/>
            <w:gridSpan w:val="2"/>
            <w:shd w:val="clear" w:color="auto" w:fill="auto"/>
            <w:noWrap/>
            <w:vAlign w:val="center"/>
            <w:hideMark/>
          </w:tcPr>
          <w:p w14:paraId="0C7F9D39" w14:textId="77777777" w:rsidR="005E7555" w:rsidRPr="00B056C7" w:rsidRDefault="005E7555" w:rsidP="00091468">
            <w:pPr>
              <w:spacing w:line="360" w:lineRule="exact"/>
              <w:jc w:val="center"/>
              <w:rPr>
                <w:rFonts w:ascii="宋体" w:hAnsi="宋体" w:cs="宋体"/>
                <w:color w:val="000000"/>
                <w:sz w:val="18"/>
                <w:szCs w:val="18"/>
              </w:rPr>
            </w:pPr>
          </w:p>
        </w:tc>
        <w:tc>
          <w:tcPr>
            <w:tcW w:w="1276" w:type="dxa"/>
            <w:shd w:val="clear" w:color="auto" w:fill="auto"/>
            <w:noWrap/>
            <w:vAlign w:val="center"/>
            <w:hideMark/>
          </w:tcPr>
          <w:p w14:paraId="16BF50ED" w14:textId="77777777" w:rsidR="005E7555" w:rsidRPr="00B056C7" w:rsidRDefault="005E7555" w:rsidP="00091468">
            <w:pPr>
              <w:spacing w:line="360" w:lineRule="exact"/>
              <w:jc w:val="center"/>
              <w:rPr>
                <w:rFonts w:ascii="宋体" w:hAnsi="宋体" w:cs="宋体"/>
                <w:color w:val="000000"/>
                <w:sz w:val="18"/>
                <w:szCs w:val="18"/>
              </w:rPr>
            </w:pPr>
          </w:p>
        </w:tc>
        <w:tc>
          <w:tcPr>
            <w:tcW w:w="855" w:type="dxa"/>
            <w:vMerge/>
            <w:vAlign w:val="center"/>
            <w:hideMark/>
          </w:tcPr>
          <w:p w14:paraId="449056EF"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59BB4517" w14:textId="77777777" w:rsidTr="00433E45">
        <w:tblPrEx>
          <w:tblCellMar>
            <w:left w:w="57" w:type="dxa"/>
            <w:right w:w="57" w:type="dxa"/>
          </w:tblCellMar>
          <w:tblLook w:val="04A0" w:firstRow="1" w:lastRow="0" w:firstColumn="1" w:lastColumn="0" w:noHBand="0" w:noVBand="1"/>
        </w:tblPrEx>
        <w:trPr>
          <w:jc w:val="center"/>
        </w:trPr>
        <w:tc>
          <w:tcPr>
            <w:tcW w:w="3732" w:type="dxa"/>
            <w:gridSpan w:val="3"/>
            <w:vMerge/>
            <w:vAlign w:val="center"/>
            <w:hideMark/>
          </w:tcPr>
          <w:p w14:paraId="440411E1" w14:textId="77777777" w:rsidR="005E7555" w:rsidRPr="00B056C7" w:rsidRDefault="005E7555" w:rsidP="00091468">
            <w:pPr>
              <w:spacing w:line="360" w:lineRule="exact"/>
              <w:jc w:val="center"/>
              <w:rPr>
                <w:rFonts w:ascii="宋体" w:hAnsi="宋体" w:cs="宋体"/>
                <w:color w:val="000000"/>
                <w:sz w:val="18"/>
                <w:szCs w:val="18"/>
              </w:rPr>
            </w:pPr>
          </w:p>
        </w:tc>
        <w:tc>
          <w:tcPr>
            <w:tcW w:w="2240" w:type="dxa"/>
            <w:gridSpan w:val="2"/>
            <w:shd w:val="clear" w:color="auto" w:fill="auto"/>
            <w:vAlign w:val="center"/>
          </w:tcPr>
          <w:p w14:paraId="6B2EB330" w14:textId="77777777" w:rsidR="005E7555" w:rsidRPr="00B056C7" w:rsidRDefault="005E7555" w:rsidP="00091468">
            <w:pPr>
              <w:spacing w:line="360" w:lineRule="exact"/>
              <w:jc w:val="center"/>
              <w:rPr>
                <w:rFonts w:ascii="宋体" w:hAnsi="宋体" w:cs="宋体"/>
                <w:color w:val="000000"/>
                <w:sz w:val="18"/>
                <w:szCs w:val="18"/>
              </w:rPr>
            </w:pPr>
            <w:r w:rsidRPr="00B056C7">
              <w:rPr>
                <w:rFonts w:ascii="宋体" w:hAnsi="宋体" w:cs="宋体" w:hint="eastAsia"/>
                <w:color w:val="000000"/>
                <w:sz w:val="18"/>
                <w:szCs w:val="18"/>
              </w:rPr>
              <w:t>打磨前</w:t>
            </w:r>
          </w:p>
        </w:tc>
        <w:tc>
          <w:tcPr>
            <w:tcW w:w="1304" w:type="dxa"/>
            <w:gridSpan w:val="2"/>
            <w:shd w:val="clear" w:color="auto" w:fill="auto"/>
            <w:noWrap/>
            <w:vAlign w:val="center"/>
            <w:hideMark/>
          </w:tcPr>
          <w:p w14:paraId="799D1918" w14:textId="77777777" w:rsidR="005E7555" w:rsidRPr="00B056C7" w:rsidRDefault="005E7555" w:rsidP="00091468">
            <w:pPr>
              <w:spacing w:line="360" w:lineRule="exact"/>
              <w:jc w:val="center"/>
              <w:rPr>
                <w:rFonts w:ascii="宋体" w:hAnsi="宋体" w:cs="宋体"/>
                <w:color w:val="000000"/>
                <w:sz w:val="18"/>
                <w:szCs w:val="18"/>
              </w:rPr>
            </w:pPr>
          </w:p>
        </w:tc>
        <w:tc>
          <w:tcPr>
            <w:tcW w:w="1276" w:type="dxa"/>
            <w:shd w:val="clear" w:color="auto" w:fill="auto"/>
            <w:noWrap/>
            <w:vAlign w:val="center"/>
            <w:hideMark/>
          </w:tcPr>
          <w:p w14:paraId="1AD893D9" w14:textId="77777777" w:rsidR="005E7555" w:rsidRPr="00B056C7" w:rsidRDefault="005E7555" w:rsidP="00091468">
            <w:pPr>
              <w:spacing w:line="360" w:lineRule="exact"/>
              <w:jc w:val="center"/>
              <w:rPr>
                <w:rFonts w:ascii="宋体" w:hAnsi="宋体" w:cs="宋体"/>
                <w:color w:val="000000"/>
                <w:sz w:val="18"/>
                <w:szCs w:val="18"/>
              </w:rPr>
            </w:pPr>
          </w:p>
        </w:tc>
        <w:tc>
          <w:tcPr>
            <w:tcW w:w="855" w:type="dxa"/>
            <w:vMerge/>
            <w:vAlign w:val="center"/>
            <w:hideMark/>
          </w:tcPr>
          <w:p w14:paraId="01ACB57E"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6702A7F5" w14:textId="77777777" w:rsidTr="00433E45">
        <w:tblPrEx>
          <w:tblCellMar>
            <w:left w:w="57" w:type="dxa"/>
            <w:right w:w="57" w:type="dxa"/>
          </w:tblCellMar>
          <w:tblLook w:val="04A0" w:firstRow="1" w:lastRow="0" w:firstColumn="1" w:lastColumn="0" w:noHBand="0" w:noVBand="1"/>
        </w:tblPrEx>
        <w:trPr>
          <w:jc w:val="center"/>
        </w:trPr>
        <w:tc>
          <w:tcPr>
            <w:tcW w:w="3732" w:type="dxa"/>
            <w:gridSpan w:val="3"/>
            <w:vMerge/>
            <w:vAlign w:val="center"/>
            <w:hideMark/>
          </w:tcPr>
          <w:p w14:paraId="0056648B" w14:textId="77777777" w:rsidR="005E7555" w:rsidRPr="00B056C7" w:rsidRDefault="005E7555" w:rsidP="00091468">
            <w:pPr>
              <w:spacing w:line="360" w:lineRule="exact"/>
              <w:jc w:val="center"/>
              <w:rPr>
                <w:rFonts w:ascii="宋体" w:hAnsi="宋体" w:cs="宋体"/>
                <w:color w:val="000000"/>
                <w:sz w:val="18"/>
                <w:szCs w:val="18"/>
              </w:rPr>
            </w:pPr>
          </w:p>
        </w:tc>
        <w:tc>
          <w:tcPr>
            <w:tcW w:w="2240" w:type="dxa"/>
            <w:gridSpan w:val="2"/>
            <w:shd w:val="clear" w:color="auto" w:fill="auto"/>
            <w:vAlign w:val="center"/>
          </w:tcPr>
          <w:p w14:paraId="0D5BE32B" w14:textId="77777777" w:rsidR="005E7555" w:rsidRPr="00B056C7" w:rsidRDefault="005E7555" w:rsidP="00091468">
            <w:pPr>
              <w:spacing w:line="360" w:lineRule="exact"/>
              <w:jc w:val="center"/>
              <w:rPr>
                <w:rFonts w:ascii="宋体" w:hAnsi="宋体" w:cs="宋体"/>
                <w:color w:val="000000"/>
                <w:sz w:val="18"/>
                <w:szCs w:val="18"/>
              </w:rPr>
            </w:pPr>
            <w:r w:rsidRPr="00B056C7">
              <w:rPr>
                <w:rFonts w:ascii="宋体" w:hAnsi="宋体" w:cs="宋体" w:hint="eastAsia"/>
                <w:color w:val="000000"/>
                <w:sz w:val="18"/>
                <w:szCs w:val="18"/>
              </w:rPr>
              <w:t>打磨后</w:t>
            </w:r>
          </w:p>
        </w:tc>
        <w:tc>
          <w:tcPr>
            <w:tcW w:w="1304" w:type="dxa"/>
            <w:gridSpan w:val="2"/>
            <w:shd w:val="clear" w:color="auto" w:fill="auto"/>
            <w:noWrap/>
            <w:vAlign w:val="center"/>
            <w:hideMark/>
          </w:tcPr>
          <w:p w14:paraId="1926A4B8" w14:textId="77777777" w:rsidR="005E7555" w:rsidRPr="00B056C7" w:rsidRDefault="005E7555" w:rsidP="00091468">
            <w:pPr>
              <w:spacing w:line="360" w:lineRule="exact"/>
              <w:jc w:val="center"/>
              <w:rPr>
                <w:rFonts w:ascii="宋体" w:hAnsi="宋体" w:cs="宋体"/>
                <w:color w:val="000000"/>
                <w:sz w:val="18"/>
                <w:szCs w:val="18"/>
              </w:rPr>
            </w:pPr>
          </w:p>
        </w:tc>
        <w:tc>
          <w:tcPr>
            <w:tcW w:w="1276" w:type="dxa"/>
            <w:shd w:val="clear" w:color="auto" w:fill="auto"/>
            <w:noWrap/>
            <w:vAlign w:val="center"/>
            <w:hideMark/>
          </w:tcPr>
          <w:p w14:paraId="7A89DC3F" w14:textId="77777777" w:rsidR="005E7555" w:rsidRPr="00B056C7" w:rsidRDefault="005E7555" w:rsidP="00091468">
            <w:pPr>
              <w:spacing w:line="360" w:lineRule="exact"/>
              <w:jc w:val="center"/>
              <w:rPr>
                <w:rFonts w:ascii="宋体" w:hAnsi="宋体" w:cs="宋体"/>
                <w:color w:val="000000"/>
                <w:sz w:val="18"/>
                <w:szCs w:val="18"/>
              </w:rPr>
            </w:pPr>
          </w:p>
        </w:tc>
        <w:tc>
          <w:tcPr>
            <w:tcW w:w="855" w:type="dxa"/>
            <w:vMerge/>
            <w:vAlign w:val="center"/>
            <w:hideMark/>
          </w:tcPr>
          <w:p w14:paraId="15D35222" w14:textId="77777777" w:rsidR="005E7555" w:rsidRPr="00B056C7" w:rsidRDefault="005E7555" w:rsidP="00433E45">
            <w:pPr>
              <w:spacing w:line="360" w:lineRule="auto"/>
              <w:jc w:val="center"/>
              <w:rPr>
                <w:rFonts w:ascii="宋体" w:hAnsi="宋体" w:cs="宋体"/>
                <w:color w:val="000000"/>
                <w:sz w:val="18"/>
                <w:szCs w:val="18"/>
              </w:rPr>
            </w:pPr>
          </w:p>
        </w:tc>
      </w:tr>
      <w:tr w:rsidR="005E7555" w:rsidRPr="001242F9" w14:paraId="78DDDF87" w14:textId="77777777" w:rsidTr="00091468">
        <w:tblPrEx>
          <w:tblCellMar>
            <w:left w:w="57" w:type="dxa"/>
            <w:right w:w="57" w:type="dxa"/>
          </w:tblCellMar>
          <w:tblLook w:val="04A0" w:firstRow="1" w:lastRow="0" w:firstColumn="1" w:lastColumn="0" w:noHBand="0" w:noVBand="1"/>
        </w:tblPrEx>
        <w:trPr>
          <w:trHeight w:val="634"/>
          <w:jc w:val="center"/>
        </w:trPr>
        <w:tc>
          <w:tcPr>
            <w:tcW w:w="1747" w:type="dxa"/>
            <w:gridSpan w:val="2"/>
            <w:shd w:val="clear" w:color="auto" w:fill="auto"/>
            <w:vAlign w:val="center"/>
            <w:hideMark/>
          </w:tcPr>
          <w:p w14:paraId="6BF25863" w14:textId="77777777" w:rsidR="005E7555" w:rsidRPr="00B056C7" w:rsidRDefault="005E7555" w:rsidP="00091468">
            <w:pPr>
              <w:spacing w:line="360" w:lineRule="exact"/>
              <w:jc w:val="center"/>
              <w:rPr>
                <w:rFonts w:ascii="宋体" w:hAnsi="宋体"/>
                <w:color w:val="000000"/>
                <w:sz w:val="18"/>
                <w:szCs w:val="18"/>
              </w:rPr>
            </w:pPr>
            <w:r w:rsidRPr="00B056C7">
              <w:rPr>
                <w:rFonts w:ascii="宋体" w:hAnsi="宋体"/>
                <w:color w:val="000000"/>
                <w:sz w:val="18"/>
                <w:szCs w:val="18"/>
              </w:rPr>
              <w:t>验收评定结果</w:t>
            </w:r>
          </w:p>
        </w:tc>
        <w:tc>
          <w:tcPr>
            <w:tcW w:w="7660" w:type="dxa"/>
            <w:gridSpan w:val="7"/>
            <w:shd w:val="clear" w:color="auto" w:fill="auto"/>
            <w:noWrap/>
            <w:vAlign w:val="center"/>
            <w:hideMark/>
          </w:tcPr>
          <w:p w14:paraId="29D20385" w14:textId="77777777" w:rsidR="005E7555" w:rsidRPr="00B056C7" w:rsidRDefault="005E7555" w:rsidP="00091468">
            <w:pPr>
              <w:spacing w:line="360" w:lineRule="exact"/>
              <w:jc w:val="center"/>
              <w:rPr>
                <w:rFonts w:ascii="宋体" w:hAnsi="宋体"/>
                <w:color w:val="000000"/>
                <w:sz w:val="18"/>
                <w:szCs w:val="18"/>
              </w:rPr>
            </w:pPr>
          </w:p>
        </w:tc>
      </w:tr>
    </w:tbl>
    <w:p w14:paraId="5F01189F" w14:textId="77777777" w:rsidR="005E7555" w:rsidRDefault="005E7555" w:rsidP="00CB6F4F">
      <w:pPr>
        <w:pStyle w:val="affffb"/>
        <w:ind w:firstLine="420"/>
        <w:sectPr w:rsidR="005E7555" w:rsidSect="00667CB4">
          <w:pgSz w:w="11906" w:h="16838" w:code="9"/>
          <w:pgMar w:top="1928" w:right="1134" w:bottom="1134" w:left="1134" w:header="1418" w:footer="1134" w:gutter="284"/>
          <w:cols w:space="425"/>
          <w:formProt w:val="0"/>
          <w:docGrid w:type="lines" w:linePitch="312"/>
        </w:sectPr>
      </w:pPr>
    </w:p>
    <w:p w14:paraId="4444ED07" w14:textId="77777777" w:rsidR="00CB6F4F" w:rsidRDefault="00CB6F4F" w:rsidP="00911012">
      <w:pPr>
        <w:pStyle w:val="afd"/>
        <w:rPr>
          <w:vanish w:val="0"/>
        </w:rPr>
      </w:pPr>
    </w:p>
    <w:p w14:paraId="2345FC63" w14:textId="77777777" w:rsidR="00911012" w:rsidRDefault="00911012" w:rsidP="00620023">
      <w:pPr>
        <w:pStyle w:val="afd"/>
        <w:rPr>
          <w:vanish w:val="0"/>
        </w:rPr>
      </w:pPr>
    </w:p>
    <w:p w14:paraId="4EF02972" w14:textId="77777777" w:rsidR="00620023" w:rsidRDefault="00620023" w:rsidP="00620023">
      <w:pPr>
        <w:pStyle w:val="aff3"/>
        <w:rPr>
          <w:vanish w:val="0"/>
        </w:rPr>
      </w:pPr>
    </w:p>
    <w:p w14:paraId="6E72DF31" w14:textId="77777777" w:rsidR="00620023" w:rsidRDefault="00620023" w:rsidP="00620023">
      <w:pPr>
        <w:pStyle w:val="aff8"/>
        <w:spacing w:after="156"/>
      </w:pPr>
      <w:r>
        <w:br/>
      </w:r>
      <w:bookmarkStart w:id="97" w:name="_Toc135958599"/>
      <w:r>
        <w:rPr>
          <w:rFonts w:hint="eastAsia"/>
        </w:rPr>
        <w:t>（资料性）</w:t>
      </w:r>
      <w:r>
        <w:br/>
      </w:r>
      <w:r>
        <w:rPr>
          <w:rFonts w:hint="eastAsia"/>
        </w:rPr>
        <w:t>打磨质量指数</w:t>
      </w:r>
      <w:bookmarkEnd w:id="97"/>
    </w:p>
    <w:p w14:paraId="47E94067" w14:textId="159253D0" w:rsidR="00620023" w:rsidRPr="009635ED" w:rsidRDefault="00620023" w:rsidP="009635ED">
      <w:pPr>
        <w:pStyle w:val="afffffffffffc"/>
        <w:numPr>
          <w:ilvl w:val="0"/>
          <w:numId w:val="52"/>
        </w:numPr>
        <w:adjustRightInd/>
        <w:spacing w:beforeLines="50" w:before="156" w:afterLines="50" w:after="156" w:line="240" w:lineRule="auto"/>
        <w:ind w:firstLineChars="0"/>
        <w:outlineLvl w:val="2"/>
        <w:rPr>
          <w:rFonts w:ascii="黑体" w:eastAsia="黑体" w:hAnsi="Times New Roman"/>
          <w:kern w:val="0"/>
          <w:szCs w:val="20"/>
        </w:rPr>
      </w:pPr>
      <w:r w:rsidRPr="009635ED">
        <w:rPr>
          <w:rFonts w:ascii="黑体" w:eastAsia="黑体" w:hAnsi="Times New Roman" w:hint="eastAsia"/>
          <w:kern w:val="0"/>
          <w:szCs w:val="20"/>
        </w:rPr>
        <w:t>廓形测量点选取</w:t>
      </w:r>
    </w:p>
    <w:p w14:paraId="5A5894F2" w14:textId="705AADB4" w:rsidR="00620023" w:rsidRPr="00D123D7" w:rsidRDefault="005774F1" w:rsidP="00347793">
      <w:pPr>
        <w:pStyle w:val="afffffffffff5"/>
        <w:numPr>
          <w:ilvl w:val="0"/>
          <w:numId w:val="0"/>
        </w:numPr>
        <w:spacing w:beforeLines="50" w:before="156" w:afterLines="50" w:after="156"/>
        <w:rPr>
          <w:rFonts w:ascii="黑体" w:eastAsia="黑体" w:hAnsi="黑体"/>
        </w:rPr>
      </w:pPr>
      <w:r>
        <w:rPr>
          <w:rFonts w:ascii="黑体" w:eastAsia="黑体" w:hAnsi="黑体"/>
        </w:rPr>
        <w:t>A</w:t>
      </w:r>
      <w:r w:rsidR="00620023">
        <w:rPr>
          <w:rFonts w:ascii="黑体" w:eastAsia="黑体" w:hAnsi="黑体"/>
        </w:rPr>
        <w:t>.1</w:t>
      </w:r>
      <w:r w:rsidR="00620023" w:rsidRPr="00D123D7">
        <w:rPr>
          <w:rFonts w:ascii="黑体" w:eastAsia="黑体" w:hAnsi="黑体" w:hint="eastAsia"/>
        </w:rPr>
        <w:t>维修当日验收</w:t>
      </w:r>
    </w:p>
    <w:p w14:paraId="1356E67A" w14:textId="77777777" w:rsidR="00620023" w:rsidRDefault="00620023" w:rsidP="00620023">
      <w:pPr>
        <w:pStyle w:val="af7"/>
        <w:numPr>
          <w:ilvl w:val="0"/>
          <w:numId w:val="0"/>
        </w:numPr>
        <w:ind w:left="426"/>
        <w:jc w:val="both"/>
      </w:pPr>
      <w:r w:rsidRPr="004836EF">
        <w:rPr>
          <w:rFonts w:hint="eastAsia"/>
        </w:rPr>
        <w:t>直线地段和曲线地段均按抽查方式进行检查，优先选取整百米标点、曲中点。以每日维修作业区</w:t>
      </w:r>
    </w:p>
    <w:p w14:paraId="07D492A4" w14:textId="77777777" w:rsidR="00620023" w:rsidRDefault="00620023" w:rsidP="00620023">
      <w:pPr>
        <w:pStyle w:val="af7"/>
        <w:numPr>
          <w:ilvl w:val="0"/>
          <w:numId w:val="0"/>
        </w:numPr>
        <w:ind w:left="425" w:hanging="425"/>
        <w:jc w:val="both"/>
      </w:pPr>
      <w:r w:rsidRPr="004836EF">
        <w:rPr>
          <w:rFonts w:hint="eastAsia"/>
        </w:rPr>
        <w:t xml:space="preserve">段为单位，每个维修作业区段内直线、曲线各抽检不少于1 处，每处不少于1 </w:t>
      </w:r>
      <w:proofErr w:type="gramStart"/>
      <w:r w:rsidRPr="004836EF">
        <w:rPr>
          <w:rFonts w:hint="eastAsia"/>
        </w:rPr>
        <w:t>个</w:t>
      </w:r>
      <w:proofErr w:type="gramEnd"/>
      <w:r w:rsidRPr="004836EF">
        <w:rPr>
          <w:rFonts w:hint="eastAsia"/>
        </w:rPr>
        <w:t>测点，有条件时应增</w:t>
      </w:r>
    </w:p>
    <w:p w14:paraId="010A5986" w14:textId="77777777" w:rsidR="00620023" w:rsidRPr="004836EF" w:rsidRDefault="00620023" w:rsidP="00620023">
      <w:pPr>
        <w:pStyle w:val="af7"/>
        <w:numPr>
          <w:ilvl w:val="0"/>
          <w:numId w:val="0"/>
        </w:numPr>
        <w:ind w:left="425" w:hanging="425"/>
        <w:jc w:val="both"/>
      </w:pPr>
      <w:r w:rsidRPr="004836EF">
        <w:rPr>
          <w:rFonts w:hint="eastAsia"/>
        </w:rPr>
        <w:t>加测点数区段线路</w:t>
      </w:r>
      <w:r>
        <w:rPr>
          <w:rFonts w:hint="eastAsia"/>
        </w:rPr>
        <w:t>。</w:t>
      </w:r>
    </w:p>
    <w:p w14:paraId="05192926" w14:textId="61C6C1E2" w:rsidR="00620023" w:rsidRPr="00D123D7" w:rsidRDefault="005774F1" w:rsidP="00347793">
      <w:pPr>
        <w:pStyle w:val="afffffffffff5"/>
        <w:numPr>
          <w:ilvl w:val="0"/>
          <w:numId w:val="0"/>
        </w:numPr>
        <w:spacing w:beforeLines="50" w:before="156" w:afterLines="50" w:after="156"/>
        <w:rPr>
          <w:rFonts w:ascii="黑体" w:eastAsia="黑体" w:hAnsi="黑体"/>
        </w:rPr>
      </w:pPr>
      <w:r>
        <w:rPr>
          <w:rFonts w:ascii="黑体" w:eastAsia="黑体" w:hAnsi="黑体"/>
        </w:rPr>
        <w:t>A</w:t>
      </w:r>
      <w:r w:rsidR="00620023">
        <w:rPr>
          <w:rFonts w:ascii="黑体" w:eastAsia="黑体" w:hAnsi="黑体"/>
        </w:rPr>
        <w:t>.2</w:t>
      </w:r>
      <w:r w:rsidR="00620023" w:rsidRPr="00D123D7">
        <w:rPr>
          <w:rFonts w:ascii="黑体" w:eastAsia="黑体" w:hAnsi="黑体" w:hint="eastAsia"/>
        </w:rPr>
        <w:t>线路集中验收</w:t>
      </w:r>
    </w:p>
    <w:p w14:paraId="314C4483" w14:textId="77777777" w:rsidR="00620023" w:rsidRDefault="00620023" w:rsidP="00620023">
      <w:pPr>
        <w:pStyle w:val="af7"/>
        <w:numPr>
          <w:ilvl w:val="0"/>
          <w:numId w:val="0"/>
        </w:numPr>
        <w:ind w:firstLineChars="200" w:firstLine="420"/>
      </w:pPr>
      <w:r w:rsidRPr="004836EF">
        <w:rPr>
          <w:rFonts w:hint="eastAsia"/>
        </w:rPr>
        <w:t xml:space="preserve">以区间为单位及时进行验收，每个区间直线地段检查不少于1 处，每处不少于1 </w:t>
      </w:r>
      <w:proofErr w:type="gramStart"/>
      <w:r w:rsidRPr="004836EF">
        <w:rPr>
          <w:rFonts w:hint="eastAsia"/>
        </w:rPr>
        <w:t>个</w:t>
      </w:r>
      <w:proofErr w:type="gramEnd"/>
      <w:r w:rsidRPr="004836EF">
        <w:rPr>
          <w:rFonts w:hint="eastAsia"/>
        </w:rPr>
        <w:t>测点，曲线</w:t>
      </w:r>
    </w:p>
    <w:p w14:paraId="55ED3348" w14:textId="77777777" w:rsidR="00620023" w:rsidRDefault="00620023" w:rsidP="00620023">
      <w:pPr>
        <w:pStyle w:val="af7"/>
        <w:numPr>
          <w:ilvl w:val="0"/>
          <w:numId w:val="0"/>
        </w:numPr>
        <w:ind w:left="158" w:hangingChars="75" w:hanging="158"/>
        <w:jc w:val="both"/>
      </w:pPr>
      <w:r w:rsidRPr="004836EF">
        <w:rPr>
          <w:rFonts w:hint="eastAsia"/>
        </w:rPr>
        <w:t>地段R</w:t>
      </w:r>
      <w:r w:rsidR="00DE59CE" w:rsidRPr="00DE59CE">
        <w:rPr>
          <w:rFonts w:hint="eastAsia"/>
        </w:rPr>
        <w:t>＜</w:t>
      </w:r>
      <w:r w:rsidR="00DE59CE">
        <w:rPr>
          <w:rFonts w:hint="eastAsia"/>
        </w:rPr>
        <w:t>7</w:t>
      </w:r>
      <w:r w:rsidRPr="004836EF">
        <w:rPr>
          <w:rFonts w:hint="eastAsia"/>
        </w:rPr>
        <w:t>00m 的曲线全覆盖检查，</w:t>
      </w:r>
      <w:r w:rsidR="00DE59CE">
        <w:rPr>
          <w:rFonts w:hint="eastAsia"/>
        </w:rPr>
        <w:t>7</w:t>
      </w:r>
      <w:r w:rsidR="00DE59CE">
        <w:t>00</w:t>
      </w:r>
      <w:r w:rsidR="00DE59CE" w:rsidRPr="00DE59CE">
        <w:rPr>
          <w:rFonts w:hint="eastAsia"/>
        </w:rPr>
        <w:t>≤</w:t>
      </w:r>
      <w:r w:rsidRPr="004836EF">
        <w:rPr>
          <w:rFonts w:hint="eastAsia"/>
        </w:rPr>
        <w:t>R≤1200m的曲线检查覆盖率不小于50%，R＞1200m 的曲线每</w:t>
      </w:r>
    </w:p>
    <w:p w14:paraId="07D53BF8" w14:textId="77777777" w:rsidR="00620023" w:rsidRPr="004836EF" w:rsidRDefault="00620023" w:rsidP="00620023">
      <w:pPr>
        <w:pStyle w:val="af7"/>
        <w:numPr>
          <w:ilvl w:val="0"/>
          <w:numId w:val="0"/>
        </w:numPr>
        <w:ind w:left="158" w:hangingChars="75" w:hanging="158"/>
        <w:jc w:val="both"/>
      </w:pPr>
      <w:r w:rsidRPr="004836EF">
        <w:rPr>
          <w:rFonts w:hint="eastAsia"/>
        </w:rPr>
        <w:t xml:space="preserve">类检查各不少于1条，所检查曲线至少在圆曲线上检测2 </w:t>
      </w:r>
      <w:proofErr w:type="gramStart"/>
      <w:r w:rsidRPr="004836EF">
        <w:rPr>
          <w:rFonts w:hint="eastAsia"/>
        </w:rPr>
        <w:t>个</w:t>
      </w:r>
      <w:proofErr w:type="gramEnd"/>
      <w:r w:rsidRPr="004836EF">
        <w:rPr>
          <w:rFonts w:hint="eastAsia"/>
        </w:rPr>
        <w:t>测点</w:t>
      </w:r>
      <w:r>
        <w:rPr>
          <w:rFonts w:hint="eastAsia"/>
        </w:rPr>
        <w:t>。</w:t>
      </w:r>
    </w:p>
    <w:p w14:paraId="1A6A5CFB" w14:textId="2108DFBC" w:rsidR="00620023" w:rsidRPr="00D123D7" w:rsidRDefault="005774F1" w:rsidP="00347793">
      <w:pPr>
        <w:pStyle w:val="afffffffffff5"/>
        <w:numPr>
          <w:ilvl w:val="0"/>
          <w:numId w:val="0"/>
        </w:numPr>
        <w:spacing w:beforeLines="50" w:before="156" w:afterLines="50" w:after="156"/>
        <w:rPr>
          <w:rFonts w:ascii="黑体" w:eastAsia="黑体" w:hAnsi="黑体"/>
        </w:rPr>
      </w:pPr>
      <w:r>
        <w:rPr>
          <w:rFonts w:ascii="黑体" w:eastAsia="黑体" w:hAnsi="黑体"/>
        </w:rPr>
        <w:t>A</w:t>
      </w:r>
      <w:r w:rsidR="00620023">
        <w:rPr>
          <w:rFonts w:ascii="黑体" w:eastAsia="黑体" w:hAnsi="黑体"/>
        </w:rPr>
        <w:t>.3</w:t>
      </w:r>
      <w:r w:rsidR="00620023">
        <w:rPr>
          <w:rFonts w:ascii="黑体" w:eastAsia="黑体" w:hAnsi="黑体" w:hint="eastAsia"/>
        </w:rPr>
        <w:t>特殊位置</w:t>
      </w:r>
    </w:p>
    <w:p w14:paraId="7D7DD263" w14:textId="77777777" w:rsidR="00620023" w:rsidRDefault="00620023" w:rsidP="00620023">
      <w:pPr>
        <w:pStyle w:val="af7"/>
        <w:numPr>
          <w:ilvl w:val="0"/>
          <w:numId w:val="0"/>
        </w:numPr>
        <w:ind w:leftChars="200" w:left="424" w:hangingChars="2" w:hanging="4"/>
        <w:jc w:val="both"/>
      </w:pPr>
      <w:r w:rsidRPr="004836EF">
        <w:rPr>
          <w:rFonts w:hint="eastAsia"/>
        </w:rPr>
        <w:t>人防门、</w:t>
      </w:r>
      <w:proofErr w:type="gramStart"/>
      <w:r w:rsidRPr="004836EF">
        <w:rPr>
          <w:rFonts w:hint="eastAsia"/>
        </w:rPr>
        <w:t>计轴器</w:t>
      </w:r>
      <w:proofErr w:type="gramEnd"/>
      <w:r w:rsidRPr="004836EF">
        <w:rPr>
          <w:rFonts w:hint="eastAsia"/>
        </w:rPr>
        <w:t>、接头夹板、焊缝</w:t>
      </w:r>
      <w:r>
        <w:rPr>
          <w:rFonts w:hint="eastAsia"/>
        </w:rPr>
        <w:t>、打磨砂轮提升或下降区域</w:t>
      </w:r>
      <w:r w:rsidRPr="004836EF">
        <w:rPr>
          <w:rFonts w:hint="eastAsia"/>
        </w:rPr>
        <w:t>等特殊地段</w:t>
      </w:r>
      <w:r>
        <w:rPr>
          <w:rFonts w:hint="eastAsia"/>
        </w:rPr>
        <w:t>在选点时需避开</w:t>
      </w:r>
      <w:r w:rsidRPr="004836EF">
        <w:rPr>
          <w:rFonts w:hint="eastAsia"/>
        </w:rPr>
        <w:t>，建议错</w:t>
      </w:r>
    </w:p>
    <w:p w14:paraId="5EFD0B8F" w14:textId="77777777" w:rsidR="00620023" w:rsidRPr="004836EF" w:rsidRDefault="00620023" w:rsidP="00620023">
      <w:pPr>
        <w:pStyle w:val="af7"/>
        <w:numPr>
          <w:ilvl w:val="0"/>
          <w:numId w:val="0"/>
        </w:numPr>
        <w:ind w:left="158" w:hangingChars="75" w:hanging="158"/>
        <w:jc w:val="both"/>
      </w:pPr>
      <w:proofErr w:type="gramStart"/>
      <w:r w:rsidRPr="004836EF">
        <w:rPr>
          <w:rFonts w:hint="eastAsia"/>
        </w:rPr>
        <w:t>开至少</w:t>
      </w:r>
      <w:proofErr w:type="gramEnd"/>
      <w:r w:rsidRPr="004836EF">
        <w:rPr>
          <w:rFonts w:hint="eastAsia"/>
        </w:rPr>
        <w:t>10m取点。</w:t>
      </w:r>
    </w:p>
    <w:p w14:paraId="2CB166DC" w14:textId="5F0459F5" w:rsidR="00620023" w:rsidRPr="009635ED" w:rsidRDefault="00620023" w:rsidP="009635ED">
      <w:pPr>
        <w:pStyle w:val="afffffffffffc"/>
        <w:numPr>
          <w:ilvl w:val="0"/>
          <w:numId w:val="52"/>
        </w:numPr>
        <w:adjustRightInd/>
        <w:spacing w:beforeLines="50" w:before="156" w:afterLines="50" w:after="156" w:line="240" w:lineRule="auto"/>
        <w:ind w:firstLineChars="0"/>
        <w:outlineLvl w:val="2"/>
        <w:rPr>
          <w:rFonts w:ascii="黑体" w:eastAsia="黑体" w:hAnsi="黑体"/>
          <w:noProof/>
          <w:kern w:val="0"/>
          <w:szCs w:val="20"/>
        </w:rPr>
      </w:pPr>
      <w:r w:rsidRPr="009635ED">
        <w:rPr>
          <w:rFonts w:ascii="黑体" w:eastAsia="黑体" w:hAnsi="黑体" w:hint="eastAsia"/>
          <w:noProof/>
          <w:kern w:val="0"/>
          <w:szCs w:val="20"/>
        </w:rPr>
        <w:t>廓形对齐要求</w:t>
      </w:r>
    </w:p>
    <w:p w14:paraId="2CC3CDB4" w14:textId="2CE0CCC7" w:rsidR="00620023" w:rsidRPr="00F6318E" w:rsidRDefault="00620023" w:rsidP="00620023">
      <w:pPr>
        <w:widowControl/>
        <w:autoSpaceDE w:val="0"/>
        <w:autoSpaceDN w:val="0"/>
        <w:adjustRightInd/>
        <w:spacing w:line="240" w:lineRule="auto"/>
        <w:ind w:firstLineChars="200" w:firstLine="420"/>
        <w:rPr>
          <w:rFonts w:ascii="宋体" w:hAnsi="Times New Roman"/>
          <w:noProof/>
          <w:kern w:val="0"/>
          <w:szCs w:val="20"/>
        </w:rPr>
      </w:pPr>
      <w:r w:rsidRPr="00022E77">
        <w:rPr>
          <w:rFonts w:ascii="宋体" w:hAnsi="Times New Roman" w:hint="eastAsia"/>
          <w:noProof/>
          <w:kern w:val="0"/>
          <w:szCs w:val="20"/>
        </w:rPr>
        <w:t>测量时以左右股钢轨顶面作为定位基准</w:t>
      </w:r>
      <w:r>
        <w:rPr>
          <w:rFonts w:ascii="宋体" w:hAnsi="Times New Roman" w:hint="eastAsia"/>
          <w:noProof/>
          <w:kern w:val="0"/>
          <w:szCs w:val="20"/>
        </w:rPr>
        <w:t>，</w:t>
      </w:r>
      <w:r w:rsidRPr="00F6318E">
        <w:rPr>
          <w:rFonts w:ascii="宋体" w:hAnsi="Times New Roman"/>
          <w:noProof/>
          <w:kern w:val="0"/>
          <w:szCs w:val="20"/>
        </w:rPr>
        <w:t>实测廓形与目标廓形的对齐</w:t>
      </w:r>
      <w:r w:rsidRPr="00F6318E">
        <w:rPr>
          <w:rFonts w:ascii="宋体" w:hAnsi="Times New Roman" w:hint="eastAsia"/>
          <w:noProof/>
          <w:kern w:val="0"/>
          <w:szCs w:val="20"/>
        </w:rPr>
        <w:t>：</w:t>
      </w:r>
      <w:r w:rsidRPr="00F6318E">
        <w:rPr>
          <w:rFonts w:ascii="宋体" w:hAnsi="Times New Roman"/>
          <w:noProof/>
          <w:kern w:val="0"/>
          <w:szCs w:val="20"/>
        </w:rPr>
        <w:t>以目标廓形为基准，在Y/Z 坐标系内实测廓形（不旋转）与目标廓形在轨顶中心点处上下对齐，在工作边</w:t>
      </w:r>
      <w:r w:rsidRPr="00F6318E">
        <w:rPr>
          <w:rFonts w:ascii="宋体" w:hAnsi="Times New Roman" w:hint="eastAsia"/>
          <w:noProof/>
          <w:kern w:val="0"/>
          <w:szCs w:val="20"/>
        </w:rPr>
        <w:t>轨距点</w:t>
      </w:r>
      <w:r w:rsidRPr="00F6318E">
        <w:rPr>
          <w:rFonts w:ascii="宋体" w:hAnsi="Times New Roman"/>
          <w:noProof/>
          <w:kern w:val="0"/>
          <w:szCs w:val="20"/>
        </w:rPr>
        <w:t>处左右对齐</w:t>
      </w:r>
      <w:r w:rsidRPr="00F6318E">
        <w:rPr>
          <w:rFonts w:ascii="宋体" w:hAnsi="Times New Roman" w:hint="eastAsia"/>
          <w:noProof/>
          <w:kern w:val="0"/>
          <w:szCs w:val="20"/>
        </w:rPr>
        <w:t>，如图</w:t>
      </w:r>
      <w:r w:rsidR="005774F1">
        <w:rPr>
          <w:rFonts w:ascii="宋体" w:hAnsi="Times New Roman"/>
          <w:noProof/>
          <w:kern w:val="0"/>
          <w:szCs w:val="20"/>
        </w:rPr>
        <w:t>E</w:t>
      </w:r>
      <w:r w:rsidR="005774F1">
        <w:rPr>
          <w:rFonts w:ascii="宋体" w:hAnsi="Times New Roman" w:hint="eastAsia"/>
          <w:noProof/>
          <w:kern w:val="0"/>
          <w:szCs w:val="20"/>
        </w:rPr>
        <w:t>.</w:t>
      </w:r>
      <w:r w:rsidR="005774F1">
        <w:rPr>
          <w:rFonts w:ascii="宋体" w:hAnsi="Times New Roman"/>
          <w:noProof/>
          <w:kern w:val="0"/>
          <w:szCs w:val="20"/>
        </w:rPr>
        <w:t>1</w:t>
      </w:r>
      <w:r w:rsidRPr="00F6318E">
        <w:rPr>
          <w:rFonts w:ascii="宋体" w:hAnsi="Times New Roman" w:hint="eastAsia"/>
          <w:noProof/>
          <w:kern w:val="0"/>
          <w:szCs w:val="20"/>
        </w:rPr>
        <w:t>所示</w:t>
      </w:r>
      <w:r w:rsidR="00B52691">
        <w:rPr>
          <w:rFonts w:ascii="宋体" w:hAnsi="Times New Roman" w:hint="eastAsia"/>
          <w:noProof/>
          <w:kern w:val="0"/>
          <w:szCs w:val="20"/>
        </w:rPr>
        <w:t>。</w:t>
      </w:r>
    </w:p>
    <w:p w14:paraId="6EB74CAD" w14:textId="77777777" w:rsidR="00620023" w:rsidRPr="00F6318E" w:rsidRDefault="00620023" w:rsidP="00620023">
      <w:pPr>
        <w:widowControl/>
        <w:autoSpaceDE w:val="0"/>
        <w:autoSpaceDN w:val="0"/>
        <w:adjustRightInd/>
        <w:spacing w:line="240" w:lineRule="auto"/>
        <w:ind w:firstLineChars="400" w:firstLine="840"/>
        <w:rPr>
          <w:rFonts w:ascii="宋体" w:hAnsi="Times New Roman"/>
          <w:noProof/>
          <w:kern w:val="0"/>
          <w:szCs w:val="20"/>
        </w:rPr>
      </w:pPr>
      <w:r w:rsidRPr="00F6318E">
        <w:rPr>
          <w:rFonts w:ascii="宋体" w:hAnsi="Times New Roman" w:hint="eastAsia"/>
          <w:noProof/>
          <w:kern w:val="0"/>
          <w:szCs w:val="20"/>
        </w:rPr>
        <w:t xml:space="preserve"> </w:t>
      </w:r>
      <w:r w:rsidRPr="00F6318E">
        <w:rPr>
          <w:rFonts w:ascii="宋体" w:hAnsi="Times New Roman"/>
          <w:noProof/>
          <w:kern w:val="0"/>
          <w:szCs w:val="20"/>
        </w:rPr>
        <w:t xml:space="preserve"> </w:t>
      </w:r>
      <w:r w:rsidRPr="00F6318E">
        <w:rPr>
          <w:rFonts w:ascii="Times New Roman" w:hAnsi="Times New Roman"/>
          <w:noProof/>
          <w:kern w:val="0"/>
          <w:szCs w:val="20"/>
        </w:rPr>
        <w:drawing>
          <wp:inline distT="0" distB="0" distL="0" distR="0" wp14:anchorId="210998A3" wp14:editId="0831716C">
            <wp:extent cx="4364667" cy="2799080"/>
            <wp:effectExtent l="0" t="0" r="0" b="1270"/>
            <wp:docPr id="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表&#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364667" cy="2799080"/>
                    </a:xfrm>
                    <a:prstGeom prst="rect">
                      <a:avLst/>
                    </a:prstGeom>
                    <a:noFill/>
                    <a:ln>
                      <a:noFill/>
                    </a:ln>
                  </pic:spPr>
                </pic:pic>
              </a:graphicData>
            </a:graphic>
          </wp:inline>
        </w:drawing>
      </w:r>
    </w:p>
    <w:p w14:paraId="09058455" w14:textId="76C2FC47" w:rsidR="00620023" w:rsidRPr="00F6318E" w:rsidRDefault="00620023" w:rsidP="00620023">
      <w:pPr>
        <w:widowControl/>
        <w:tabs>
          <w:tab w:val="center" w:pos="4201"/>
          <w:tab w:val="right" w:leader="dot" w:pos="9298"/>
        </w:tabs>
        <w:autoSpaceDE w:val="0"/>
        <w:autoSpaceDN w:val="0"/>
        <w:adjustRightInd/>
        <w:spacing w:before="190" w:after="190" w:line="240" w:lineRule="auto"/>
        <w:ind w:firstLineChars="200" w:firstLine="420"/>
        <w:jc w:val="center"/>
        <w:rPr>
          <w:rFonts w:ascii="黑体" w:eastAsia="黑体" w:hAnsi="黑体"/>
          <w:kern w:val="0"/>
          <w:szCs w:val="20"/>
        </w:rPr>
      </w:pPr>
      <w:r w:rsidRPr="00F6318E">
        <w:rPr>
          <w:rFonts w:ascii="黑体" w:eastAsia="黑体" w:hAnsi="黑体"/>
          <w:kern w:val="0"/>
          <w:szCs w:val="20"/>
        </w:rPr>
        <w:t>图</w:t>
      </w:r>
      <w:r w:rsidR="005774F1">
        <w:rPr>
          <w:rFonts w:ascii="黑体" w:eastAsia="黑体" w:hAnsi="黑体"/>
          <w:kern w:val="0"/>
          <w:szCs w:val="20"/>
        </w:rPr>
        <w:t>E.1</w:t>
      </w:r>
      <w:r w:rsidRPr="00F6318E">
        <w:rPr>
          <w:rFonts w:ascii="黑体" w:eastAsia="黑体" w:hAnsi="黑体"/>
          <w:kern w:val="0"/>
          <w:szCs w:val="20"/>
        </w:rPr>
        <w:t xml:space="preserve"> 实测廓形与目标廓形的对齐</w:t>
      </w:r>
    </w:p>
    <w:p w14:paraId="33B2718B" w14:textId="77777777" w:rsidR="00620023" w:rsidRPr="004558FE" w:rsidRDefault="00620023" w:rsidP="00347793">
      <w:pPr>
        <w:pStyle w:val="afffffffffffc"/>
        <w:adjustRightInd/>
        <w:spacing w:beforeLines="50" w:before="156" w:afterLines="50" w:after="156" w:line="240" w:lineRule="auto"/>
        <w:ind w:left="360" w:firstLineChars="0" w:firstLine="0"/>
        <w:outlineLvl w:val="2"/>
        <w:rPr>
          <w:rFonts w:ascii="黑体" w:eastAsia="黑体" w:hAnsi="黑体"/>
          <w:noProof/>
          <w:kern w:val="0"/>
          <w:szCs w:val="20"/>
        </w:rPr>
      </w:pPr>
    </w:p>
    <w:p w14:paraId="5FBAB1F8" w14:textId="61806B4F" w:rsidR="00620023" w:rsidRPr="00F6318E" w:rsidRDefault="00620023" w:rsidP="009635ED">
      <w:pPr>
        <w:pStyle w:val="afffffffffffc"/>
        <w:numPr>
          <w:ilvl w:val="0"/>
          <w:numId w:val="52"/>
        </w:numPr>
        <w:adjustRightInd/>
        <w:spacing w:beforeLines="50" w:before="156" w:afterLines="50" w:after="156" w:line="240" w:lineRule="auto"/>
        <w:ind w:firstLineChars="0"/>
        <w:outlineLvl w:val="2"/>
        <w:rPr>
          <w:rFonts w:ascii="黑体" w:eastAsia="黑体" w:hAnsi="黑体"/>
          <w:noProof/>
          <w:kern w:val="0"/>
          <w:szCs w:val="20"/>
        </w:rPr>
      </w:pPr>
      <w:r w:rsidRPr="00F6318E">
        <w:rPr>
          <w:rFonts w:ascii="黑体" w:eastAsia="黑体" w:hAnsi="黑体" w:hint="eastAsia"/>
          <w:noProof/>
          <w:kern w:val="0"/>
          <w:szCs w:val="20"/>
        </w:rPr>
        <w:t>轨头区域的划分</w:t>
      </w:r>
      <w:r w:rsidRPr="00F6318E">
        <w:rPr>
          <w:rFonts w:ascii="黑体" w:eastAsia="黑体" w:hAnsi="黑体"/>
          <w:noProof/>
          <w:kern w:val="0"/>
          <w:szCs w:val="20"/>
        </w:rPr>
        <w:br/>
      </w:r>
      <w:r w:rsidRPr="00F6318E">
        <w:rPr>
          <w:rFonts w:ascii="宋体" w:hAnsi="Times New Roman" w:hint="eastAsia"/>
          <w:noProof/>
          <w:kern w:val="0"/>
          <w:szCs w:val="20"/>
        </w:rPr>
        <w:t xml:space="preserve"> </w:t>
      </w:r>
      <w:r w:rsidRPr="00F6318E">
        <w:rPr>
          <w:rFonts w:ascii="宋体" w:hAnsi="Times New Roman"/>
          <w:noProof/>
          <w:kern w:val="0"/>
          <w:szCs w:val="20"/>
        </w:rPr>
        <w:t xml:space="preserve">   目标廓形为基准，按Y 坐标（坐标系同图</w:t>
      </w:r>
      <w:r>
        <w:rPr>
          <w:rFonts w:ascii="宋体" w:hAnsi="Times New Roman"/>
          <w:noProof/>
          <w:kern w:val="0"/>
          <w:szCs w:val="20"/>
        </w:rPr>
        <w:t>1</w:t>
      </w:r>
      <w:r w:rsidRPr="00F6318E">
        <w:rPr>
          <w:rFonts w:ascii="宋体" w:hAnsi="Times New Roman"/>
          <w:noProof/>
          <w:kern w:val="0"/>
          <w:szCs w:val="20"/>
        </w:rPr>
        <w:t>）将轨头分为4个区域，</w:t>
      </w:r>
      <w:r>
        <w:rPr>
          <w:rFonts w:ascii="宋体" w:hAnsi="Times New Roman" w:hint="eastAsia"/>
          <w:noProof/>
          <w:kern w:val="0"/>
          <w:szCs w:val="20"/>
        </w:rPr>
        <w:t>其中Y</w:t>
      </w:r>
      <w:r>
        <w:rPr>
          <w:rFonts w:ascii="宋体" w:hAnsi="Times New Roman"/>
          <w:noProof/>
          <w:kern w:val="0"/>
          <w:szCs w:val="20"/>
        </w:rPr>
        <w:t>=0</w:t>
      </w:r>
      <w:r>
        <w:rPr>
          <w:rFonts w:ascii="宋体" w:hAnsi="Times New Roman" w:hint="eastAsia"/>
          <w:noProof/>
          <w:kern w:val="0"/>
          <w:szCs w:val="20"/>
        </w:rPr>
        <w:t>处为轨顶中心位置，区域4为作用边，</w:t>
      </w:r>
      <w:r w:rsidRPr="00F6318E">
        <w:rPr>
          <w:rFonts w:ascii="宋体" w:hAnsi="Times New Roman"/>
          <w:noProof/>
          <w:kern w:val="0"/>
          <w:szCs w:val="20"/>
        </w:rPr>
        <w:t>如图</w:t>
      </w:r>
      <w:r w:rsidR="005774F1">
        <w:rPr>
          <w:rFonts w:ascii="宋体" w:hAnsi="Times New Roman"/>
          <w:noProof/>
          <w:kern w:val="0"/>
          <w:szCs w:val="20"/>
        </w:rPr>
        <w:t>E.2</w:t>
      </w:r>
      <w:r w:rsidRPr="00F6318E">
        <w:rPr>
          <w:rFonts w:ascii="宋体" w:hAnsi="Times New Roman"/>
          <w:noProof/>
          <w:kern w:val="0"/>
          <w:szCs w:val="20"/>
        </w:rPr>
        <w:t>所示</w:t>
      </w:r>
      <w:r w:rsidR="00B52691">
        <w:rPr>
          <w:rFonts w:ascii="Times New Roman" w:hAnsi="Times New Roman" w:hint="eastAsia"/>
          <w:kern w:val="0"/>
          <w:szCs w:val="20"/>
        </w:rPr>
        <w:t>。</w:t>
      </w:r>
    </w:p>
    <w:p w14:paraId="184A5415" w14:textId="77777777" w:rsidR="00620023" w:rsidRPr="00F6318E" w:rsidRDefault="00620023" w:rsidP="00620023">
      <w:pPr>
        <w:widowControl/>
        <w:autoSpaceDE w:val="0"/>
        <w:autoSpaceDN w:val="0"/>
        <w:adjustRightInd/>
        <w:spacing w:line="240" w:lineRule="auto"/>
        <w:rPr>
          <w:rFonts w:ascii="宋体" w:hAnsi="Times New Roman"/>
          <w:noProof/>
          <w:kern w:val="0"/>
          <w:szCs w:val="20"/>
        </w:rPr>
      </w:pPr>
      <w:r w:rsidRPr="00F6318E">
        <w:rPr>
          <w:rFonts w:ascii="宋体" w:hAnsi="Times New Roman" w:hint="eastAsia"/>
          <w:noProof/>
          <w:kern w:val="0"/>
          <w:szCs w:val="20"/>
        </w:rPr>
        <w:t xml:space="preserve"> </w:t>
      </w:r>
      <w:r w:rsidRPr="00F6318E">
        <w:rPr>
          <w:rFonts w:ascii="宋体" w:hAnsi="Times New Roman"/>
          <w:noProof/>
          <w:kern w:val="0"/>
          <w:szCs w:val="20"/>
        </w:rPr>
        <w:t xml:space="preserve">    </w:t>
      </w:r>
      <w:r w:rsidRPr="00F6318E">
        <w:rPr>
          <w:rFonts w:ascii="Times New Roman" w:hAnsi="Times New Roman"/>
          <w:noProof/>
          <w:kern w:val="0"/>
          <w:szCs w:val="20"/>
        </w:rPr>
        <w:drawing>
          <wp:inline distT="0" distB="0" distL="0" distR="0" wp14:anchorId="6BD8E54B" wp14:editId="7AE15CC3">
            <wp:extent cx="5257402" cy="2606040"/>
            <wp:effectExtent l="0" t="0" r="635" b="381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示&#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257402" cy="2606040"/>
                    </a:xfrm>
                    <a:prstGeom prst="rect">
                      <a:avLst/>
                    </a:prstGeom>
                    <a:noFill/>
                    <a:ln>
                      <a:noFill/>
                    </a:ln>
                  </pic:spPr>
                </pic:pic>
              </a:graphicData>
            </a:graphic>
          </wp:inline>
        </w:drawing>
      </w:r>
    </w:p>
    <w:p w14:paraId="76886D10" w14:textId="2B3EE579" w:rsidR="00620023" w:rsidRPr="00F6318E" w:rsidRDefault="00620023" w:rsidP="00620023">
      <w:pPr>
        <w:widowControl/>
        <w:tabs>
          <w:tab w:val="center" w:pos="4201"/>
          <w:tab w:val="right" w:leader="dot" w:pos="9298"/>
        </w:tabs>
        <w:autoSpaceDE w:val="0"/>
        <w:autoSpaceDN w:val="0"/>
        <w:adjustRightInd/>
        <w:spacing w:before="190" w:after="190" w:line="240" w:lineRule="auto"/>
        <w:ind w:firstLineChars="200" w:firstLine="420"/>
        <w:jc w:val="center"/>
        <w:rPr>
          <w:rFonts w:ascii="黑体" w:eastAsia="黑体" w:hAnsi="黑体"/>
          <w:kern w:val="0"/>
          <w:szCs w:val="20"/>
        </w:rPr>
      </w:pPr>
      <w:r w:rsidRPr="00F6318E">
        <w:rPr>
          <w:rFonts w:ascii="黑体" w:eastAsia="黑体" w:hAnsi="黑体"/>
          <w:kern w:val="0"/>
          <w:szCs w:val="20"/>
        </w:rPr>
        <w:t>图</w:t>
      </w:r>
      <w:r w:rsidR="005774F1">
        <w:rPr>
          <w:rFonts w:ascii="黑体" w:eastAsia="黑体" w:hAnsi="黑体"/>
          <w:kern w:val="0"/>
          <w:szCs w:val="20"/>
        </w:rPr>
        <w:t>E.2</w:t>
      </w:r>
      <w:r>
        <w:rPr>
          <w:rFonts w:ascii="黑体" w:eastAsia="黑体" w:hAnsi="黑体"/>
          <w:kern w:val="0"/>
          <w:szCs w:val="20"/>
        </w:rPr>
        <w:t xml:space="preserve"> </w:t>
      </w:r>
      <w:r w:rsidRPr="00F6318E">
        <w:rPr>
          <w:rFonts w:ascii="黑体" w:eastAsia="黑体" w:hAnsi="黑体"/>
          <w:kern w:val="0"/>
          <w:szCs w:val="20"/>
        </w:rPr>
        <w:t>区域划分</w:t>
      </w:r>
    </w:p>
    <w:p w14:paraId="6ACCEAEF" w14:textId="77777777" w:rsidR="00620023" w:rsidRPr="00F6318E" w:rsidRDefault="00620023" w:rsidP="009635ED">
      <w:pPr>
        <w:pStyle w:val="afffffffffffc"/>
        <w:numPr>
          <w:ilvl w:val="0"/>
          <w:numId w:val="52"/>
        </w:numPr>
        <w:adjustRightInd/>
        <w:spacing w:beforeLines="50" w:before="156" w:afterLines="50" w:after="156" w:line="240" w:lineRule="auto"/>
        <w:ind w:firstLineChars="0"/>
        <w:rPr>
          <w:rFonts w:ascii="黑体" w:eastAsia="黑体" w:hAnsi="黑体"/>
          <w:kern w:val="0"/>
          <w:szCs w:val="20"/>
        </w:rPr>
      </w:pPr>
      <w:r w:rsidRPr="00F6318E">
        <w:rPr>
          <w:rFonts w:ascii="黑体" w:eastAsia="黑体" w:hAnsi="黑体" w:hint="eastAsia"/>
          <w:kern w:val="0"/>
          <w:szCs w:val="20"/>
        </w:rPr>
        <w:t>偏差控制值</w:t>
      </w:r>
    </w:p>
    <w:p w14:paraId="525DB0DC" w14:textId="0C26C3AE" w:rsidR="00620023" w:rsidRPr="00F6318E" w:rsidRDefault="00620023" w:rsidP="00620023">
      <w:pPr>
        <w:widowControl/>
        <w:tabs>
          <w:tab w:val="center" w:pos="4201"/>
          <w:tab w:val="right" w:leader="dot" w:pos="9298"/>
        </w:tabs>
        <w:autoSpaceDE w:val="0"/>
        <w:autoSpaceDN w:val="0"/>
        <w:adjustRightInd/>
        <w:spacing w:line="240" w:lineRule="auto"/>
        <w:ind w:firstLineChars="200" w:firstLine="420"/>
        <w:rPr>
          <w:rFonts w:ascii="Times New Roman"/>
          <w:kern w:val="0"/>
          <w:szCs w:val="20"/>
        </w:rPr>
      </w:pPr>
      <w:r w:rsidRPr="00F6318E">
        <w:rPr>
          <w:rFonts w:ascii="Times New Roman"/>
          <w:kern w:val="0"/>
          <w:szCs w:val="20"/>
        </w:rPr>
        <w:t>不同区域</w:t>
      </w:r>
      <w:r w:rsidRPr="00F6318E">
        <w:rPr>
          <w:rFonts w:ascii="Times New Roman" w:hint="eastAsia"/>
          <w:kern w:val="0"/>
          <w:szCs w:val="20"/>
        </w:rPr>
        <w:t>偏差控制值</w:t>
      </w:r>
      <w:r w:rsidRPr="00F6318E">
        <w:rPr>
          <w:rFonts w:ascii="Times New Roman"/>
          <w:kern w:val="0"/>
          <w:szCs w:val="20"/>
        </w:rPr>
        <w:t>如</w:t>
      </w:r>
      <w:r w:rsidRPr="00F6318E">
        <w:rPr>
          <w:rFonts w:ascii="宋体" w:hAnsi="宋体"/>
          <w:kern w:val="0"/>
          <w:szCs w:val="20"/>
        </w:rPr>
        <w:t>表</w:t>
      </w:r>
      <w:r w:rsidR="005E7555">
        <w:rPr>
          <w:rFonts w:ascii="宋体" w:hAnsi="宋体"/>
          <w:kern w:val="0"/>
          <w:szCs w:val="20"/>
        </w:rPr>
        <w:t>E</w:t>
      </w:r>
      <w:r w:rsidR="0099686B">
        <w:rPr>
          <w:rFonts w:ascii="宋体" w:hAnsi="宋体" w:hint="eastAsia"/>
          <w:kern w:val="0"/>
          <w:szCs w:val="20"/>
        </w:rPr>
        <w:t>.</w:t>
      </w:r>
      <w:r w:rsidR="0099686B">
        <w:rPr>
          <w:rFonts w:ascii="宋体" w:hAnsi="宋体"/>
          <w:kern w:val="0"/>
          <w:szCs w:val="20"/>
        </w:rPr>
        <w:t>1</w:t>
      </w:r>
      <w:r w:rsidRPr="00F6318E">
        <w:rPr>
          <w:rFonts w:ascii="Times New Roman"/>
          <w:kern w:val="0"/>
          <w:szCs w:val="20"/>
        </w:rPr>
        <w:t>示</w:t>
      </w:r>
      <w:r w:rsidR="00B52691">
        <w:rPr>
          <w:rFonts w:ascii="Times New Roman" w:hint="eastAsia"/>
          <w:kern w:val="0"/>
          <w:szCs w:val="20"/>
        </w:rPr>
        <w:t>。</w:t>
      </w:r>
    </w:p>
    <w:p w14:paraId="6F56C043" w14:textId="39807957" w:rsidR="00620023" w:rsidRPr="00F6318E" w:rsidRDefault="00620023" w:rsidP="00620023">
      <w:pPr>
        <w:widowControl/>
        <w:tabs>
          <w:tab w:val="center" w:pos="4201"/>
          <w:tab w:val="right" w:leader="dot" w:pos="9298"/>
        </w:tabs>
        <w:autoSpaceDE w:val="0"/>
        <w:autoSpaceDN w:val="0"/>
        <w:adjustRightInd/>
        <w:spacing w:before="190" w:after="190" w:line="240" w:lineRule="auto"/>
        <w:jc w:val="center"/>
        <w:rPr>
          <w:rFonts w:ascii="黑体" w:eastAsia="黑体" w:hAnsi="黑体"/>
          <w:kern w:val="0"/>
          <w:szCs w:val="20"/>
        </w:rPr>
      </w:pPr>
      <w:r w:rsidRPr="00F6318E">
        <w:rPr>
          <w:rFonts w:ascii="黑体" w:eastAsia="黑体" w:hAnsi="黑体" w:hint="eastAsia"/>
          <w:kern w:val="0"/>
          <w:szCs w:val="20"/>
        </w:rPr>
        <w:t>表</w:t>
      </w:r>
      <w:r w:rsidR="005E7555">
        <w:rPr>
          <w:rFonts w:ascii="黑体" w:eastAsia="黑体" w:hAnsi="黑体"/>
          <w:kern w:val="0"/>
          <w:szCs w:val="20"/>
        </w:rPr>
        <w:t>E</w:t>
      </w:r>
      <w:r w:rsidR="0099686B">
        <w:rPr>
          <w:rFonts w:ascii="黑体" w:eastAsia="黑体" w:hAnsi="黑体"/>
          <w:kern w:val="0"/>
          <w:szCs w:val="20"/>
        </w:rPr>
        <w:t>.1</w:t>
      </w:r>
      <w:r>
        <w:rPr>
          <w:rFonts w:ascii="黑体" w:eastAsia="黑体" w:hAnsi="黑体"/>
          <w:kern w:val="0"/>
          <w:szCs w:val="20"/>
        </w:rPr>
        <w:t xml:space="preserve"> </w:t>
      </w:r>
      <w:r w:rsidRPr="00F6318E">
        <w:rPr>
          <w:rFonts w:ascii="黑体" w:eastAsia="黑体" w:hAnsi="黑体"/>
          <w:kern w:val="0"/>
          <w:szCs w:val="20"/>
        </w:rPr>
        <w:t>同区域</w:t>
      </w:r>
      <w:r w:rsidRPr="00F6318E">
        <w:rPr>
          <w:rFonts w:ascii="黑体" w:eastAsia="黑体" w:hAnsi="黑体" w:hint="eastAsia"/>
          <w:kern w:val="0"/>
          <w:szCs w:val="20"/>
        </w:rPr>
        <w:t>偏差控制值</w:t>
      </w:r>
    </w:p>
    <w:tbl>
      <w:tblPr>
        <w:tblStyle w:val="afffff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620023" w:rsidRPr="00F6318E" w14:paraId="29645AB3" w14:textId="77777777" w:rsidTr="00347793">
        <w:trPr>
          <w:tblHeader/>
          <w:jc w:val="center"/>
        </w:trPr>
        <w:tc>
          <w:tcPr>
            <w:tcW w:w="3733" w:type="dxa"/>
            <w:gridSpan w:val="2"/>
            <w:tcBorders>
              <w:top w:val="single" w:sz="8" w:space="0" w:color="auto"/>
              <w:bottom w:val="single" w:sz="8" w:space="0" w:color="auto"/>
            </w:tcBorders>
            <w:shd w:val="clear" w:color="auto" w:fill="auto"/>
          </w:tcPr>
          <w:p w14:paraId="6E1AAA19"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hint="eastAsia"/>
                <w:noProof/>
                <w:kern w:val="0"/>
                <w:sz w:val="18"/>
                <w:szCs w:val="18"/>
              </w:rPr>
              <w:t>区域</w:t>
            </w:r>
          </w:p>
        </w:tc>
        <w:tc>
          <w:tcPr>
            <w:tcW w:w="1867" w:type="dxa"/>
            <w:tcBorders>
              <w:top w:val="single" w:sz="8" w:space="0" w:color="auto"/>
              <w:bottom w:val="single" w:sz="8" w:space="0" w:color="auto"/>
            </w:tcBorders>
            <w:shd w:val="clear" w:color="auto" w:fill="auto"/>
          </w:tcPr>
          <w:p w14:paraId="0FFC6052"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hint="eastAsia"/>
                <w:noProof/>
                <w:kern w:val="0"/>
                <w:sz w:val="18"/>
                <w:szCs w:val="18"/>
              </w:rPr>
              <w:t>区域</w:t>
            </w:r>
            <w:r w:rsidRPr="00F6318E">
              <w:rPr>
                <w:rFonts w:ascii="Times New Roman" w:hAnsi="Times New Roman" w:hint="eastAsia"/>
                <w:noProof/>
                <w:kern w:val="0"/>
                <w:sz w:val="18"/>
                <w:szCs w:val="18"/>
              </w:rPr>
              <w:t>1</w:t>
            </w:r>
          </w:p>
        </w:tc>
        <w:tc>
          <w:tcPr>
            <w:tcW w:w="1867" w:type="dxa"/>
            <w:tcBorders>
              <w:top w:val="single" w:sz="8" w:space="0" w:color="auto"/>
              <w:bottom w:val="single" w:sz="8" w:space="0" w:color="auto"/>
            </w:tcBorders>
            <w:shd w:val="clear" w:color="auto" w:fill="auto"/>
          </w:tcPr>
          <w:p w14:paraId="6007D82B"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hint="eastAsia"/>
                <w:noProof/>
                <w:kern w:val="0"/>
                <w:sz w:val="18"/>
                <w:szCs w:val="18"/>
              </w:rPr>
              <w:t>区域</w:t>
            </w:r>
            <w:r w:rsidRPr="00F6318E">
              <w:rPr>
                <w:rFonts w:ascii="Times New Roman" w:hAnsi="Times New Roman" w:hint="eastAsia"/>
                <w:noProof/>
                <w:kern w:val="0"/>
                <w:sz w:val="18"/>
                <w:szCs w:val="18"/>
              </w:rPr>
              <w:t>2-</w:t>
            </w:r>
            <w:r w:rsidRPr="00F6318E">
              <w:rPr>
                <w:rFonts w:ascii="Times New Roman" w:hAnsi="Times New Roman"/>
                <w:noProof/>
                <w:kern w:val="0"/>
                <w:sz w:val="18"/>
                <w:szCs w:val="18"/>
              </w:rPr>
              <w:t>3</w:t>
            </w:r>
          </w:p>
        </w:tc>
        <w:tc>
          <w:tcPr>
            <w:tcW w:w="1867" w:type="dxa"/>
            <w:tcBorders>
              <w:top w:val="single" w:sz="8" w:space="0" w:color="auto"/>
              <w:bottom w:val="single" w:sz="8" w:space="0" w:color="auto"/>
            </w:tcBorders>
            <w:shd w:val="clear" w:color="auto" w:fill="auto"/>
          </w:tcPr>
          <w:p w14:paraId="27FCD42C"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hint="eastAsia"/>
                <w:noProof/>
                <w:kern w:val="0"/>
                <w:sz w:val="18"/>
                <w:szCs w:val="18"/>
              </w:rPr>
              <w:t>区域</w:t>
            </w:r>
            <w:r w:rsidRPr="00F6318E">
              <w:rPr>
                <w:rFonts w:ascii="Times New Roman" w:hAnsi="Times New Roman" w:hint="eastAsia"/>
                <w:noProof/>
                <w:kern w:val="0"/>
                <w:sz w:val="18"/>
                <w:szCs w:val="18"/>
              </w:rPr>
              <w:t>4</w:t>
            </w:r>
          </w:p>
        </w:tc>
      </w:tr>
      <w:tr w:rsidR="00620023" w:rsidRPr="00F6318E" w14:paraId="25A821CF" w14:textId="77777777" w:rsidTr="00347793">
        <w:trPr>
          <w:jc w:val="center"/>
        </w:trPr>
        <w:tc>
          <w:tcPr>
            <w:tcW w:w="1866" w:type="dxa"/>
            <w:vMerge w:val="restart"/>
            <w:tcBorders>
              <w:top w:val="single" w:sz="8" w:space="0" w:color="auto"/>
            </w:tcBorders>
            <w:shd w:val="clear" w:color="auto" w:fill="auto"/>
          </w:tcPr>
          <w:p w14:paraId="09F86025" w14:textId="2F35B4F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hint="eastAsia"/>
                <w:noProof/>
                <w:kern w:val="0"/>
                <w:sz w:val="18"/>
                <w:szCs w:val="18"/>
              </w:rPr>
              <w:t>偏差控制值</w:t>
            </w:r>
            <w:r w:rsidR="00EB3999">
              <w:rPr>
                <w:rFonts w:ascii="Times New Roman" w:hAnsi="Times New Roman" w:hint="eastAsia"/>
                <w:noProof/>
                <w:kern w:val="0"/>
                <w:sz w:val="18"/>
                <w:szCs w:val="18"/>
              </w:rPr>
              <w:t>(</w:t>
            </w:r>
            <w:r w:rsidR="00EB3999">
              <w:rPr>
                <w:rFonts w:ascii="Times New Roman" w:hAnsi="Times New Roman"/>
                <w:noProof/>
                <w:kern w:val="0"/>
                <w:sz w:val="18"/>
                <w:szCs w:val="18"/>
              </w:rPr>
              <w:t>mm)</w:t>
            </w:r>
          </w:p>
        </w:tc>
        <w:tc>
          <w:tcPr>
            <w:tcW w:w="1867" w:type="dxa"/>
            <w:tcBorders>
              <w:top w:val="single" w:sz="8" w:space="0" w:color="auto"/>
            </w:tcBorders>
            <w:shd w:val="clear" w:color="auto" w:fill="auto"/>
          </w:tcPr>
          <w:p w14:paraId="188D1A20"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hint="eastAsia"/>
                <w:noProof/>
                <w:kern w:val="0"/>
                <w:sz w:val="18"/>
                <w:szCs w:val="18"/>
              </w:rPr>
              <w:t>曲线上股</w:t>
            </w:r>
          </w:p>
        </w:tc>
        <w:tc>
          <w:tcPr>
            <w:tcW w:w="1867" w:type="dxa"/>
            <w:tcBorders>
              <w:top w:val="single" w:sz="8" w:space="0" w:color="auto"/>
            </w:tcBorders>
            <w:shd w:val="clear" w:color="auto" w:fill="auto"/>
          </w:tcPr>
          <w:p w14:paraId="782FF751"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noProof/>
                <w:kern w:val="0"/>
                <w:sz w:val="18"/>
                <w:szCs w:val="18"/>
              </w:rPr>
              <w:t>+0.3mm/-0.6mm</w:t>
            </w:r>
          </w:p>
        </w:tc>
        <w:tc>
          <w:tcPr>
            <w:tcW w:w="1867" w:type="dxa"/>
            <w:tcBorders>
              <w:top w:val="single" w:sz="8" w:space="0" w:color="auto"/>
            </w:tcBorders>
            <w:shd w:val="clear" w:color="auto" w:fill="auto"/>
          </w:tcPr>
          <w:p w14:paraId="632FD962"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noProof/>
                <w:kern w:val="0"/>
                <w:sz w:val="18"/>
                <w:szCs w:val="18"/>
              </w:rPr>
              <w:t>±0.3mm</w:t>
            </w:r>
          </w:p>
        </w:tc>
        <w:tc>
          <w:tcPr>
            <w:tcW w:w="1867" w:type="dxa"/>
            <w:tcBorders>
              <w:top w:val="single" w:sz="8" w:space="0" w:color="auto"/>
            </w:tcBorders>
            <w:shd w:val="clear" w:color="auto" w:fill="auto"/>
          </w:tcPr>
          <w:p w14:paraId="3DB3614A"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noProof/>
                <w:kern w:val="0"/>
                <w:sz w:val="18"/>
                <w:szCs w:val="18"/>
              </w:rPr>
              <w:t>±0.3mm</w:t>
            </w:r>
          </w:p>
        </w:tc>
      </w:tr>
      <w:tr w:rsidR="00620023" w:rsidRPr="00F6318E" w14:paraId="399F76C1" w14:textId="77777777" w:rsidTr="00347793">
        <w:trPr>
          <w:jc w:val="center"/>
        </w:trPr>
        <w:tc>
          <w:tcPr>
            <w:tcW w:w="1866" w:type="dxa"/>
            <w:vMerge/>
            <w:shd w:val="clear" w:color="auto" w:fill="auto"/>
          </w:tcPr>
          <w:p w14:paraId="3E25D871"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p>
        </w:tc>
        <w:tc>
          <w:tcPr>
            <w:tcW w:w="1867" w:type="dxa"/>
            <w:shd w:val="clear" w:color="auto" w:fill="auto"/>
          </w:tcPr>
          <w:p w14:paraId="4CED4383"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hint="eastAsia"/>
                <w:noProof/>
                <w:kern w:val="0"/>
                <w:sz w:val="18"/>
                <w:szCs w:val="18"/>
              </w:rPr>
              <w:t>曲线下股、直线</w:t>
            </w:r>
          </w:p>
        </w:tc>
        <w:tc>
          <w:tcPr>
            <w:tcW w:w="1867" w:type="dxa"/>
            <w:shd w:val="clear" w:color="auto" w:fill="auto"/>
          </w:tcPr>
          <w:p w14:paraId="4543D7F9"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noProof/>
                <w:kern w:val="0"/>
                <w:sz w:val="18"/>
                <w:szCs w:val="18"/>
              </w:rPr>
              <w:t>+0.3mm/-0.6mm</w:t>
            </w:r>
          </w:p>
        </w:tc>
        <w:tc>
          <w:tcPr>
            <w:tcW w:w="1867" w:type="dxa"/>
            <w:shd w:val="clear" w:color="auto" w:fill="auto"/>
          </w:tcPr>
          <w:p w14:paraId="56C14E10"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noProof/>
                <w:kern w:val="0"/>
                <w:sz w:val="18"/>
                <w:szCs w:val="18"/>
              </w:rPr>
              <w:t>±0.3mm</w:t>
            </w:r>
          </w:p>
        </w:tc>
        <w:tc>
          <w:tcPr>
            <w:tcW w:w="1867" w:type="dxa"/>
            <w:shd w:val="clear" w:color="auto" w:fill="auto"/>
          </w:tcPr>
          <w:p w14:paraId="50DC9726" w14:textId="77777777" w:rsidR="00620023" w:rsidRPr="00F6318E" w:rsidRDefault="00620023" w:rsidP="00347793">
            <w:pPr>
              <w:widowControl/>
              <w:autoSpaceDE w:val="0"/>
              <w:autoSpaceDN w:val="0"/>
              <w:adjustRightInd/>
              <w:spacing w:line="240" w:lineRule="auto"/>
              <w:jc w:val="center"/>
              <w:rPr>
                <w:rFonts w:ascii="宋体" w:hAnsi="Times New Roman"/>
                <w:noProof/>
                <w:kern w:val="0"/>
                <w:sz w:val="18"/>
                <w:szCs w:val="20"/>
              </w:rPr>
            </w:pPr>
            <w:r w:rsidRPr="00F6318E">
              <w:rPr>
                <w:rFonts w:ascii="Times New Roman" w:hAnsi="Times New Roman"/>
                <w:noProof/>
                <w:kern w:val="0"/>
                <w:sz w:val="18"/>
                <w:szCs w:val="18"/>
              </w:rPr>
              <w:t>+0.3mm/-0.6mm</w:t>
            </w:r>
          </w:p>
        </w:tc>
      </w:tr>
    </w:tbl>
    <w:p w14:paraId="359B9DCF" w14:textId="23F65621" w:rsidR="00620023" w:rsidRPr="00F6318E" w:rsidRDefault="00620023" w:rsidP="007F5B0C">
      <w:pPr>
        <w:pStyle w:val="afffffffffffc"/>
        <w:numPr>
          <w:ilvl w:val="0"/>
          <w:numId w:val="52"/>
        </w:numPr>
        <w:adjustRightInd/>
        <w:spacing w:beforeLines="50" w:before="156" w:afterLines="50" w:after="156" w:line="240" w:lineRule="auto"/>
        <w:ind w:firstLineChars="0"/>
        <w:rPr>
          <w:rFonts w:ascii="黑体" w:eastAsia="黑体" w:hAnsi="Times New Roman"/>
          <w:kern w:val="0"/>
          <w:szCs w:val="20"/>
        </w:rPr>
      </w:pPr>
      <w:r w:rsidRPr="007F5B0C">
        <w:rPr>
          <w:rFonts w:ascii="黑体" w:eastAsia="黑体" w:hAnsi="黑体" w:hint="eastAsia"/>
          <w:kern w:val="0"/>
          <w:szCs w:val="20"/>
        </w:rPr>
        <w:t>计算</w:t>
      </w:r>
    </w:p>
    <w:p w14:paraId="2E01E3EB" w14:textId="77777777" w:rsidR="00620023" w:rsidRPr="00F6318E" w:rsidRDefault="00620023" w:rsidP="00620023">
      <w:pPr>
        <w:widowControl/>
        <w:autoSpaceDE w:val="0"/>
        <w:autoSpaceDN w:val="0"/>
        <w:adjustRightInd/>
        <w:spacing w:line="240" w:lineRule="auto"/>
        <w:ind w:firstLineChars="200" w:firstLine="420"/>
        <w:rPr>
          <w:rFonts w:ascii="宋体" w:hAnsi="Times New Roman"/>
          <w:noProof/>
          <w:kern w:val="0"/>
          <w:szCs w:val="20"/>
        </w:rPr>
      </w:pPr>
      <w:r w:rsidRPr="00F6318E">
        <w:rPr>
          <w:rFonts w:ascii="宋体" w:hAnsi="Times New Roman"/>
          <w:noProof/>
          <w:kern w:val="0"/>
          <w:szCs w:val="20"/>
        </w:rPr>
        <w:t>GQI计算方法按照下式计算：</w:t>
      </w:r>
    </w:p>
    <w:p w14:paraId="1991806C" w14:textId="4A895DA8" w:rsidR="00620023" w:rsidRPr="00F6318E" w:rsidRDefault="00620023" w:rsidP="00620023">
      <w:pPr>
        <w:tabs>
          <w:tab w:val="center" w:pos="4678"/>
          <w:tab w:val="right" w:leader="middleDot" w:pos="9356"/>
        </w:tabs>
        <w:spacing w:line="240" w:lineRule="auto"/>
        <w:rPr>
          <w:rFonts w:ascii="宋体" w:hAnsi="宋体"/>
        </w:rPr>
      </w:pPr>
      <w:r w:rsidRPr="00F6318E">
        <w:rPr>
          <w:rFonts w:ascii="宋体" w:hAnsi="宋体"/>
        </w:rPr>
        <w:tab/>
      </w:r>
      <m:oMath>
        <m:r>
          <w:rPr>
            <w:rFonts w:ascii="Cambria Math" w:hAnsi="Cambria Math"/>
          </w:rPr>
          <m:t>GQI=</m:t>
        </m:r>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G</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G</m:t>
            </m:r>
          </m:e>
          <m:sub>
            <m:r>
              <w:rPr>
                <w:rFonts w:ascii="Cambria Math" w:hAnsi="Cambria Math"/>
              </w:rPr>
              <m:t>A</m:t>
            </m:r>
          </m:sub>
        </m:sSub>
      </m:oMath>
      <w:r w:rsidRPr="00F6318E">
        <w:rPr>
          <w:rFonts w:ascii="微软雅黑" w:eastAsia="微软雅黑" w:hAnsi="微软雅黑"/>
        </w:rPr>
        <w:tab/>
      </w:r>
      <w:r w:rsidRPr="00F6318E">
        <w:rPr>
          <w:rFonts w:ascii="宋体" w:hAnsi="宋体"/>
        </w:rPr>
        <w:t xml:space="preserve"> (</w:t>
      </w:r>
      <w:r w:rsidR="005774F1">
        <w:rPr>
          <w:rFonts w:ascii="宋体" w:hAnsi="宋体"/>
        </w:rPr>
        <w:t>E.1</w:t>
      </w:r>
      <w:r w:rsidRPr="00F6318E">
        <w:rPr>
          <w:rFonts w:ascii="宋体" w:hAnsi="宋体"/>
        </w:rPr>
        <w:t>)</w:t>
      </w:r>
    </w:p>
    <w:p w14:paraId="7DF85EBC" w14:textId="77777777" w:rsidR="00620023" w:rsidRPr="00F6318E" w:rsidRDefault="00620023" w:rsidP="00620023">
      <w:pPr>
        <w:snapToGrid w:val="0"/>
        <w:ind w:firstLineChars="200" w:firstLine="420"/>
        <w:rPr>
          <w:kern w:val="0"/>
        </w:rPr>
      </w:pPr>
      <w:r w:rsidRPr="00F6318E">
        <w:rPr>
          <w:rFonts w:hint="eastAsia"/>
          <w:kern w:val="0"/>
        </w:rPr>
        <w:t>式中：</w:t>
      </w:r>
    </w:p>
    <w:p w14:paraId="3C5758A5" w14:textId="61DBE955" w:rsidR="00620023" w:rsidRPr="00F6318E" w:rsidRDefault="00620023" w:rsidP="00620023">
      <w:pPr>
        <w:tabs>
          <w:tab w:val="center" w:pos="4678"/>
          <w:tab w:val="right" w:leader="middleDot" w:pos="9356"/>
        </w:tabs>
        <w:spacing w:line="240" w:lineRule="auto"/>
        <w:rPr>
          <w:rFonts w:ascii="宋体" w:hAnsi="宋体"/>
        </w:rPr>
      </w:pPr>
      <w:r w:rsidRPr="00F6318E">
        <w:rPr>
          <w:rFonts w:ascii="宋体" w:hAnsi="宋体"/>
        </w:rPr>
        <w:tab/>
      </w:r>
      <m:oMath>
        <m:sSub>
          <m:sSubPr>
            <m:ctrlPr>
              <w:rPr>
                <w:rFonts w:ascii="Cambria Math" w:hAnsi="Cambria Math"/>
                <w:i/>
              </w:rPr>
            </m:ctrlPr>
          </m:sSubPr>
          <m:e>
            <m:r>
              <w:rPr>
                <w:rFonts w:ascii="Cambria Math" w:hAnsi="Cambria Math"/>
              </w:rPr>
              <m:t>G</m:t>
            </m:r>
          </m:e>
          <m:sub>
            <m:r>
              <w:rPr>
                <w:rFonts w:ascii="Cambria Math" w:hAnsi="Cambria Math"/>
              </w:rPr>
              <m:t>D</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K</m:t>
                    </m:r>
                  </m:e>
                  <m:sub>
                    <m:r>
                      <w:rPr>
                        <w:rFonts w:ascii="Cambria Math" w:hAnsi="Cambria Math"/>
                      </w:rPr>
                      <m:t>i</m:t>
                    </m:r>
                  </m:sub>
                </m:sSub>
                <m:sSub>
                  <m:sSubPr>
                    <m:ctrlPr>
                      <w:rPr>
                        <w:rFonts w:ascii="Cambria Math" w:hAnsi="Cambria Math"/>
                        <w:i/>
                      </w:rPr>
                    </m:ctrlPr>
                  </m:sSubPr>
                  <m:e>
                    <m:r>
                      <w:rPr>
                        <w:rFonts w:ascii="Cambria Math" w:hAnsi="Cambria Math"/>
                      </w:rPr>
                      <m:t>d</m:t>
                    </m:r>
                  </m:e>
                  <m:sub>
                    <m:r>
                      <w:rPr>
                        <w:rFonts w:ascii="Cambria Math" w:hAnsi="Cambria Math"/>
                      </w:rPr>
                      <m:t>i</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K</m:t>
                    </m:r>
                  </m:e>
                  <m:sub>
                    <m:r>
                      <w:rPr>
                        <w:rFonts w:ascii="Cambria Math" w:hAnsi="Cambria Math"/>
                      </w:rPr>
                      <m:t>i</m:t>
                    </m:r>
                  </m:sub>
                </m:sSub>
              </m:e>
            </m:nary>
            <m:sSub>
              <m:sSubPr>
                <m:ctrlPr>
                  <w:rPr>
                    <w:rFonts w:ascii="Cambria Math" w:hAnsi="Cambria Math"/>
                    <w:i/>
                  </w:rPr>
                </m:ctrlPr>
              </m:sSubPr>
              <m:e>
                <m:r>
                  <w:rPr>
                    <w:rFonts w:ascii="Cambria Math" w:hAnsi="Cambria Math"/>
                  </w:rPr>
                  <m:t>D</m:t>
                </m:r>
              </m:e>
              <m:sub>
                <m:r>
                  <w:rPr>
                    <w:rFonts w:ascii="Cambria Math" w:hAnsi="Cambria Math"/>
                  </w:rPr>
                  <m:t>i</m:t>
                </m:r>
              </m:sub>
            </m:sSub>
          </m:den>
        </m:f>
        <m:r>
          <w:rPr>
            <w:rFonts w:ascii="Cambria Math" w:hAnsi="Cambria Math"/>
          </w:rPr>
          <m:t>×100</m:t>
        </m:r>
      </m:oMath>
      <w:r>
        <w:rPr>
          <w:rFonts w:ascii="宋体" w:hAnsi="宋体" w:hint="eastAsia"/>
        </w:rPr>
        <w:t xml:space="preserve"> </w:t>
      </w:r>
      <w:r w:rsidRPr="00F6318E">
        <w:rPr>
          <w:rFonts w:ascii="微软雅黑" w:eastAsia="微软雅黑" w:hAnsi="微软雅黑"/>
        </w:rPr>
        <w:tab/>
      </w:r>
      <w:r w:rsidRPr="00F6318E">
        <w:rPr>
          <w:rFonts w:ascii="宋体" w:hAnsi="宋体"/>
        </w:rPr>
        <w:t>(</w:t>
      </w:r>
      <w:r w:rsidR="005774F1">
        <w:rPr>
          <w:rFonts w:ascii="宋体" w:hAnsi="宋体"/>
        </w:rPr>
        <w:t>E.</w:t>
      </w:r>
      <w:r w:rsidR="00673B5D" w:rsidRPr="00F6318E">
        <w:rPr>
          <w:rFonts w:ascii="宋体" w:hAnsi="宋体"/>
        </w:rPr>
        <w:fldChar w:fldCharType="begin"/>
      </w:r>
      <w:r w:rsidRPr="00F6318E">
        <w:rPr>
          <w:rFonts w:ascii="宋体" w:hAnsi="宋体"/>
        </w:rPr>
        <w:instrText xml:space="preserve"> AUTONUM </w:instrText>
      </w:r>
      <w:r w:rsidR="00673B5D" w:rsidRPr="00F6318E">
        <w:rPr>
          <w:rFonts w:ascii="宋体" w:hAnsi="宋体"/>
        </w:rPr>
        <w:fldChar w:fldCharType="end"/>
      </w:r>
      <w:r w:rsidRPr="00F6318E">
        <w:rPr>
          <w:rFonts w:ascii="宋体" w:hAnsi="宋体"/>
        </w:rPr>
        <w:t>)</w:t>
      </w:r>
    </w:p>
    <w:p w14:paraId="7DF07FA3" w14:textId="0326CEDA" w:rsidR="00620023" w:rsidRPr="00F6318E" w:rsidRDefault="00620023" w:rsidP="00620023">
      <w:pPr>
        <w:tabs>
          <w:tab w:val="center" w:pos="4678"/>
          <w:tab w:val="right" w:leader="middleDot" w:pos="9356"/>
        </w:tabs>
        <w:spacing w:line="240" w:lineRule="auto"/>
        <w:rPr>
          <w:rFonts w:ascii="宋体" w:hAnsi="宋体"/>
        </w:rPr>
      </w:pPr>
      <w:r w:rsidRPr="00F6318E">
        <w:rPr>
          <w:rFonts w:ascii="宋体" w:hAnsi="宋体"/>
        </w:rPr>
        <w:tab/>
      </w:r>
      <m:oMath>
        <m:sSub>
          <m:sSubPr>
            <m:ctrlPr>
              <w:rPr>
                <w:rFonts w:ascii="Cambria Math" w:hAnsi="Cambria Math"/>
                <w:i/>
              </w:rPr>
            </m:ctrlPr>
          </m:sSubPr>
          <m:e>
            <m:r>
              <w:rPr>
                <w:rFonts w:ascii="Cambria Math" w:hAnsi="Cambria Math"/>
              </w:rPr>
              <m:t>G</m:t>
            </m:r>
          </m:e>
          <m:sub>
            <m:r>
              <w:rPr>
                <w:rFonts w:ascii="Cambria Math" w:hAnsi="Cambria Math"/>
              </w:rPr>
              <m:t>A</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0          </m:t>
                </m:r>
                <m:sSub>
                  <m:sSubPr>
                    <m:ctrlPr>
                      <w:rPr>
                        <w:rFonts w:ascii="Cambria Math" w:hAnsi="Cambria Math"/>
                        <w:i/>
                      </w:rPr>
                    </m:ctrlPr>
                  </m:sSubPr>
                  <m:e>
                    <m:r>
                      <w:rPr>
                        <w:rFonts w:ascii="Cambria Math" w:hAnsi="Cambria Math"/>
                      </w:rPr>
                      <m:t xml:space="preserve">        A</m:t>
                    </m:r>
                  </m:e>
                  <m:sub>
                    <m:r>
                      <w:rPr>
                        <w:rFonts w:ascii="Cambria Math" w:hAnsi="Cambria Math"/>
                      </w:rPr>
                      <m:t>real</m:t>
                    </m:r>
                  </m:sub>
                </m:sSub>
                <m:r>
                  <w:rPr>
                    <w:rFonts w:ascii="Cambria Math" w:hAnsi="Cambria Math"/>
                  </w:rPr>
                  <m:t>&gt;</m:t>
                </m:r>
                <m:sSub>
                  <m:sSubPr>
                    <m:ctrlPr>
                      <w:rPr>
                        <w:rFonts w:ascii="Cambria Math" w:hAnsi="Cambria Math"/>
                        <w:i/>
                      </w:rPr>
                    </m:ctrlPr>
                  </m:sSubPr>
                  <m:e>
                    <m:r>
                      <w:rPr>
                        <w:rFonts w:ascii="Cambria Math" w:hAnsi="Cambria Math"/>
                      </w:rPr>
                      <m:t>A</m:t>
                    </m:r>
                  </m:e>
                  <m:sub>
                    <m:r>
                      <w:rPr>
                        <w:rFonts w:ascii="Cambria Math" w:hAnsi="Cambria Math"/>
                      </w:rPr>
                      <m:t>max</m:t>
                    </m:r>
                  </m:sub>
                </m:sSub>
              </m:e>
              <m:e>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real</m:t>
                            </m:r>
                          </m:sub>
                        </m:sSub>
                      </m:num>
                      <m:den>
                        <m:sSub>
                          <m:sSubPr>
                            <m:ctrlPr>
                              <w:rPr>
                                <w:rFonts w:ascii="Cambria Math" w:hAnsi="Cambria Math"/>
                                <w:i/>
                              </w:rPr>
                            </m:ctrlPr>
                          </m:sSubPr>
                          <m:e>
                            <m:r>
                              <w:rPr>
                                <w:rFonts w:ascii="Cambria Math" w:hAnsi="Cambria Math"/>
                              </w:rPr>
                              <m:t>A</m:t>
                            </m:r>
                          </m:e>
                          <m:sub>
                            <m:r>
                              <w:rPr>
                                <w:rFonts w:ascii="Cambria Math" w:hAnsi="Cambria Math"/>
                              </w:rPr>
                              <m:t>max</m:t>
                            </m:r>
                          </m:sub>
                        </m:sSub>
                      </m:den>
                    </m:f>
                  </m:e>
                </m:d>
                <m:r>
                  <w:rPr>
                    <w:rFonts w:ascii="Cambria Math" w:hAnsi="Cambria Math"/>
                  </w:rPr>
                  <m:t>×100</m:t>
                </m:r>
                <m:sSub>
                  <m:sSubPr>
                    <m:ctrlPr>
                      <w:rPr>
                        <w:rFonts w:ascii="Cambria Math" w:hAnsi="Cambria Math"/>
                        <w:i/>
                      </w:rPr>
                    </m:ctrlPr>
                  </m:sSubPr>
                  <m:e>
                    <m:r>
                      <w:rPr>
                        <w:rFonts w:ascii="Cambria Math" w:hAnsi="Cambria Math"/>
                      </w:rPr>
                      <m:t xml:space="preserve">     A</m:t>
                    </m:r>
                  </m:e>
                  <m:sub>
                    <m:r>
                      <w:rPr>
                        <w:rFonts w:ascii="Cambria Math" w:hAnsi="Cambria Math"/>
                      </w:rPr>
                      <m:t>real</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max</m:t>
                    </m:r>
                  </m:sub>
                </m:sSub>
              </m:e>
            </m:eqArr>
          </m:e>
        </m:d>
      </m:oMath>
      <w:r w:rsidRPr="00F6318E">
        <w:rPr>
          <w:rFonts w:ascii="微软雅黑" w:eastAsia="微软雅黑" w:hAnsi="微软雅黑"/>
        </w:rPr>
        <w:tab/>
      </w:r>
      <w:r w:rsidRPr="00F6318E">
        <w:rPr>
          <w:rFonts w:ascii="宋体" w:hAnsi="宋体"/>
        </w:rPr>
        <w:t>(</w:t>
      </w:r>
      <w:r w:rsidR="005774F1">
        <w:rPr>
          <w:rFonts w:ascii="宋体" w:hAnsi="宋体"/>
        </w:rPr>
        <w:t>E.</w:t>
      </w:r>
      <w:r w:rsidR="00673B5D" w:rsidRPr="00F6318E">
        <w:rPr>
          <w:rFonts w:ascii="宋体" w:hAnsi="宋体"/>
        </w:rPr>
        <w:fldChar w:fldCharType="begin"/>
      </w:r>
      <w:r w:rsidRPr="00F6318E">
        <w:rPr>
          <w:rFonts w:ascii="宋体" w:hAnsi="宋体"/>
        </w:rPr>
        <w:instrText xml:space="preserve"> AUTONUM </w:instrText>
      </w:r>
      <w:r w:rsidR="00673B5D" w:rsidRPr="00F6318E">
        <w:rPr>
          <w:rFonts w:ascii="宋体" w:hAnsi="宋体"/>
        </w:rPr>
        <w:fldChar w:fldCharType="end"/>
      </w:r>
      <w:r w:rsidRPr="00F6318E">
        <w:rPr>
          <w:rFonts w:ascii="宋体" w:hAnsi="宋体"/>
        </w:rPr>
        <w:t>)</w:t>
      </w:r>
    </w:p>
    <w:p w14:paraId="0E5D9E48" w14:textId="77777777" w:rsidR="00620023" w:rsidRDefault="00620023" w:rsidP="00620023">
      <w:pPr>
        <w:pStyle w:val="affffa"/>
        <w:ind w:firstLine="420"/>
      </w:pPr>
      <w:r>
        <w:rPr>
          <w:rFonts w:hint="eastAsia"/>
        </w:rPr>
        <w:t>式中：</w:t>
      </w:r>
    </w:p>
    <w:p w14:paraId="388DF29E" w14:textId="77777777" w:rsidR="00620023" w:rsidRDefault="00620023" w:rsidP="00620023">
      <w:pPr>
        <w:pStyle w:val="affffb"/>
        <w:ind w:firstLine="420"/>
        <w:rPr>
          <w:i/>
          <w:vertAlign w:val="subscript"/>
        </w:rPr>
      </w:pPr>
      <w:r w:rsidRPr="00F6318E">
        <w:rPr>
          <w:i/>
        </w:rPr>
        <w:t>K</w:t>
      </w:r>
      <w:r w:rsidRPr="00F6318E">
        <w:rPr>
          <w:i/>
          <w:vertAlign w:val="subscript"/>
        </w:rPr>
        <w:t>1</w:t>
      </w:r>
      <w:r w:rsidRPr="00F6318E">
        <w:t>为偏差指数</w:t>
      </w:r>
      <w:r w:rsidRPr="00F6318E">
        <w:rPr>
          <w:i/>
        </w:rPr>
        <w:t>G</w:t>
      </w:r>
      <w:r w:rsidRPr="00F6318E">
        <w:rPr>
          <w:i/>
          <w:vertAlign w:val="subscript"/>
        </w:rPr>
        <w:t>D</w:t>
      </w:r>
      <w:r w:rsidRPr="00F6318E">
        <w:t>的权重系数</w:t>
      </w:r>
      <w:r>
        <w:rPr>
          <w:rFonts w:hint="eastAsia"/>
        </w:rPr>
        <w:t>,</w:t>
      </w:r>
      <w:r w:rsidRPr="00F6318E">
        <w:rPr>
          <w:i/>
        </w:rPr>
        <w:t>K</w:t>
      </w:r>
      <w:r w:rsidRPr="00F6318E">
        <w:rPr>
          <w:i/>
          <w:vertAlign w:val="subscript"/>
        </w:rPr>
        <w:t>1</w:t>
      </w:r>
      <w:r w:rsidRPr="00F6318E">
        <w:rPr>
          <w:i/>
        </w:rPr>
        <w:t>=</w:t>
      </w:r>
      <w:r>
        <w:t>0.7</w:t>
      </w:r>
    </w:p>
    <w:p w14:paraId="38A175A9" w14:textId="77777777" w:rsidR="00620023" w:rsidRPr="00F6318E" w:rsidRDefault="00620023" w:rsidP="00620023">
      <w:pPr>
        <w:pStyle w:val="affffb"/>
        <w:ind w:firstLine="420"/>
      </w:pPr>
      <w:r w:rsidRPr="00F6318E">
        <w:rPr>
          <w:i/>
        </w:rPr>
        <w:t>K</w:t>
      </w:r>
      <w:r w:rsidRPr="00F6318E">
        <w:rPr>
          <w:i/>
          <w:vertAlign w:val="subscript"/>
        </w:rPr>
        <w:t>2</w:t>
      </w:r>
      <w:r w:rsidRPr="00F6318E">
        <w:t>为面积指数</w:t>
      </w:r>
      <w:r w:rsidRPr="00F6318E">
        <w:rPr>
          <w:i/>
        </w:rPr>
        <w:t>G</w:t>
      </w:r>
      <w:r w:rsidRPr="00F6318E">
        <w:rPr>
          <w:i/>
          <w:vertAlign w:val="subscript"/>
        </w:rPr>
        <w:t>A</w:t>
      </w:r>
      <w:r w:rsidRPr="00F6318E">
        <w:t>的权重系数，</w:t>
      </w:r>
      <w:r w:rsidRPr="00F6318E">
        <w:rPr>
          <w:i/>
        </w:rPr>
        <w:t>K</w:t>
      </w:r>
      <w:r w:rsidRPr="00F6318E">
        <w:rPr>
          <w:i/>
          <w:vertAlign w:val="subscript"/>
        </w:rPr>
        <w:t>2</w:t>
      </w:r>
      <w:r w:rsidRPr="00F6318E">
        <w:rPr>
          <w:i/>
        </w:rPr>
        <w:t>=</w:t>
      </w:r>
      <w:r>
        <w:t>0.3</w:t>
      </w:r>
      <w:r>
        <w:rPr>
          <w:rFonts w:hint="eastAsia"/>
        </w:rPr>
        <w:t>；</w:t>
      </w:r>
    </w:p>
    <w:p w14:paraId="252B9B34" w14:textId="77777777" w:rsidR="00620023" w:rsidRPr="00F6318E" w:rsidRDefault="00620023" w:rsidP="00620023">
      <w:pPr>
        <w:widowControl/>
        <w:autoSpaceDE w:val="0"/>
        <w:autoSpaceDN w:val="0"/>
        <w:adjustRightInd/>
        <w:spacing w:line="240" w:lineRule="auto"/>
        <w:ind w:firstLineChars="200" w:firstLine="420"/>
        <w:rPr>
          <w:rFonts w:ascii="宋体" w:hAnsi="Times New Roman"/>
          <w:noProof/>
          <w:kern w:val="0"/>
          <w:szCs w:val="20"/>
        </w:rPr>
      </w:pPr>
      <w:r w:rsidRPr="00F6318E">
        <w:rPr>
          <w:rFonts w:ascii="宋体" w:hAnsi="Times New Roman"/>
          <w:i/>
          <w:noProof/>
          <w:kern w:val="0"/>
          <w:szCs w:val="20"/>
        </w:rPr>
        <w:lastRenderedPageBreak/>
        <w:t>A</w:t>
      </w:r>
      <w:r w:rsidRPr="00F6318E">
        <w:rPr>
          <w:rFonts w:ascii="宋体" w:hAnsi="Times New Roman"/>
          <w:i/>
          <w:noProof/>
          <w:kern w:val="0"/>
          <w:szCs w:val="20"/>
          <w:vertAlign w:val="subscript"/>
        </w:rPr>
        <w:t>max</w:t>
      </w:r>
      <w:r w:rsidRPr="00F6318E">
        <w:rPr>
          <w:rFonts w:ascii="宋体" w:hAnsi="Times New Roman"/>
          <w:noProof/>
          <w:kern w:val="0"/>
          <w:szCs w:val="20"/>
        </w:rPr>
        <w:t>为</w:t>
      </w:r>
      <w:r w:rsidRPr="006558C9">
        <w:rPr>
          <w:rFonts w:ascii="宋体" w:hAnsi="Times New Roman" w:hint="eastAsia"/>
          <w:noProof/>
          <w:kern w:val="0"/>
          <w:szCs w:val="20"/>
        </w:rPr>
        <w:t>正公差带曲线与横坐标围成的面积，单位为</w:t>
      </w:r>
      <w:r>
        <w:rPr>
          <w:rFonts w:ascii="宋体" w:hAnsi="Times New Roman" w:hint="eastAsia"/>
          <w:noProof/>
          <w:kern w:val="0"/>
          <w:szCs w:val="20"/>
        </w:rPr>
        <w:t>m</w:t>
      </w:r>
      <w:r>
        <w:rPr>
          <w:rFonts w:ascii="宋体" w:hAnsi="Times New Roman"/>
          <w:noProof/>
          <w:kern w:val="0"/>
          <w:szCs w:val="20"/>
        </w:rPr>
        <w:t>m</w:t>
      </w:r>
      <w:r>
        <w:rPr>
          <w:rFonts w:ascii="宋体" w:hAnsi="Times New Roman"/>
          <w:noProof/>
          <w:kern w:val="0"/>
          <w:szCs w:val="20"/>
          <w:vertAlign w:val="superscript"/>
        </w:rPr>
        <w:t>2</w:t>
      </w:r>
      <w:r w:rsidRPr="00F6318E">
        <w:rPr>
          <w:rFonts w:ascii="宋体" w:hAnsi="Times New Roman"/>
          <w:noProof/>
          <w:kern w:val="0"/>
          <w:szCs w:val="20"/>
        </w:rPr>
        <w:t>；</w:t>
      </w:r>
    </w:p>
    <w:p w14:paraId="14EDE652" w14:textId="77777777" w:rsidR="00620023" w:rsidRPr="00F6318E" w:rsidRDefault="00620023" w:rsidP="00620023">
      <w:pPr>
        <w:widowControl/>
        <w:autoSpaceDE w:val="0"/>
        <w:autoSpaceDN w:val="0"/>
        <w:adjustRightInd/>
        <w:spacing w:line="240" w:lineRule="auto"/>
        <w:ind w:firstLineChars="200" w:firstLine="420"/>
        <w:rPr>
          <w:rFonts w:ascii="宋体" w:hAnsi="Times New Roman"/>
          <w:noProof/>
          <w:kern w:val="0"/>
          <w:szCs w:val="20"/>
        </w:rPr>
      </w:pPr>
      <w:r w:rsidRPr="00F6318E">
        <w:rPr>
          <w:rFonts w:ascii="宋体" w:hAnsi="Times New Roman"/>
          <w:i/>
          <w:noProof/>
          <w:kern w:val="0"/>
          <w:szCs w:val="20"/>
        </w:rPr>
        <w:t>A</w:t>
      </w:r>
      <w:r w:rsidRPr="00F6318E">
        <w:rPr>
          <w:rFonts w:ascii="宋体" w:hAnsi="Times New Roman"/>
          <w:i/>
          <w:noProof/>
          <w:kern w:val="0"/>
          <w:szCs w:val="20"/>
          <w:vertAlign w:val="subscript"/>
        </w:rPr>
        <w:t>real</w:t>
      </w:r>
      <w:r w:rsidRPr="00F6318E">
        <w:rPr>
          <w:rFonts w:ascii="宋体" w:hAnsi="Times New Roman"/>
          <w:noProof/>
          <w:kern w:val="0"/>
          <w:szCs w:val="20"/>
        </w:rPr>
        <w:t>为</w:t>
      </w:r>
      <w:r w:rsidRPr="006558C9">
        <w:rPr>
          <w:rFonts w:ascii="宋体" w:hAnsi="Times New Roman" w:hint="eastAsia"/>
          <w:noProof/>
          <w:kern w:val="0"/>
          <w:szCs w:val="20"/>
        </w:rPr>
        <w:t>偏差曲线与横坐标围成的面积之和，单位为</w:t>
      </w:r>
      <w:r>
        <w:rPr>
          <w:rFonts w:ascii="宋体" w:hAnsi="Times New Roman" w:hint="eastAsia"/>
          <w:noProof/>
          <w:kern w:val="0"/>
          <w:szCs w:val="20"/>
        </w:rPr>
        <w:t>m</w:t>
      </w:r>
      <w:r>
        <w:rPr>
          <w:rFonts w:ascii="宋体" w:hAnsi="Times New Roman"/>
          <w:noProof/>
          <w:kern w:val="0"/>
          <w:szCs w:val="20"/>
        </w:rPr>
        <w:t>m</w:t>
      </w:r>
      <w:r>
        <w:rPr>
          <w:rFonts w:ascii="宋体" w:hAnsi="Times New Roman"/>
          <w:noProof/>
          <w:kern w:val="0"/>
          <w:szCs w:val="20"/>
          <w:vertAlign w:val="superscript"/>
        </w:rPr>
        <w:t>2</w:t>
      </w:r>
      <w:r w:rsidRPr="00F6318E">
        <w:rPr>
          <w:rFonts w:ascii="宋体" w:hAnsi="Times New Roman"/>
          <w:noProof/>
          <w:kern w:val="0"/>
          <w:szCs w:val="20"/>
        </w:rPr>
        <w:t>；</w:t>
      </w:r>
    </w:p>
    <w:p w14:paraId="05A995C2" w14:textId="77777777" w:rsidR="00620023" w:rsidRPr="00F6318E" w:rsidRDefault="00620023" w:rsidP="00620023">
      <w:pPr>
        <w:widowControl/>
        <w:autoSpaceDE w:val="0"/>
        <w:autoSpaceDN w:val="0"/>
        <w:adjustRightInd/>
        <w:spacing w:line="240" w:lineRule="auto"/>
        <w:ind w:firstLineChars="200" w:firstLine="420"/>
        <w:rPr>
          <w:rFonts w:ascii="宋体" w:hAnsi="Times New Roman"/>
          <w:noProof/>
          <w:kern w:val="0"/>
          <w:szCs w:val="20"/>
        </w:rPr>
      </w:pPr>
      <w:r w:rsidRPr="00F6318E">
        <w:rPr>
          <w:rFonts w:ascii="宋体" w:hAnsi="Times New Roman"/>
          <w:i/>
          <w:noProof/>
          <w:kern w:val="0"/>
          <w:szCs w:val="20"/>
        </w:rPr>
        <w:t>d</w:t>
      </w:r>
      <w:r w:rsidRPr="00F6318E">
        <w:rPr>
          <w:rFonts w:ascii="宋体" w:hAnsi="Times New Roman"/>
          <w:i/>
          <w:noProof/>
          <w:kern w:val="0"/>
          <w:szCs w:val="20"/>
          <w:vertAlign w:val="subscript"/>
        </w:rPr>
        <w:t>i</w:t>
      </w:r>
      <w:r w:rsidRPr="00F6318E">
        <w:rPr>
          <w:rFonts w:ascii="宋体" w:hAnsi="Times New Roman"/>
          <w:noProof/>
          <w:kern w:val="0"/>
          <w:szCs w:val="20"/>
        </w:rPr>
        <w:t>为</w:t>
      </w:r>
      <w:r w:rsidRPr="006558C9">
        <w:rPr>
          <w:rFonts w:ascii="宋体" w:hAnsi="Times New Roman" w:hint="eastAsia"/>
          <w:noProof/>
          <w:kern w:val="0"/>
          <w:szCs w:val="20"/>
        </w:rPr>
        <w:t>各区域法向偏差未超过公差带的点数（按目标廓形弧长0.05mm 等间距插值）</w:t>
      </w:r>
      <w:r w:rsidRPr="00F6318E">
        <w:rPr>
          <w:rFonts w:ascii="宋体" w:hAnsi="Times New Roman"/>
          <w:noProof/>
          <w:kern w:val="0"/>
          <w:szCs w:val="20"/>
        </w:rPr>
        <w:t>；</w:t>
      </w:r>
    </w:p>
    <w:p w14:paraId="55E2EF45" w14:textId="77777777" w:rsidR="00620023" w:rsidRPr="00F6318E" w:rsidRDefault="00620023" w:rsidP="00620023">
      <w:pPr>
        <w:widowControl/>
        <w:autoSpaceDE w:val="0"/>
        <w:autoSpaceDN w:val="0"/>
        <w:adjustRightInd/>
        <w:spacing w:line="240" w:lineRule="auto"/>
        <w:ind w:firstLineChars="200" w:firstLine="420"/>
        <w:rPr>
          <w:rFonts w:ascii="宋体" w:hAnsi="Times New Roman"/>
          <w:noProof/>
          <w:kern w:val="0"/>
          <w:szCs w:val="20"/>
        </w:rPr>
      </w:pPr>
      <w:r w:rsidRPr="00F6318E">
        <w:rPr>
          <w:rFonts w:ascii="宋体" w:hAnsi="Times New Roman"/>
          <w:i/>
          <w:noProof/>
          <w:kern w:val="0"/>
          <w:szCs w:val="20"/>
        </w:rPr>
        <w:t>D</w:t>
      </w:r>
      <w:r w:rsidRPr="00F6318E">
        <w:rPr>
          <w:rFonts w:ascii="宋体" w:hAnsi="Times New Roman"/>
          <w:i/>
          <w:noProof/>
          <w:kern w:val="0"/>
          <w:szCs w:val="20"/>
          <w:vertAlign w:val="subscript"/>
        </w:rPr>
        <w:t>i</w:t>
      </w:r>
      <w:r w:rsidRPr="00F6318E">
        <w:rPr>
          <w:rFonts w:ascii="宋体" w:hAnsi="Times New Roman"/>
          <w:noProof/>
          <w:kern w:val="0"/>
          <w:szCs w:val="20"/>
        </w:rPr>
        <w:t>为</w:t>
      </w:r>
      <w:r w:rsidRPr="006558C9">
        <w:rPr>
          <w:rFonts w:ascii="宋体" w:hAnsi="Times New Roman" w:hint="eastAsia"/>
          <w:noProof/>
          <w:kern w:val="0"/>
          <w:szCs w:val="20"/>
        </w:rPr>
        <w:t>各区域法向偏差计算的总点数（按目标廓形弧长0.05mm 等间距插值）</w:t>
      </w:r>
      <w:r w:rsidRPr="00F6318E">
        <w:rPr>
          <w:rFonts w:ascii="宋体" w:hAnsi="Times New Roman"/>
          <w:noProof/>
          <w:kern w:val="0"/>
          <w:szCs w:val="20"/>
        </w:rPr>
        <w:t>；</w:t>
      </w:r>
    </w:p>
    <w:p w14:paraId="7E0201F4" w14:textId="77777777" w:rsidR="00620023" w:rsidRDefault="00620023" w:rsidP="00620023">
      <w:pPr>
        <w:widowControl/>
        <w:autoSpaceDE w:val="0"/>
        <w:autoSpaceDN w:val="0"/>
        <w:adjustRightInd/>
        <w:spacing w:line="240" w:lineRule="auto"/>
        <w:ind w:firstLineChars="200" w:firstLine="420"/>
        <w:rPr>
          <w:rFonts w:ascii="宋体" w:hAnsi="Times New Roman"/>
          <w:noProof/>
          <w:kern w:val="0"/>
          <w:szCs w:val="20"/>
        </w:rPr>
      </w:pPr>
      <w:r w:rsidRPr="00F6318E">
        <w:rPr>
          <w:rFonts w:ascii="宋体" w:hAnsi="Times New Roman"/>
          <w:i/>
          <w:noProof/>
          <w:kern w:val="0"/>
          <w:szCs w:val="20"/>
        </w:rPr>
        <w:t>k</w:t>
      </w:r>
      <w:r w:rsidRPr="00F6318E">
        <w:rPr>
          <w:rFonts w:ascii="宋体" w:hAnsi="Times New Roman"/>
          <w:i/>
          <w:noProof/>
          <w:kern w:val="0"/>
          <w:szCs w:val="20"/>
          <w:vertAlign w:val="subscript"/>
        </w:rPr>
        <w:t>i</w:t>
      </w:r>
      <w:r w:rsidRPr="00F6318E">
        <w:rPr>
          <w:rFonts w:ascii="宋体" w:hAnsi="Times New Roman"/>
          <w:noProof/>
          <w:kern w:val="0"/>
          <w:szCs w:val="20"/>
        </w:rPr>
        <w:t>为</w:t>
      </w:r>
      <w:r w:rsidRPr="006558C9">
        <w:rPr>
          <w:rFonts w:ascii="宋体" w:hAnsi="Times New Roman" w:hint="eastAsia"/>
          <w:noProof/>
          <w:kern w:val="0"/>
          <w:szCs w:val="20"/>
        </w:rPr>
        <w:t>各区域的权重系数</w:t>
      </w:r>
      <w:r w:rsidRPr="006D5EED">
        <w:rPr>
          <w:rFonts w:ascii="宋体" w:hAnsi="Times New Roman"/>
          <w:i/>
          <w:iCs/>
          <w:noProof/>
          <w:kern w:val="0"/>
          <w:szCs w:val="20"/>
        </w:rPr>
        <w:t>k</w:t>
      </w:r>
      <w:r w:rsidRPr="006D5EED">
        <w:rPr>
          <w:rFonts w:ascii="宋体" w:hAnsi="Times New Roman"/>
          <w:i/>
          <w:iCs/>
          <w:noProof/>
          <w:kern w:val="0"/>
          <w:szCs w:val="20"/>
          <w:vertAlign w:val="subscript"/>
        </w:rPr>
        <w:t>1</w:t>
      </w:r>
      <w:r w:rsidRPr="006558C9">
        <w:rPr>
          <w:rFonts w:ascii="宋体" w:hAnsi="Times New Roman" w:hint="eastAsia"/>
          <w:noProof/>
          <w:kern w:val="0"/>
          <w:szCs w:val="20"/>
        </w:rPr>
        <w:t>=</w:t>
      </w:r>
      <w:r w:rsidRPr="006D5EED">
        <w:rPr>
          <w:rFonts w:ascii="宋体" w:hAnsi="Times New Roman"/>
          <w:i/>
          <w:iCs/>
          <w:noProof/>
          <w:kern w:val="0"/>
          <w:szCs w:val="20"/>
        </w:rPr>
        <w:t>k</w:t>
      </w:r>
      <w:r w:rsidRPr="006D5EED">
        <w:rPr>
          <w:rFonts w:ascii="宋体" w:hAnsi="Times New Roman"/>
          <w:i/>
          <w:iCs/>
          <w:noProof/>
          <w:kern w:val="0"/>
          <w:szCs w:val="20"/>
          <w:vertAlign w:val="subscript"/>
        </w:rPr>
        <w:t>4</w:t>
      </w:r>
      <w:r w:rsidRPr="006D5EED">
        <w:rPr>
          <w:rFonts w:ascii="宋体" w:hAnsi="Times New Roman" w:hint="eastAsia"/>
          <w:i/>
          <w:iCs/>
          <w:noProof/>
          <w:kern w:val="0"/>
          <w:szCs w:val="20"/>
        </w:rPr>
        <w:t>=</w:t>
      </w:r>
      <w:r w:rsidRPr="006558C9">
        <w:rPr>
          <w:rFonts w:ascii="宋体" w:hAnsi="Times New Roman" w:hint="eastAsia"/>
          <w:noProof/>
          <w:kern w:val="0"/>
          <w:szCs w:val="20"/>
        </w:rPr>
        <w:t>0.2，</w:t>
      </w:r>
      <w:r w:rsidRPr="006D5EED">
        <w:rPr>
          <w:rFonts w:ascii="宋体" w:hAnsi="Times New Roman" w:hint="eastAsia"/>
          <w:i/>
          <w:iCs/>
          <w:noProof/>
          <w:kern w:val="0"/>
          <w:szCs w:val="20"/>
        </w:rPr>
        <w:t>k</w:t>
      </w:r>
      <w:r w:rsidRPr="006D5EED">
        <w:rPr>
          <w:rFonts w:ascii="宋体" w:hAnsi="Times New Roman"/>
          <w:i/>
          <w:iCs/>
          <w:noProof/>
          <w:kern w:val="0"/>
          <w:szCs w:val="20"/>
          <w:vertAlign w:val="subscript"/>
        </w:rPr>
        <w:t>2</w:t>
      </w:r>
      <w:r w:rsidRPr="006558C9">
        <w:rPr>
          <w:rFonts w:ascii="宋体" w:hAnsi="Times New Roman" w:hint="eastAsia"/>
          <w:noProof/>
          <w:kern w:val="0"/>
          <w:szCs w:val="20"/>
        </w:rPr>
        <w:t>=</w:t>
      </w:r>
      <w:r w:rsidRPr="006D5EED">
        <w:rPr>
          <w:rFonts w:ascii="宋体" w:hAnsi="Times New Roman"/>
          <w:i/>
          <w:iCs/>
          <w:noProof/>
          <w:kern w:val="0"/>
          <w:szCs w:val="20"/>
        </w:rPr>
        <w:t>k</w:t>
      </w:r>
      <w:r w:rsidRPr="006D5EED">
        <w:rPr>
          <w:rFonts w:ascii="宋体" w:hAnsi="Times New Roman"/>
          <w:i/>
          <w:iCs/>
          <w:noProof/>
          <w:kern w:val="0"/>
          <w:szCs w:val="20"/>
          <w:vertAlign w:val="subscript"/>
        </w:rPr>
        <w:t>3</w:t>
      </w:r>
      <w:r w:rsidRPr="006558C9">
        <w:rPr>
          <w:rFonts w:ascii="宋体" w:hAnsi="Times New Roman" w:hint="eastAsia"/>
          <w:noProof/>
          <w:kern w:val="0"/>
          <w:szCs w:val="20"/>
        </w:rPr>
        <w:t>=0.3</w:t>
      </w:r>
      <w:r w:rsidRPr="00F6318E">
        <w:rPr>
          <w:rFonts w:ascii="宋体" w:hAnsi="Times New Roman"/>
          <w:noProof/>
          <w:kern w:val="0"/>
          <w:szCs w:val="20"/>
        </w:rPr>
        <w:t>。</w:t>
      </w:r>
    </w:p>
    <w:p w14:paraId="6638D7C8" w14:textId="77777777" w:rsidR="005E7555" w:rsidRDefault="005E7555" w:rsidP="005E7555">
      <w:pPr>
        <w:pStyle w:val="affffb"/>
        <w:ind w:firstLineChars="0" w:firstLine="0"/>
        <w:sectPr w:rsidR="005E7555" w:rsidSect="00667CB4">
          <w:pgSz w:w="11906" w:h="16838" w:code="9"/>
          <w:pgMar w:top="1928" w:right="1134" w:bottom="1134" w:left="1134" w:header="1418" w:footer="1134" w:gutter="284"/>
          <w:cols w:space="425"/>
          <w:formProt w:val="0"/>
          <w:docGrid w:type="lines" w:linePitch="312"/>
        </w:sectPr>
      </w:pPr>
    </w:p>
    <w:p w14:paraId="0C1819E0" w14:textId="77777777" w:rsidR="0070224A" w:rsidRDefault="0070224A" w:rsidP="0070224A">
      <w:pPr>
        <w:pStyle w:val="afffff2"/>
        <w:spacing w:after="156"/>
      </w:pPr>
      <w:bookmarkStart w:id="98" w:name="_Toc135958600"/>
      <w:bookmarkStart w:id="99" w:name="BookMark6"/>
      <w:bookmarkEnd w:id="92"/>
      <w:r w:rsidRPr="0070224A">
        <w:rPr>
          <w:rFonts w:hint="eastAsia"/>
          <w:spacing w:val="105"/>
        </w:rPr>
        <w:lastRenderedPageBreak/>
        <w:t>参考文</w:t>
      </w:r>
      <w:r>
        <w:rPr>
          <w:rFonts w:hint="eastAsia"/>
        </w:rPr>
        <w:t>献</w:t>
      </w:r>
      <w:bookmarkEnd w:id="98"/>
    </w:p>
    <w:p w14:paraId="09A3D18D" w14:textId="77777777" w:rsidR="00DA6B07" w:rsidRDefault="0070224A" w:rsidP="001A289D">
      <w:pPr>
        <w:pStyle w:val="afffffffffff9"/>
        <w:rPr>
          <w:color w:val="000000"/>
        </w:rPr>
      </w:pPr>
      <w:r>
        <w:rPr>
          <w:rFonts w:hint="eastAsia"/>
        </w:rPr>
        <w:t xml:space="preserve">[1] </w:t>
      </w:r>
      <w:r w:rsidR="00DA6B07" w:rsidRPr="00B204F0">
        <w:rPr>
          <w:rFonts w:hint="eastAsia"/>
          <w:color w:val="000000"/>
        </w:rPr>
        <w:t>GB</w:t>
      </w:r>
      <w:r w:rsidR="00DA6B07">
        <w:rPr>
          <w:color w:val="000000"/>
        </w:rPr>
        <w:t>/</w:t>
      </w:r>
      <w:r w:rsidR="00DA6B07" w:rsidRPr="00B204F0">
        <w:rPr>
          <w:rFonts w:hint="eastAsia"/>
          <w:color w:val="000000"/>
        </w:rPr>
        <w:t xml:space="preserve">T 39559.4-2020 </w:t>
      </w:r>
      <w:r w:rsidR="00DA6B07">
        <w:rPr>
          <w:color w:val="000000"/>
        </w:rPr>
        <w:t xml:space="preserve">  </w:t>
      </w:r>
      <w:bookmarkStart w:id="100" w:name="_Hlk127263504"/>
      <w:r w:rsidR="00DA6B07" w:rsidRPr="00B204F0">
        <w:rPr>
          <w:rFonts w:hint="eastAsia"/>
          <w:color w:val="000000"/>
        </w:rPr>
        <w:t>城市轨道交通设施运营监测技术规范 第4部分：轨道和路基</w:t>
      </w:r>
      <w:bookmarkEnd w:id="100"/>
    </w:p>
    <w:p w14:paraId="6CAAC42B" w14:textId="49BA6C42" w:rsidR="00DA6B07" w:rsidRPr="005B74BD" w:rsidRDefault="00DA6B07" w:rsidP="001A289D">
      <w:pPr>
        <w:pStyle w:val="afffffffffff9"/>
        <w:rPr>
          <w:color w:val="000000"/>
        </w:rPr>
      </w:pPr>
      <w:r>
        <w:rPr>
          <w:rFonts w:hint="eastAsia"/>
        </w:rPr>
        <w:t>[</w:t>
      </w:r>
      <w:r>
        <w:t>2</w:t>
      </w:r>
      <w:r>
        <w:rPr>
          <w:rFonts w:hint="eastAsia"/>
        </w:rPr>
        <w:t>]</w:t>
      </w:r>
      <w:r>
        <w:t xml:space="preserve"> </w:t>
      </w:r>
      <w:r w:rsidRPr="005B74BD">
        <w:rPr>
          <w:color w:val="000000"/>
        </w:rPr>
        <w:t>DB11</w:t>
      </w:r>
      <w:r>
        <w:rPr>
          <w:rFonts w:hint="eastAsia"/>
          <w:color w:val="000000"/>
        </w:rPr>
        <w:t>/</w:t>
      </w:r>
      <w:r w:rsidRPr="005B74BD">
        <w:rPr>
          <w:color w:val="000000"/>
        </w:rPr>
        <w:t>T</w:t>
      </w:r>
      <w:r>
        <w:rPr>
          <w:color w:val="000000"/>
        </w:rPr>
        <w:t xml:space="preserve"> </w:t>
      </w:r>
      <w:r w:rsidRPr="005B74BD">
        <w:rPr>
          <w:color w:val="000000"/>
        </w:rPr>
        <w:t>718-2016</w:t>
      </w:r>
      <w:r>
        <w:rPr>
          <w:color w:val="000000"/>
        </w:rPr>
        <w:t xml:space="preserve">   </w:t>
      </w:r>
      <w:bookmarkStart w:id="101" w:name="_Hlk127263376"/>
      <w:r w:rsidRPr="005B74BD">
        <w:rPr>
          <w:color w:val="000000"/>
        </w:rPr>
        <w:t>城市轨道交通设施养护维修技术规范</w:t>
      </w:r>
      <w:bookmarkEnd w:id="101"/>
    </w:p>
    <w:p w14:paraId="6E349D6E" w14:textId="1BC50B1C" w:rsidR="00DA6B07" w:rsidRDefault="00DA6B07" w:rsidP="001A289D">
      <w:pPr>
        <w:pStyle w:val="afffffffffff9"/>
        <w:rPr>
          <w:color w:val="000000"/>
        </w:rPr>
      </w:pPr>
      <w:r>
        <w:rPr>
          <w:rFonts w:hint="eastAsia"/>
        </w:rPr>
        <w:t>[</w:t>
      </w:r>
      <w:r>
        <w:t>3</w:t>
      </w:r>
      <w:r>
        <w:rPr>
          <w:rFonts w:hint="eastAsia"/>
        </w:rPr>
        <w:t>]</w:t>
      </w:r>
      <w:r>
        <w:t xml:space="preserve"> </w:t>
      </w:r>
      <w:r w:rsidRPr="00F1089E">
        <w:rPr>
          <w:rFonts w:hint="eastAsia"/>
          <w:color w:val="000000"/>
        </w:rPr>
        <w:t>D</w:t>
      </w:r>
      <w:r w:rsidRPr="00F1089E">
        <w:rPr>
          <w:color w:val="000000"/>
        </w:rPr>
        <w:t xml:space="preserve">B34/T 3964-2021FDIS   </w:t>
      </w:r>
      <w:r w:rsidRPr="00F1089E">
        <w:rPr>
          <w:rFonts w:hint="eastAsia"/>
          <w:color w:val="000000"/>
        </w:rPr>
        <w:t>城市轨道交通钢轨打磨维修技术规范</w:t>
      </w:r>
    </w:p>
    <w:p w14:paraId="73886FE1" w14:textId="6EF6853A" w:rsidR="00DA6B07" w:rsidRPr="00F1089E" w:rsidRDefault="00DA6B07" w:rsidP="001A289D">
      <w:pPr>
        <w:pStyle w:val="afffffffffff9"/>
        <w:rPr>
          <w:color w:val="000000"/>
        </w:rPr>
      </w:pPr>
      <w:r>
        <w:rPr>
          <w:rFonts w:hint="eastAsia"/>
        </w:rPr>
        <w:t>[</w:t>
      </w:r>
      <w:r>
        <w:t>4</w:t>
      </w:r>
      <w:r>
        <w:rPr>
          <w:rFonts w:hint="eastAsia"/>
        </w:rPr>
        <w:t>]</w:t>
      </w:r>
      <w:r>
        <w:t xml:space="preserve"> </w:t>
      </w:r>
      <w:r>
        <w:rPr>
          <w:rFonts w:hint="eastAsia"/>
          <w:color w:val="000000"/>
        </w:rPr>
        <w:t>D</w:t>
      </w:r>
      <w:r>
        <w:rPr>
          <w:color w:val="000000"/>
        </w:rPr>
        <w:t>B11</w:t>
      </w:r>
      <w:r>
        <w:rPr>
          <w:rFonts w:hint="eastAsia"/>
          <w:color w:val="000000"/>
        </w:rPr>
        <w:t>/</w:t>
      </w:r>
      <w:r>
        <w:rPr>
          <w:color w:val="000000"/>
        </w:rPr>
        <w:t xml:space="preserve"> 995-2013   </w:t>
      </w:r>
      <w:r w:rsidRPr="006B4A0D">
        <w:rPr>
          <w:rFonts w:hint="eastAsia"/>
          <w:color w:val="000000"/>
        </w:rPr>
        <w:t>城市轨道交通工程设计规范</w:t>
      </w:r>
    </w:p>
    <w:p w14:paraId="543912BB" w14:textId="375E8F58" w:rsidR="00DA6B07" w:rsidRPr="00AD57F6" w:rsidRDefault="00DA6B07" w:rsidP="001A289D">
      <w:pPr>
        <w:pStyle w:val="afffffffffff9"/>
        <w:rPr>
          <w:color w:val="000000"/>
        </w:rPr>
      </w:pPr>
      <w:r>
        <w:rPr>
          <w:rFonts w:hint="eastAsia"/>
        </w:rPr>
        <w:t>[</w:t>
      </w:r>
      <w:r>
        <w:t>5</w:t>
      </w:r>
      <w:r>
        <w:rPr>
          <w:rFonts w:hint="eastAsia"/>
        </w:rPr>
        <w:t>]</w:t>
      </w:r>
      <w:r>
        <w:t xml:space="preserve"> </w:t>
      </w:r>
      <w:r w:rsidRPr="00AD57F6">
        <w:rPr>
          <w:rFonts w:hint="eastAsia"/>
          <w:color w:val="000000"/>
        </w:rPr>
        <w:t>TB/T</w:t>
      </w:r>
      <w:r>
        <w:rPr>
          <w:color w:val="000000"/>
        </w:rPr>
        <w:t xml:space="preserve"> </w:t>
      </w:r>
      <w:r w:rsidRPr="00AD57F6">
        <w:rPr>
          <w:rFonts w:hint="eastAsia"/>
          <w:color w:val="000000"/>
        </w:rPr>
        <w:t>3520-2018   铁路大型养路机械 钢轨打磨车</w:t>
      </w:r>
    </w:p>
    <w:p w14:paraId="2C9083D9" w14:textId="37ED19CD" w:rsidR="00DA6B07" w:rsidRDefault="00DA6B07" w:rsidP="001A289D">
      <w:pPr>
        <w:pStyle w:val="afffffffffff9"/>
        <w:rPr>
          <w:color w:val="000000"/>
        </w:rPr>
      </w:pPr>
      <w:r>
        <w:rPr>
          <w:rFonts w:hint="eastAsia"/>
        </w:rPr>
        <w:t>[</w:t>
      </w:r>
      <w:r>
        <w:t>6</w:t>
      </w:r>
      <w:r>
        <w:rPr>
          <w:rFonts w:hint="eastAsia"/>
        </w:rPr>
        <w:t>]</w:t>
      </w:r>
      <w:r>
        <w:t xml:space="preserve"> </w:t>
      </w:r>
      <w:r w:rsidRPr="00AD57F6">
        <w:rPr>
          <w:rFonts w:hint="eastAsia"/>
          <w:color w:val="000000"/>
        </w:rPr>
        <w:t>TB/T</w:t>
      </w:r>
      <w:r>
        <w:rPr>
          <w:color w:val="000000"/>
        </w:rPr>
        <w:t xml:space="preserve"> </w:t>
      </w:r>
      <w:r w:rsidRPr="00AD57F6">
        <w:rPr>
          <w:rFonts w:hint="eastAsia"/>
          <w:color w:val="000000"/>
        </w:rPr>
        <w:t>3521-2018   铁路大型养路机械 钢轨</w:t>
      </w:r>
      <w:proofErr w:type="gramStart"/>
      <w:r w:rsidRPr="00AD57F6">
        <w:rPr>
          <w:rFonts w:hint="eastAsia"/>
          <w:color w:val="000000"/>
        </w:rPr>
        <w:t>铣</w:t>
      </w:r>
      <w:proofErr w:type="gramEnd"/>
      <w:r w:rsidRPr="00AD57F6">
        <w:rPr>
          <w:rFonts w:hint="eastAsia"/>
          <w:color w:val="000000"/>
        </w:rPr>
        <w:t>磨车</w:t>
      </w:r>
    </w:p>
    <w:p w14:paraId="3F1EF599" w14:textId="5E41985E" w:rsidR="00DA6B07" w:rsidRDefault="00DA6B07" w:rsidP="001A289D">
      <w:pPr>
        <w:pStyle w:val="afffffffffff9"/>
        <w:rPr>
          <w:color w:val="000000"/>
        </w:rPr>
      </w:pPr>
      <w:r>
        <w:rPr>
          <w:rFonts w:hint="eastAsia"/>
        </w:rPr>
        <w:t>[</w:t>
      </w:r>
      <w:r>
        <w:t>7</w:t>
      </w:r>
      <w:r>
        <w:rPr>
          <w:rFonts w:hint="eastAsia"/>
        </w:rPr>
        <w:t>]</w:t>
      </w:r>
      <w:r>
        <w:t xml:space="preserve"> </w:t>
      </w:r>
      <w:r w:rsidRPr="00326FBD">
        <w:rPr>
          <w:rFonts w:hint="eastAsia"/>
          <w:color w:val="000000"/>
        </w:rPr>
        <w:t>TG/GW 102-2019   普</w:t>
      </w:r>
      <w:proofErr w:type="gramStart"/>
      <w:r w:rsidRPr="00326FBD">
        <w:rPr>
          <w:rFonts w:hint="eastAsia"/>
          <w:color w:val="000000"/>
        </w:rPr>
        <w:t>速铁路</w:t>
      </w:r>
      <w:proofErr w:type="gramEnd"/>
      <w:r w:rsidRPr="00326FBD">
        <w:rPr>
          <w:rFonts w:hint="eastAsia"/>
          <w:color w:val="000000"/>
        </w:rPr>
        <w:t>线路修理规则</w:t>
      </w:r>
    </w:p>
    <w:p w14:paraId="21C0B94A" w14:textId="16ECE836" w:rsidR="00DA6B07" w:rsidRPr="00ED6641" w:rsidRDefault="00DA6B07" w:rsidP="001A289D">
      <w:pPr>
        <w:pStyle w:val="afffffffffff9"/>
        <w:rPr>
          <w:color w:val="000000"/>
        </w:rPr>
      </w:pPr>
      <w:r>
        <w:rPr>
          <w:rFonts w:hint="eastAsia"/>
        </w:rPr>
        <w:t>[</w:t>
      </w:r>
      <w:r>
        <w:t>8</w:t>
      </w:r>
      <w:r>
        <w:rPr>
          <w:rFonts w:hint="eastAsia"/>
        </w:rPr>
        <w:t>]</w:t>
      </w:r>
      <w:r>
        <w:t xml:space="preserve"> </w:t>
      </w:r>
      <w:r>
        <w:rPr>
          <w:color w:val="000000"/>
        </w:rPr>
        <w:t>TJ/GW 170-2021</w:t>
      </w:r>
      <w:r w:rsidRPr="00EA41E8">
        <w:rPr>
          <w:color w:val="000000"/>
        </w:rPr>
        <w:t xml:space="preserve"> </w:t>
      </w:r>
      <w:r>
        <w:rPr>
          <w:color w:val="000000"/>
        </w:rPr>
        <w:t xml:space="preserve">  </w:t>
      </w:r>
      <w:r w:rsidRPr="00032E68">
        <w:rPr>
          <w:rFonts w:hint="eastAsia"/>
          <w:color w:val="000000"/>
        </w:rPr>
        <w:t>普</w:t>
      </w:r>
      <w:proofErr w:type="gramStart"/>
      <w:r w:rsidRPr="00032E68">
        <w:rPr>
          <w:rFonts w:hint="eastAsia"/>
          <w:color w:val="000000"/>
        </w:rPr>
        <w:t>速铁路</w:t>
      </w:r>
      <w:proofErr w:type="gramEnd"/>
      <w:r w:rsidRPr="00032E68">
        <w:rPr>
          <w:rFonts w:hint="eastAsia"/>
          <w:color w:val="000000"/>
        </w:rPr>
        <w:t>钢轨打磨验收标准</w:t>
      </w:r>
    </w:p>
    <w:p w14:paraId="13A55762" w14:textId="5569EBDF" w:rsidR="0070224A" w:rsidRPr="0070224A" w:rsidRDefault="00DA6B07" w:rsidP="001A289D">
      <w:pPr>
        <w:pStyle w:val="affffb"/>
        <w:ind w:firstLine="420"/>
      </w:pPr>
      <w:r>
        <w:rPr>
          <w:rFonts w:hint="eastAsia"/>
        </w:rPr>
        <w:t>[</w:t>
      </w:r>
      <w:r>
        <w:t>9</w:t>
      </w:r>
      <w:r>
        <w:rPr>
          <w:rFonts w:hint="eastAsia"/>
        </w:rPr>
        <w:t>]</w:t>
      </w:r>
      <w:r>
        <w:t xml:space="preserve"> </w:t>
      </w:r>
      <w:r w:rsidR="0070224A">
        <w:rPr>
          <w:rFonts w:hint="eastAsia"/>
        </w:rPr>
        <w:t>ISBN 978-7-113-27368-2   钢轨打磨手册</w:t>
      </w:r>
    </w:p>
    <w:bookmarkEnd w:id="0"/>
    <w:bookmarkEnd w:id="99"/>
    <w:p w14:paraId="4071F62B" w14:textId="77777777" w:rsidR="00620023" w:rsidRDefault="00620023" w:rsidP="00620023">
      <w:pPr>
        <w:pStyle w:val="affffb"/>
        <w:ind w:firstLineChars="0" w:firstLine="0"/>
      </w:pPr>
    </w:p>
    <w:p w14:paraId="6EFD9C7F" w14:textId="5D1638F6" w:rsidR="0070224A" w:rsidRPr="0070224A" w:rsidRDefault="0099686B" w:rsidP="009635ED">
      <w:pPr>
        <w:pStyle w:val="affffb"/>
        <w:ind w:firstLineChars="0" w:firstLine="0"/>
        <w:jc w:val="center"/>
      </w:pPr>
      <w:r>
        <w:rPr>
          <w:rFonts w:hint="eastAsia"/>
        </w:rPr>
        <w:t>_</w:t>
      </w:r>
      <w:r>
        <w:t>___________________________</w:t>
      </w:r>
    </w:p>
    <w:sectPr w:rsidR="0070224A" w:rsidRPr="0070224A" w:rsidSect="00667CB4">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B681F" w14:textId="77777777" w:rsidR="00F3654D" w:rsidRDefault="00F3654D" w:rsidP="00D86DB7">
      <w:r>
        <w:separator/>
      </w:r>
    </w:p>
    <w:p w14:paraId="54062010" w14:textId="77777777" w:rsidR="00F3654D" w:rsidRDefault="00F3654D"/>
    <w:p w14:paraId="0A08E580" w14:textId="77777777" w:rsidR="00F3654D" w:rsidRDefault="00F3654D"/>
  </w:endnote>
  <w:endnote w:type="continuationSeparator" w:id="0">
    <w:p w14:paraId="7DF7B577" w14:textId="77777777" w:rsidR="00F3654D" w:rsidRDefault="00F3654D" w:rsidP="00D86DB7">
      <w:r>
        <w:continuationSeparator/>
      </w:r>
    </w:p>
    <w:p w14:paraId="22F981AE" w14:textId="77777777" w:rsidR="00F3654D" w:rsidRDefault="00F3654D"/>
    <w:p w14:paraId="58F0B5D1" w14:textId="77777777" w:rsidR="00F3654D" w:rsidRDefault="00F36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CB6CE" w14:textId="77777777" w:rsidR="005F065F" w:rsidRDefault="005F065F">
    <w:pPr>
      <w:pStyle w:val="affff"/>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7E426" w14:textId="77777777" w:rsidR="005F065F" w:rsidRDefault="005F065F">
    <w:pPr>
      <w:pStyle w:val="a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A338E" w14:textId="77777777" w:rsidR="005F065F" w:rsidRPr="00324EDD" w:rsidRDefault="005F065F" w:rsidP="00CD50A1">
    <w:pPr>
      <w:pStyle w:val="affff"/>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81090" w14:textId="325D6DC6" w:rsidR="005F065F" w:rsidRDefault="005F065F" w:rsidP="00C94DF2">
    <w:pPr>
      <w:pStyle w:val="affff8"/>
    </w:pPr>
    <w:r>
      <w:fldChar w:fldCharType="begin"/>
    </w:r>
    <w:r>
      <w:instrText>PAGE   \* MERGEFORMAT</w:instrText>
    </w:r>
    <w:r>
      <w:fldChar w:fldCharType="separate"/>
    </w:r>
    <w:r w:rsidR="00611620" w:rsidRPr="00611620">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45130" w14:textId="77777777" w:rsidR="00F3654D" w:rsidRDefault="00F3654D" w:rsidP="00D86DB7">
      <w:r>
        <w:separator/>
      </w:r>
    </w:p>
  </w:footnote>
  <w:footnote w:type="continuationSeparator" w:id="0">
    <w:p w14:paraId="17A2BB82" w14:textId="77777777" w:rsidR="00F3654D" w:rsidRDefault="00F3654D" w:rsidP="00D86DB7">
      <w:r>
        <w:continuationSeparator/>
      </w:r>
    </w:p>
    <w:p w14:paraId="5900268B" w14:textId="77777777" w:rsidR="00F3654D" w:rsidRDefault="00F3654D"/>
    <w:p w14:paraId="75D384CD" w14:textId="77777777" w:rsidR="00F3654D" w:rsidRDefault="00F365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D4926" w14:textId="77777777" w:rsidR="005F065F" w:rsidRDefault="005F065F">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445D4" w14:textId="77777777" w:rsidR="005F065F" w:rsidRPr="00E70388" w:rsidRDefault="005F065F" w:rsidP="00617387">
    <w:pPr>
      <w:pStyle w:val="afffe"/>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A1905" w14:textId="77777777" w:rsidR="005F065F" w:rsidRPr="00324EDD" w:rsidRDefault="005F065F" w:rsidP="00E846C8">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1A257" w14:textId="77777777" w:rsidR="005F065F" w:rsidRPr="005F4712" w:rsidRDefault="005F065F" w:rsidP="00714F58">
    <w:pPr>
      <w:pStyle w:val="afffe"/>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lang w:val="fr-FR"/>
      </w:rPr>
      <w:t>DB XX/T XXXX—XXXX</w:t>
    </w:r>
    <w:r>
      <w:rPr>
        <w:noProof/>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40202" w14:textId="21210290" w:rsidR="005F065F" w:rsidRPr="00D84FA1" w:rsidRDefault="005F065F" w:rsidP="00A2271D">
    <w:pPr>
      <w:pStyle w:val="afffff0"/>
    </w:pPr>
    <w:r>
      <w:fldChar w:fldCharType="begin"/>
    </w:r>
    <w:r>
      <w:instrText xml:space="preserve"> STYLEREF  标准文件_文件编号  \* MERGEFORMAT </w:instrText>
    </w:r>
    <w:r>
      <w:fldChar w:fldCharType="separate"/>
    </w:r>
    <w:r w:rsidR="00611620">
      <w:t>DB XX/T XXXX</w:t>
    </w:r>
    <w:r w:rsidR="00611620">
      <w:t>—</w:t>
    </w:r>
    <w:r w:rsidR="00611620">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F5EE30E2"/>
    <w:lvl w:ilvl="0">
      <w:start w:val="1"/>
      <w:numFmt w:val="decimal"/>
      <w:pStyle w:val="a"/>
      <w:suff w:val="nothing"/>
      <w:lvlText w:val="%1　"/>
      <w:lvlJc w:val="left"/>
      <w:pPr>
        <w:ind w:left="142"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rPr>
        <w:rFonts w:ascii="黑体" w:eastAsia="黑体" w:hAnsi="Times New Roman" w:cs="Times New Roman" w:hint="eastAsia"/>
        <w:b w:val="0"/>
        <w:bCs w:val="0"/>
        <w:i w:val="0"/>
        <w:iCs w:val="0"/>
        <w:caps w:val="0"/>
        <w:smallCaps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2"/>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rPr>
        <w:rFonts w:hAnsi="Times New Roman" w:cs="Times New Roman" w:hint="eastAsia"/>
        <w:b w:val="0"/>
        <w:bCs w:val="0"/>
        <w:i w:val="0"/>
        <w:iCs w:val="0"/>
        <w:caps w:val="0"/>
        <w:smallCaps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num" w:pos="4493"/>
        </w:tabs>
        <w:ind w:left="4111" w:hanging="1418"/>
      </w:pPr>
      <w:rPr>
        <w:rFonts w:hint="eastAsia"/>
      </w:rPr>
    </w:lvl>
    <w:lvl w:ilvl="8">
      <w:start w:val="1"/>
      <w:numFmt w:val="decimal"/>
      <w:lvlText w:val="%1.%2.%3.%4.%5.%6.%7.%8.%9"/>
      <w:lvlJc w:val="left"/>
      <w:pPr>
        <w:tabs>
          <w:tab w:val="num" w:pos="4919"/>
        </w:tabs>
        <w:ind w:left="4819" w:hanging="1700"/>
      </w:pPr>
      <w:rPr>
        <w:rFonts w:hint="eastAsia"/>
      </w:rPr>
    </w:lvl>
  </w:abstractNum>
  <w:abstractNum w:abstractNumId="1">
    <w:nsid w:val="0000002D"/>
    <w:multiLevelType w:val="multilevel"/>
    <w:tmpl w:val="646260FA"/>
    <w:lvl w:ilvl="0">
      <w:start w:val="1"/>
      <w:numFmt w:val="decimal"/>
      <w:pStyle w:val="a3"/>
      <w:suff w:val="nothing"/>
      <w:lvlText w:val="表%1　"/>
      <w:lvlJc w:val="left"/>
      <w:pPr>
        <w:ind w:left="2835"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2837933"/>
    <w:multiLevelType w:val="hybridMultilevel"/>
    <w:tmpl w:val="EEE098BC"/>
    <w:lvl w:ilvl="0" w:tplc="313642F2">
      <w:start w:val="1"/>
      <w:numFmt w:val="decimal"/>
      <w:pStyle w:val="a4"/>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3">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5"/>
      <w:suff w:val="nothing"/>
      <w:lvlText w:val="%1%2.%3　"/>
      <w:lvlJc w:val="left"/>
      <w:pPr>
        <w:ind w:left="0" w:firstLine="0"/>
      </w:pPr>
    </w:lvl>
    <w:lvl w:ilvl="3">
      <w:start w:val="1"/>
      <w:numFmt w:val="decimal"/>
      <w:pStyle w:val="a6"/>
      <w:suff w:val="nothing"/>
      <w:lvlText w:val="%1%2.%3.%4　"/>
      <w:lvlJc w:val="left"/>
      <w:pPr>
        <w:ind w:left="0" w:firstLine="0"/>
      </w:pPr>
    </w:lvl>
    <w:lvl w:ilvl="4">
      <w:start w:val="1"/>
      <w:numFmt w:val="decimal"/>
      <w:pStyle w:val="a7"/>
      <w:suff w:val="nothing"/>
      <w:lvlText w:val="%1%2.%3.%4.%5　"/>
      <w:lvlJc w:val="left"/>
      <w:pPr>
        <w:ind w:left="0" w:firstLine="0"/>
      </w:pPr>
    </w:lvl>
    <w:lvl w:ilvl="5">
      <w:start w:val="1"/>
      <w:numFmt w:val="decimal"/>
      <w:pStyle w:val="a8"/>
      <w:suff w:val="nothing"/>
      <w:lvlText w:val="%1%2.%3.%4.%5.%6　"/>
      <w:lvlJc w:val="left"/>
      <w:pPr>
        <w:ind w:left="0" w:firstLine="0"/>
      </w:pPr>
    </w:lvl>
    <w:lvl w:ilvl="6">
      <w:start w:val="1"/>
      <w:numFmt w:val="decimal"/>
      <w:pStyle w:val="a9"/>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079102AD"/>
    <w:multiLevelType w:val="multilevel"/>
    <w:tmpl w:val="03E6F85E"/>
    <w:lvl w:ilvl="0">
      <w:start w:val="1"/>
      <w:numFmt w:val="decimal"/>
      <w:pStyle w:val="a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nsid w:val="07ED3FEA"/>
    <w:multiLevelType w:val="multilevel"/>
    <w:tmpl w:val="B484DA86"/>
    <w:lvl w:ilvl="0">
      <w:start w:val="1"/>
      <w:numFmt w:val="none"/>
      <w:pStyle w:val="ab"/>
      <w:lvlText w:val="%1"/>
      <w:lvlJc w:val="left"/>
      <w:pPr>
        <w:ind w:left="425" w:hanging="425"/>
      </w:pPr>
      <w:rPr>
        <w:rFonts w:hint="eastAsia"/>
      </w:rPr>
    </w:lvl>
    <w:lvl w:ilvl="1">
      <w:start w:val="1"/>
      <w:numFmt w:val="decimal"/>
      <w:pStyle w:val="ac"/>
      <w:suff w:val="nothing"/>
      <w:lvlText w:val="%10.%2 "/>
      <w:lvlJc w:val="left"/>
      <w:pPr>
        <w:ind w:left="0" w:firstLine="0"/>
      </w:pPr>
      <w:rPr>
        <w:rFonts w:ascii="黑体" w:eastAsia="黑体" w:hAnsiTheme="minorHAnsi" w:hint="eastAsia"/>
        <w:b w:val="0"/>
        <w:i w:val="0"/>
        <w:sz w:val="21"/>
      </w:rPr>
    </w:lvl>
    <w:lvl w:ilvl="2">
      <w:start w:val="1"/>
      <w:numFmt w:val="decimal"/>
      <w:pStyle w:val="ad"/>
      <w:suff w:val="nothing"/>
      <w:lvlText w:val="%10.%2.%3 "/>
      <w:lvlJc w:val="left"/>
      <w:pPr>
        <w:ind w:left="0" w:firstLine="0"/>
      </w:pPr>
      <w:rPr>
        <w:rFonts w:ascii="黑体" w:eastAsia="黑体" w:hAnsiTheme="minorHAnsi" w:hint="eastAsia"/>
        <w:b w:val="0"/>
        <w:i w:val="0"/>
        <w:sz w:val="21"/>
      </w:rPr>
    </w:lvl>
    <w:lvl w:ilvl="3">
      <w:start w:val="1"/>
      <w:numFmt w:val="decimal"/>
      <w:pStyle w:val="ae"/>
      <w:suff w:val="nothing"/>
      <w:lvlText w:val="%10.%2.%3.%4 "/>
      <w:lvlJc w:val="left"/>
      <w:pPr>
        <w:ind w:left="0" w:firstLine="0"/>
      </w:pPr>
      <w:rPr>
        <w:rFonts w:ascii="黑体" w:eastAsia="黑体" w:hAnsiTheme="minorHAnsi" w:hint="eastAsia"/>
        <w:b w:val="0"/>
        <w:i w:val="0"/>
        <w:sz w:val="21"/>
      </w:rPr>
    </w:lvl>
    <w:lvl w:ilvl="4">
      <w:start w:val="1"/>
      <w:numFmt w:val="decimal"/>
      <w:pStyle w:val="af"/>
      <w:suff w:val="nothing"/>
      <w:lvlText w:val="%10.%2.%3.%4.%5 "/>
      <w:lvlJc w:val="left"/>
      <w:pPr>
        <w:ind w:left="0" w:firstLine="0"/>
      </w:pPr>
      <w:rPr>
        <w:rFonts w:ascii="黑体" w:eastAsia="黑体" w:hAnsiTheme="minorHAnsi" w:hint="eastAsia"/>
        <w:b w:val="0"/>
        <w:i w:val="0"/>
        <w:sz w:val="21"/>
      </w:rPr>
    </w:lvl>
    <w:lvl w:ilvl="5">
      <w:start w:val="1"/>
      <w:numFmt w:val="decimal"/>
      <w:pStyle w:val="af0"/>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AE367E9"/>
    <w:multiLevelType w:val="multilevel"/>
    <w:tmpl w:val="14788DE8"/>
    <w:lvl w:ilvl="0">
      <w:start w:val="1"/>
      <w:numFmt w:val="none"/>
      <w:pStyle w:val="af1"/>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nsid w:val="0BDC1670"/>
    <w:multiLevelType w:val="hybridMultilevel"/>
    <w:tmpl w:val="3B1E595C"/>
    <w:lvl w:ilvl="0" w:tplc="AFA24982">
      <w:start w:val="1"/>
      <w:numFmt w:val="decimal"/>
      <w:pStyle w:val="af2"/>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051F45"/>
    <w:multiLevelType w:val="multilevel"/>
    <w:tmpl w:val="F21CA29A"/>
    <w:lvl w:ilvl="0">
      <w:start w:val="1"/>
      <w:numFmt w:val="lowerRoman"/>
      <w:pStyle w:val="af3"/>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nsid w:val="1AD20F90"/>
    <w:multiLevelType w:val="hybridMultilevel"/>
    <w:tmpl w:val="9F2CF9B2"/>
    <w:lvl w:ilvl="0" w:tplc="2DF45D80">
      <w:start w:val="1"/>
      <w:numFmt w:val="none"/>
      <w:lvlRestart w:val="0"/>
      <w:pStyle w:val="af4"/>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F15012"/>
    <w:multiLevelType w:val="multilevel"/>
    <w:tmpl w:val="6974EF3C"/>
    <w:lvl w:ilvl="0">
      <w:start w:val="1"/>
      <w:numFmt w:val="upperLetter"/>
      <w:lvlRestart w:val="0"/>
      <w:pStyle w:val="af5"/>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1EAA1992"/>
    <w:multiLevelType w:val="multilevel"/>
    <w:tmpl w:val="98C2EE34"/>
    <w:lvl w:ilvl="0">
      <w:start w:val="1"/>
      <w:numFmt w:val="none"/>
      <w:pStyle w:val="af6"/>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nsid w:val="2AA07427"/>
    <w:multiLevelType w:val="hybridMultilevel"/>
    <w:tmpl w:val="9D4E5C42"/>
    <w:lvl w:ilvl="0" w:tplc="45AC3D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2C5917C3"/>
    <w:multiLevelType w:val="multilevel"/>
    <w:tmpl w:val="DFAA2A9A"/>
    <w:lvl w:ilvl="0">
      <w:start w:val="1"/>
      <w:numFmt w:val="none"/>
      <w:pStyle w:val="af7"/>
      <w:lvlText w:val="%1——"/>
      <w:lvlJc w:val="left"/>
      <w:pPr>
        <w:tabs>
          <w:tab w:val="num" w:pos="852"/>
        </w:tabs>
        <w:ind w:left="852"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32F04FB2"/>
    <w:multiLevelType w:val="multilevel"/>
    <w:tmpl w:val="9CE0CC44"/>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4C50F90"/>
    <w:multiLevelType w:val="multilevel"/>
    <w:tmpl w:val="CA1AF706"/>
    <w:lvl w:ilvl="0">
      <w:start w:val="1"/>
      <w:numFmt w:val="lowerLetter"/>
      <w:pStyle w:val="afa"/>
      <w:lvlText w:val="%1)"/>
      <w:lvlJc w:val="left"/>
      <w:pPr>
        <w:tabs>
          <w:tab w:val="num" w:pos="2553"/>
        </w:tabs>
        <w:ind w:left="2553" w:hanging="426"/>
      </w:pPr>
      <w:rPr>
        <w:rFonts w:ascii="宋体" w:eastAsia="宋体" w:hAnsi="Times New Roman" w:hint="eastAsia"/>
        <w:sz w:val="21"/>
      </w:rPr>
    </w:lvl>
    <w:lvl w:ilvl="1">
      <w:start w:val="1"/>
      <w:numFmt w:val="decimal"/>
      <w:pStyle w:val="afb"/>
      <w:lvlText w:val="%2)"/>
      <w:lvlJc w:val="left"/>
      <w:pPr>
        <w:tabs>
          <w:tab w:val="num" w:pos="1985"/>
        </w:tabs>
        <w:ind w:left="1985" w:hanging="425"/>
      </w:pPr>
      <w:rPr>
        <w:rFonts w:ascii="宋体" w:eastAsia="宋体" w:hAnsi="Times New Roman" w:hint="eastAsia"/>
        <w:sz w:val="21"/>
      </w:rPr>
    </w:lvl>
    <w:lvl w:ilvl="2">
      <w:start w:val="1"/>
      <w:numFmt w:val="decimal"/>
      <w:pStyle w:val="afc"/>
      <w:lvlText w:val="(%3)"/>
      <w:lvlJc w:val="left"/>
      <w:pPr>
        <w:ind w:left="2410" w:hanging="425"/>
      </w:pPr>
      <w:rPr>
        <w:rFonts w:ascii="宋体" w:eastAsia="宋体" w:hAnsi="Times New Roman" w:hint="eastAsia"/>
        <w:sz w:val="21"/>
      </w:rPr>
    </w:lvl>
    <w:lvl w:ilvl="3">
      <w:start w:val="1"/>
      <w:numFmt w:val="decimal"/>
      <w:lvlText w:val="%4."/>
      <w:lvlJc w:val="left"/>
      <w:pPr>
        <w:tabs>
          <w:tab w:val="num" w:pos="2809"/>
        </w:tabs>
        <w:ind w:left="2808" w:hanging="419"/>
      </w:pPr>
      <w:rPr>
        <w:rFonts w:hint="eastAsia"/>
      </w:rPr>
    </w:lvl>
    <w:lvl w:ilvl="4">
      <w:start w:val="1"/>
      <w:numFmt w:val="lowerLetter"/>
      <w:lvlText w:val="%5)"/>
      <w:lvlJc w:val="left"/>
      <w:pPr>
        <w:tabs>
          <w:tab w:val="num" w:pos="3229"/>
        </w:tabs>
        <w:ind w:left="3228" w:hanging="419"/>
      </w:pPr>
      <w:rPr>
        <w:rFonts w:hint="eastAsia"/>
      </w:rPr>
    </w:lvl>
    <w:lvl w:ilvl="5">
      <w:start w:val="1"/>
      <w:numFmt w:val="lowerRoman"/>
      <w:lvlText w:val="%6."/>
      <w:lvlJc w:val="right"/>
      <w:pPr>
        <w:tabs>
          <w:tab w:val="num" w:pos="3649"/>
        </w:tabs>
        <w:ind w:left="3648" w:hanging="419"/>
      </w:pPr>
      <w:rPr>
        <w:rFonts w:hint="eastAsia"/>
      </w:rPr>
    </w:lvl>
    <w:lvl w:ilvl="6">
      <w:start w:val="1"/>
      <w:numFmt w:val="decimal"/>
      <w:lvlText w:val="%7."/>
      <w:lvlJc w:val="left"/>
      <w:pPr>
        <w:tabs>
          <w:tab w:val="num" w:pos="4069"/>
        </w:tabs>
        <w:ind w:left="4068" w:hanging="419"/>
      </w:pPr>
      <w:rPr>
        <w:rFonts w:hint="eastAsia"/>
      </w:rPr>
    </w:lvl>
    <w:lvl w:ilvl="7">
      <w:start w:val="1"/>
      <w:numFmt w:val="lowerLetter"/>
      <w:lvlText w:val="%8)"/>
      <w:lvlJc w:val="left"/>
      <w:pPr>
        <w:tabs>
          <w:tab w:val="num" w:pos="4489"/>
        </w:tabs>
        <w:ind w:left="4488" w:hanging="419"/>
      </w:pPr>
      <w:rPr>
        <w:rFonts w:hint="eastAsia"/>
      </w:rPr>
    </w:lvl>
    <w:lvl w:ilvl="8">
      <w:start w:val="1"/>
      <w:numFmt w:val="lowerRoman"/>
      <w:lvlText w:val="%9."/>
      <w:lvlJc w:val="right"/>
      <w:pPr>
        <w:tabs>
          <w:tab w:val="num" w:pos="4909"/>
        </w:tabs>
        <w:ind w:left="4908" w:hanging="419"/>
      </w:pPr>
      <w:rPr>
        <w:rFonts w:hint="eastAsia"/>
      </w:rPr>
    </w:lvl>
  </w:abstractNum>
  <w:abstractNum w:abstractNumId="16">
    <w:nsid w:val="452E38DE"/>
    <w:multiLevelType w:val="hybridMultilevel"/>
    <w:tmpl w:val="0778C6FA"/>
    <w:lvl w:ilvl="0" w:tplc="DD12BD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802D1C"/>
    <w:multiLevelType w:val="multilevel"/>
    <w:tmpl w:val="76A4F106"/>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9657C62"/>
    <w:multiLevelType w:val="hybridMultilevel"/>
    <w:tmpl w:val="48E051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nsid w:val="4B733A5F"/>
    <w:multiLevelType w:val="multilevel"/>
    <w:tmpl w:val="86DADC0E"/>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nsid w:val="4E5D0534"/>
    <w:multiLevelType w:val="multilevel"/>
    <w:tmpl w:val="07E64A72"/>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4632751"/>
    <w:multiLevelType w:val="multilevel"/>
    <w:tmpl w:val="C58C42CC"/>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EC7C0D34"/>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0CC2F2B8"/>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DCEC092A"/>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E3CC7D6"/>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EF5ADDA6"/>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D2B86C3E"/>
    <w:lvl w:ilvl="0" w:tplc="621C3562">
      <w:start w:val="1"/>
      <w:numFmt w:val="decimal"/>
      <w:pStyle w:val="affe"/>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F4A640A8"/>
    <w:lvl w:ilvl="0" w:tplc="C0B8CA6E">
      <w:start w:val="1"/>
      <w:numFmt w:val="lowerLetter"/>
      <w:pStyle w:val="afff"/>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06BA7C56"/>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3"/>
      <w:suff w:val="nothing"/>
      <w:lvlText w:val="%1%2.%3.%4　"/>
      <w:lvlJc w:val="left"/>
      <w:pPr>
        <w:ind w:left="1418"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898E6EE0"/>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E60631FC"/>
    <w:lvl w:ilvl="0">
      <w:start w:val="1"/>
      <w:numFmt w:val="decimal"/>
      <w:lvlRestart w:val="0"/>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26B44FA2"/>
    <w:lvl w:ilvl="0" w:tplc="11600844">
      <w:start w:val="1"/>
      <w:numFmt w:val="none"/>
      <w:lvlRestart w:val="0"/>
      <w:pStyle w:val="afff9"/>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2"/>
  </w:num>
  <w:num w:numId="2">
    <w:abstractNumId w:val="25"/>
  </w:num>
  <w:num w:numId="3">
    <w:abstractNumId w:val="7"/>
  </w:num>
  <w:num w:numId="4">
    <w:abstractNumId w:val="23"/>
  </w:num>
  <w:num w:numId="5">
    <w:abstractNumId w:val="17"/>
  </w:num>
  <w:num w:numId="6">
    <w:abstractNumId w:val="28"/>
  </w:num>
  <w:num w:numId="7">
    <w:abstractNumId w:val="10"/>
  </w:num>
  <w:num w:numId="8">
    <w:abstractNumId w:val="11"/>
  </w:num>
  <w:num w:numId="9">
    <w:abstractNumId w:val="21"/>
  </w:num>
  <w:num w:numId="10">
    <w:abstractNumId w:val="29"/>
  </w:num>
  <w:num w:numId="11">
    <w:abstractNumId w:val="6"/>
  </w:num>
  <w:num w:numId="12">
    <w:abstractNumId w:val="19"/>
  </w:num>
  <w:num w:numId="13">
    <w:abstractNumId w:val="30"/>
  </w:num>
  <w:num w:numId="14">
    <w:abstractNumId w:val="14"/>
  </w:num>
  <w:num w:numId="15">
    <w:abstractNumId w:val="8"/>
  </w:num>
  <w:num w:numId="16">
    <w:abstractNumId w:val="13"/>
  </w:num>
  <w:num w:numId="17">
    <w:abstractNumId w:val="27"/>
  </w:num>
  <w:num w:numId="18">
    <w:abstractNumId w:val="5"/>
  </w:num>
  <w:num w:numId="19">
    <w:abstractNumId w:val="9"/>
  </w:num>
  <w:num w:numId="20">
    <w:abstractNumId w:val="24"/>
  </w:num>
  <w:num w:numId="21">
    <w:abstractNumId w:val="26"/>
  </w:num>
  <w:num w:numId="22">
    <w:abstractNumId w:val="22"/>
  </w:num>
  <w:num w:numId="23">
    <w:abstractNumId w:val="34"/>
  </w:num>
  <w:num w:numId="24">
    <w:abstractNumId w:val="20"/>
  </w:num>
  <w:num w:numId="25">
    <w:abstractNumId w:val="33"/>
  </w:num>
  <w:num w:numId="26">
    <w:abstractNumId w:val="4"/>
  </w:num>
  <w:num w:numId="27">
    <w:abstractNumId w:val="15"/>
  </w:num>
  <w:num w:numId="28">
    <w:abstractNumId w:val="35"/>
  </w:num>
  <w:num w:numId="29">
    <w:abstractNumId w:val="32"/>
  </w:num>
  <w:num w:numId="30">
    <w:abstractNumId w:val="31"/>
  </w:num>
  <w:num w:numId="31">
    <w:abstractNumId w:val="3"/>
  </w:num>
  <w:num w:numId="32">
    <w:abstractNumId w:val="0"/>
  </w:num>
  <w:num w:numId="33">
    <w:abstractNumId w:val="1"/>
  </w:num>
  <w:num w:numId="34">
    <w:abstractNumId w:val="1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18"/>
  </w:num>
  <w:num w:numId="53">
    <w:abstractNumId w:val="32"/>
  </w:num>
  <w:num w:numId="54">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C8"/>
    <w:rsid w:val="00000068"/>
    <w:rsid w:val="0000040A"/>
    <w:rsid w:val="00000A94"/>
    <w:rsid w:val="00001972"/>
    <w:rsid w:val="00001D9A"/>
    <w:rsid w:val="00004CA2"/>
    <w:rsid w:val="00006BE7"/>
    <w:rsid w:val="00007B3A"/>
    <w:rsid w:val="00007FFB"/>
    <w:rsid w:val="000107E0"/>
    <w:rsid w:val="00010E09"/>
    <w:rsid w:val="00011FDE"/>
    <w:rsid w:val="00012C41"/>
    <w:rsid w:val="00012FFD"/>
    <w:rsid w:val="00014162"/>
    <w:rsid w:val="00014340"/>
    <w:rsid w:val="00016A9C"/>
    <w:rsid w:val="00022184"/>
    <w:rsid w:val="00022762"/>
    <w:rsid w:val="00022E77"/>
    <w:rsid w:val="000238E0"/>
    <w:rsid w:val="000249DB"/>
    <w:rsid w:val="0002595E"/>
    <w:rsid w:val="000303C3"/>
    <w:rsid w:val="00032E68"/>
    <w:rsid w:val="000331D3"/>
    <w:rsid w:val="000346A5"/>
    <w:rsid w:val="00035870"/>
    <w:rsid w:val="000359C3"/>
    <w:rsid w:val="00035A7D"/>
    <w:rsid w:val="000365ED"/>
    <w:rsid w:val="0003674B"/>
    <w:rsid w:val="0004249A"/>
    <w:rsid w:val="00042765"/>
    <w:rsid w:val="00043282"/>
    <w:rsid w:val="00044286"/>
    <w:rsid w:val="000456C0"/>
    <w:rsid w:val="00045721"/>
    <w:rsid w:val="00047F28"/>
    <w:rsid w:val="000503AA"/>
    <w:rsid w:val="000506A1"/>
    <w:rsid w:val="000515DD"/>
    <w:rsid w:val="0005265A"/>
    <w:rsid w:val="00052672"/>
    <w:rsid w:val="00052FFD"/>
    <w:rsid w:val="000539DD"/>
    <w:rsid w:val="00053BD3"/>
    <w:rsid w:val="00053F94"/>
    <w:rsid w:val="00055385"/>
    <w:rsid w:val="000556ED"/>
    <w:rsid w:val="000559DD"/>
    <w:rsid w:val="00055FE2"/>
    <w:rsid w:val="0005616F"/>
    <w:rsid w:val="00060C2E"/>
    <w:rsid w:val="00061033"/>
    <w:rsid w:val="000619E9"/>
    <w:rsid w:val="000622D4"/>
    <w:rsid w:val="00062D05"/>
    <w:rsid w:val="0006357D"/>
    <w:rsid w:val="0006364D"/>
    <w:rsid w:val="000641CA"/>
    <w:rsid w:val="0006754F"/>
    <w:rsid w:val="00067F1E"/>
    <w:rsid w:val="00071CC0"/>
    <w:rsid w:val="00071D67"/>
    <w:rsid w:val="00073C8C"/>
    <w:rsid w:val="000753AF"/>
    <w:rsid w:val="00077B55"/>
    <w:rsid w:val="00077B64"/>
    <w:rsid w:val="00077FF9"/>
    <w:rsid w:val="000801A2"/>
    <w:rsid w:val="00080A1C"/>
    <w:rsid w:val="00082317"/>
    <w:rsid w:val="00083D2C"/>
    <w:rsid w:val="00085B6B"/>
    <w:rsid w:val="00086AA1"/>
    <w:rsid w:val="00087A77"/>
    <w:rsid w:val="00090CA6"/>
    <w:rsid w:val="0009116F"/>
    <w:rsid w:val="00091468"/>
    <w:rsid w:val="00092870"/>
    <w:rsid w:val="00092B8A"/>
    <w:rsid w:val="00092FB0"/>
    <w:rsid w:val="00093322"/>
    <w:rsid w:val="000934C5"/>
    <w:rsid w:val="00093696"/>
    <w:rsid w:val="00093D25"/>
    <w:rsid w:val="00093DAB"/>
    <w:rsid w:val="00094D73"/>
    <w:rsid w:val="00096D63"/>
    <w:rsid w:val="0009783B"/>
    <w:rsid w:val="000A04E2"/>
    <w:rsid w:val="000A0B60"/>
    <w:rsid w:val="000A0EB8"/>
    <w:rsid w:val="000A19FC"/>
    <w:rsid w:val="000A296B"/>
    <w:rsid w:val="000A335C"/>
    <w:rsid w:val="000A409E"/>
    <w:rsid w:val="000A7311"/>
    <w:rsid w:val="000B060F"/>
    <w:rsid w:val="000B1592"/>
    <w:rsid w:val="000B1FF2"/>
    <w:rsid w:val="000B3CDA"/>
    <w:rsid w:val="000B6A0B"/>
    <w:rsid w:val="000C0F6C"/>
    <w:rsid w:val="000C11DB"/>
    <w:rsid w:val="000C1492"/>
    <w:rsid w:val="000C2FBD"/>
    <w:rsid w:val="000C4A5E"/>
    <w:rsid w:val="000C4B41"/>
    <w:rsid w:val="000C57D6"/>
    <w:rsid w:val="000C6362"/>
    <w:rsid w:val="000C7666"/>
    <w:rsid w:val="000D0A9C"/>
    <w:rsid w:val="000D1795"/>
    <w:rsid w:val="000D1D88"/>
    <w:rsid w:val="000D329A"/>
    <w:rsid w:val="000D3F5E"/>
    <w:rsid w:val="000D4B9C"/>
    <w:rsid w:val="000D4EB6"/>
    <w:rsid w:val="000D5C13"/>
    <w:rsid w:val="000D753B"/>
    <w:rsid w:val="000E1FEA"/>
    <w:rsid w:val="000E44F1"/>
    <w:rsid w:val="000E4C9E"/>
    <w:rsid w:val="000E50D7"/>
    <w:rsid w:val="000E68F7"/>
    <w:rsid w:val="000E6FD7"/>
    <w:rsid w:val="000F06E1"/>
    <w:rsid w:val="000F0E3C"/>
    <w:rsid w:val="000F19D5"/>
    <w:rsid w:val="000F3AA7"/>
    <w:rsid w:val="000F4AEA"/>
    <w:rsid w:val="000F633F"/>
    <w:rsid w:val="000F67E9"/>
    <w:rsid w:val="000F6995"/>
    <w:rsid w:val="00102D50"/>
    <w:rsid w:val="00104926"/>
    <w:rsid w:val="00107C05"/>
    <w:rsid w:val="00112D84"/>
    <w:rsid w:val="00113B1E"/>
    <w:rsid w:val="00115327"/>
    <w:rsid w:val="0011711C"/>
    <w:rsid w:val="0012059C"/>
    <w:rsid w:val="001226B5"/>
    <w:rsid w:val="00123F12"/>
    <w:rsid w:val="00124E4F"/>
    <w:rsid w:val="001260B7"/>
    <w:rsid w:val="001265CB"/>
    <w:rsid w:val="00126E9A"/>
    <w:rsid w:val="001275B1"/>
    <w:rsid w:val="00127A80"/>
    <w:rsid w:val="001321C6"/>
    <w:rsid w:val="001325C4"/>
    <w:rsid w:val="00133010"/>
    <w:rsid w:val="00133191"/>
    <w:rsid w:val="001338EE"/>
    <w:rsid w:val="00133AAE"/>
    <w:rsid w:val="00135323"/>
    <w:rsid w:val="001356C4"/>
    <w:rsid w:val="00141114"/>
    <w:rsid w:val="00142969"/>
    <w:rsid w:val="00143C40"/>
    <w:rsid w:val="001446C2"/>
    <w:rsid w:val="00145760"/>
    <w:rsid w:val="001457E7"/>
    <w:rsid w:val="00145D9D"/>
    <w:rsid w:val="00146388"/>
    <w:rsid w:val="00150DDA"/>
    <w:rsid w:val="00151493"/>
    <w:rsid w:val="0015173B"/>
    <w:rsid w:val="001529E5"/>
    <w:rsid w:val="00153BD0"/>
    <w:rsid w:val="00153C7E"/>
    <w:rsid w:val="001546ED"/>
    <w:rsid w:val="001558C1"/>
    <w:rsid w:val="00156B25"/>
    <w:rsid w:val="00156E1A"/>
    <w:rsid w:val="00157894"/>
    <w:rsid w:val="00157B55"/>
    <w:rsid w:val="001642FA"/>
    <w:rsid w:val="00164531"/>
    <w:rsid w:val="001649EB"/>
    <w:rsid w:val="00164BAF"/>
    <w:rsid w:val="00164FA8"/>
    <w:rsid w:val="00165065"/>
    <w:rsid w:val="00165434"/>
    <w:rsid w:val="0016580B"/>
    <w:rsid w:val="00165F49"/>
    <w:rsid w:val="00166B88"/>
    <w:rsid w:val="00166C5F"/>
    <w:rsid w:val="0016770A"/>
    <w:rsid w:val="00170228"/>
    <w:rsid w:val="00170804"/>
    <w:rsid w:val="001708E9"/>
    <w:rsid w:val="00172AF3"/>
    <w:rsid w:val="001733A8"/>
    <w:rsid w:val="0017340B"/>
    <w:rsid w:val="00173FB1"/>
    <w:rsid w:val="00176DFD"/>
    <w:rsid w:val="001852C9"/>
    <w:rsid w:val="00190087"/>
    <w:rsid w:val="0019065E"/>
    <w:rsid w:val="001913C4"/>
    <w:rsid w:val="0019283D"/>
    <w:rsid w:val="0019348F"/>
    <w:rsid w:val="00193A07"/>
    <w:rsid w:val="00194C95"/>
    <w:rsid w:val="00195518"/>
    <w:rsid w:val="00195C34"/>
    <w:rsid w:val="001969ED"/>
    <w:rsid w:val="00196EF5"/>
    <w:rsid w:val="001A00EB"/>
    <w:rsid w:val="001A100F"/>
    <w:rsid w:val="001A1A53"/>
    <w:rsid w:val="001A234A"/>
    <w:rsid w:val="001A289D"/>
    <w:rsid w:val="001A2DAB"/>
    <w:rsid w:val="001A4CF3"/>
    <w:rsid w:val="001A5D60"/>
    <w:rsid w:val="001B06E8"/>
    <w:rsid w:val="001B3C06"/>
    <w:rsid w:val="001B71D0"/>
    <w:rsid w:val="001B71EE"/>
    <w:rsid w:val="001B727B"/>
    <w:rsid w:val="001C04A8"/>
    <w:rsid w:val="001C2C03"/>
    <w:rsid w:val="001C42F7"/>
    <w:rsid w:val="001C49E5"/>
    <w:rsid w:val="001C6494"/>
    <w:rsid w:val="001C680C"/>
    <w:rsid w:val="001C7FEA"/>
    <w:rsid w:val="001D0499"/>
    <w:rsid w:val="001D0BBE"/>
    <w:rsid w:val="001D0ED4"/>
    <w:rsid w:val="001D12B2"/>
    <w:rsid w:val="001D212F"/>
    <w:rsid w:val="001D29D7"/>
    <w:rsid w:val="001D2DE7"/>
    <w:rsid w:val="001D411C"/>
    <w:rsid w:val="001D6C8F"/>
    <w:rsid w:val="001E1B6A"/>
    <w:rsid w:val="001E2484"/>
    <w:rsid w:val="001E3CC4"/>
    <w:rsid w:val="001E4882"/>
    <w:rsid w:val="001E5673"/>
    <w:rsid w:val="001E73AB"/>
    <w:rsid w:val="001F0367"/>
    <w:rsid w:val="001F092D"/>
    <w:rsid w:val="001F143A"/>
    <w:rsid w:val="001F1605"/>
    <w:rsid w:val="001F2508"/>
    <w:rsid w:val="001F42D3"/>
    <w:rsid w:val="001F4816"/>
    <w:rsid w:val="001F4EE9"/>
    <w:rsid w:val="001F69B4"/>
    <w:rsid w:val="001F7316"/>
    <w:rsid w:val="001F77C7"/>
    <w:rsid w:val="001F79DD"/>
    <w:rsid w:val="00200183"/>
    <w:rsid w:val="00200333"/>
    <w:rsid w:val="002007B4"/>
    <w:rsid w:val="00200E9F"/>
    <w:rsid w:val="0020107D"/>
    <w:rsid w:val="00202AA4"/>
    <w:rsid w:val="002031F7"/>
    <w:rsid w:val="00203E48"/>
    <w:rsid w:val="002040E6"/>
    <w:rsid w:val="00204811"/>
    <w:rsid w:val="0020527B"/>
    <w:rsid w:val="00205F2C"/>
    <w:rsid w:val="002071C4"/>
    <w:rsid w:val="00210B15"/>
    <w:rsid w:val="00212D84"/>
    <w:rsid w:val="00212E3A"/>
    <w:rsid w:val="002142EA"/>
    <w:rsid w:val="00214C75"/>
    <w:rsid w:val="00215673"/>
    <w:rsid w:val="002166D4"/>
    <w:rsid w:val="0021731A"/>
    <w:rsid w:val="002173BE"/>
    <w:rsid w:val="00217990"/>
    <w:rsid w:val="002204BB"/>
    <w:rsid w:val="00221B79"/>
    <w:rsid w:val="00221C6B"/>
    <w:rsid w:val="00223503"/>
    <w:rsid w:val="002253A1"/>
    <w:rsid w:val="00225CF8"/>
    <w:rsid w:val="0022794E"/>
    <w:rsid w:val="0022795D"/>
    <w:rsid w:val="00230894"/>
    <w:rsid w:val="002318D6"/>
    <w:rsid w:val="0023230D"/>
    <w:rsid w:val="00233D64"/>
    <w:rsid w:val="0023482A"/>
    <w:rsid w:val="002359CB"/>
    <w:rsid w:val="00237CAF"/>
    <w:rsid w:val="00240FF2"/>
    <w:rsid w:val="0024133C"/>
    <w:rsid w:val="00241924"/>
    <w:rsid w:val="00243540"/>
    <w:rsid w:val="00243D45"/>
    <w:rsid w:val="0024497B"/>
    <w:rsid w:val="0024515B"/>
    <w:rsid w:val="00246021"/>
    <w:rsid w:val="0024666E"/>
    <w:rsid w:val="00247881"/>
    <w:rsid w:val="00247F52"/>
    <w:rsid w:val="00250B25"/>
    <w:rsid w:val="00250BBE"/>
    <w:rsid w:val="002515C2"/>
    <w:rsid w:val="0025194F"/>
    <w:rsid w:val="002528E7"/>
    <w:rsid w:val="00254C55"/>
    <w:rsid w:val="00256607"/>
    <w:rsid w:val="0026148A"/>
    <w:rsid w:val="00262696"/>
    <w:rsid w:val="002627BF"/>
    <w:rsid w:val="002627E0"/>
    <w:rsid w:val="00263D25"/>
    <w:rsid w:val="0026424F"/>
    <w:rsid w:val="002643C3"/>
    <w:rsid w:val="00264A0C"/>
    <w:rsid w:val="00265F34"/>
    <w:rsid w:val="00266EEB"/>
    <w:rsid w:val="00267EF4"/>
    <w:rsid w:val="00270CB8"/>
    <w:rsid w:val="00272B08"/>
    <w:rsid w:val="00274C52"/>
    <w:rsid w:val="002767A5"/>
    <w:rsid w:val="002771AC"/>
    <w:rsid w:val="00277A31"/>
    <w:rsid w:val="00277EAB"/>
    <w:rsid w:val="00281BB8"/>
    <w:rsid w:val="00281E9E"/>
    <w:rsid w:val="00282405"/>
    <w:rsid w:val="00282CCB"/>
    <w:rsid w:val="002840D1"/>
    <w:rsid w:val="00285170"/>
    <w:rsid w:val="00285361"/>
    <w:rsid w:val="00292D60"/>
    <w:rsid w:val="00293B30"/>
    <w:rsid w:val="00294D34"/>
    <w:rsid w:val="00294E3B"/>
    <w:rsid w:val="00295E14"/>
    <w:rsid w:val="00296193"/>
    <w:rsid w:val="00296C66"/>
    <w:rsid w:val="00296EBE"/>
    <w:rsid w:val="002974E3"/>
    <w:rsid w:val="002A084B"/>
    <w:rsid w:val="002A1260"/>
    <w:rsid w:val="002A1589"/>
    <w:rsid w:val="002A1608"/>
    <w:rsid w:val="002A1C52"/>
    <w:rsid w:val="002A25DC"/>
    <w:rsid w:val="002A2DDD"/>
    <w:rsid w:val="002A3AAB"/>
    <w:rsid w:val="002A4CEA"/>
    <w:rsid w:val="002A5977"/>
    <w:rsid w:val="002A5A13"/>
    <w:rsid w:val="002A757F"/>
    <w:rsid w:val="002A7F44"/>
    <w:rsid w:val="002A7F88"/>
    <w:rsid w:val="002B0C40"/>
    <w:rsid w:val="002B1966"/>
    <w:rsid w:val="002B2DDC"/>
    <w:rsid w:val="002B4508"/>
    <w:rsid w:val="002B4DE6"/>
    <w:rsid w:val="002B5779"/>
    <w:rsid w:val="002B64E4"/>
    <w:rsid w:val="002B7332"/>
    <w:rsid w:val="002B7C8D"/>
    <w:rsid w:val="002B7F51"/>
    <w:rsid w:val="002C09E7"/>
    <w:rsid w:val="002C0A41"/>
    <w:rsid w:val="002C1E06"/>
    <w:rsid w:val="002C1E1C"/>
    <w:rsid w:val="002C395F"/>
    <w:rsid w:val="002C3F07"/>
    <w:rsid w:val="002C5278"/>
    <w:rsid w:val="002C7EBB"/>
    <w:rsid w:val="002D03F3"/>
    <w:rsid w:val="002D06C1"/>
    <w:rsid w:val="002D18BB"/>
    <w:rsid w:val="002D42B5"/>
    <w:rsid w:val="002D4437"/>
    <w:rsid w:val="002D4F1A"/>
    <w:rsid w:val="002D6EC6"/>
    <w:rsid w:val="002D79AC"/>
    <w:rsid w:val="002E039D"/>
    <w:rsid w:val="002E4D5A"/>
    <w:rsid w:val="002E6326"/>
    <w:rsid w:val="002F0103"/>
    <w:rsid w:val="002F222E"/>
    <w:rsid w:val="002F30E0"/>
    <w:rsid w:val="002F35E4"/>
    <w:rsid w:val="002F3730"/>
    <w:rsid w:val="002F38E1"/>
    <w:rsid w:val="002F437B"/>
    <w:rsid w:val="002F7014"/>
    <w:rsid w:val="002F7AF6"/>
    <w:rsid w:val="00300E63"/>
    <w:rsid w:val="00302F5F"/>
    <w:rsid w:val="00303428"/>
    <w:rsid w:val="0030441D"/>
    <w:rsid w:val="00306063"/>
    <w:rsid w:val="00312A32"/>
    <w:rsid w:val="00313B85"/>
    <w:rsid w:val="003164B0"/>
    <w:rsid w:val="00316858"/>
    <w:rsid w:val="00317988"/>
    <w:rsid w:val="00317ABE"/>
    <w:rsid w:val="003221B4"/>
    <w:rsid w:val="0032258D"/>
    <w:rsid w:val="00322E62"/>
    <w:rsid w:val="00324D13"/>
    <w:rsid w:val="00324D2A"/>
    <w:rsid w:val="00324EDD"/>
    <w:rsid w:val="003267AA"/>
    <w:rsid w:val="00326A68"/>
    <w:rsid w:val="00326FBD"/>
    <w:rsid w:val="00327244"/>
    <w:rsid w:val="00331B3D"/>
    <w:rsid w:val="0033278F"/>
    <w:rsid w:val="003330CB"/>
    <w:rsid w:val="003331E4"/>
    <w:rsid w:val="00336C64"/>
    <w:rsid w:val="00337162"/>
    <w:rsid w:val="003372CC"/>
    <w:rsid w:val="00341737"/>
    <w:rsid w:val="0034194F"/>
    <w:rsid w:val="00344605"/>
    <w:rsid w:val="003474AA"/>
    <w:rsid w:val="00347793"/>
    <w:rsid w:val="00350D1D"/>
    <w:rsid w:val="00351693"/>
    <w:rsid w:val="003517DB"/>
    <w:rsid w:val="00352C83"/>
    <w:rsid w:val="00354349"/>
    <w:rsid w:val="00355EE4"/>
    <w:rsid w:val="003612CC"/>
    <w:rsid w:val="003615D2"/>
    <w:rsid w:val="00362368"/>
    <w:rsid w:val="003632D2"/>
    <w:rsid w:val="00363FDE"/>
    <w:rsid w:val="0036429C"/>
    <w:rsid w:val="00364A53"/>
    <w:rsid w:val="003654CB"/>
    <w:rsid w:val="0036568A"/>
    <w:rsid w:val="00365AA9"/>
    <w:rsid w:val="00365F86"/>
    <w:rsid w:val="00365F87"/>
    <w:rsid w:val="00366E89"/>
    <w:rsid w:val="003705F4"/>
    <w:rsid w:val="00370D58"/>
    <w:rsid w:val="00370E7F"/>
    <w:rsid w:val="00371316"/>
    <w:rsid w:val="00371613"/>
    <w:rsid w:val="003718C6"/>
    <w:rsid w:val="00375D5C"/>
    <w:rsid w:val="003765F1"/>
    <w:rsid w:val="00376713"/>
    <w:rsid w:val="0038033C"/>
    <w:rsid w:val="00381815"/>
    <w:rsid w:val="003819AF"/>
    <w:rsid w:val="003820E9"/>
    <w:rsid w:val="003827DA"/>
    <w:rsid w:val="00382DA6"/>
    <w:rsid w:val="00382DE7"/>
    <w:rsid w:val="00383E9D"/>
    <w:rsid w:val="00383F39"/>
    <w:rsid w:val="00384FFC"/>
    <w:rsid w:val="003866AA"/>
    <w:rsid w:val="003872FC"/>
    <w:rsid w:val="00387ADC"/>
    <w:rsid w:val="00390020"/>
    <w:rsid w:val="003903D6"/>
    <w:rsid w:val="00390EE6"/>
    <w:rsid w:val="0039118F"/>
    <w:rsid w:val="00392AD7"/>
    <w:rsid w:val="003938D9"/>
    <w:rsid w:val="00394376"/>
    <w:rsid w:val="003943FF"/>
    <w:rsid w:val="00394C60"/>
    <w:rsid w:val="00395700"/>
    <w:rsid w:val="003974EB"/>
    <w:rsid w:val="00397CC5"/>
    <w:rsid w:val="003A1582"/>
    <w:rsid w:val="003A1D7F"/>
    <w:rsid w:val="003A2327"/>
    <w:rsid w:val="003A251B"/>
    <w:rsid w:val="003A4077"/>
    <w:rsid w:val="003A41C6"/>
    <w:rsid w:val="003A6109"/>
    <w:rsid w:val="003A7774"/>
    <w:rsid w:val="003B09AD"/>
    <w:rsid w:val="003B1F18"/>
    <w:rsid w:val="003B41B2"/>
    <w:rsid w:val="003B4974"/>
    <w:rsid w:val="003B5BF0"/>
    <w:rsid w:val="003B60BF"/>
    <w:rsid w:val="003B6BE3"/>
    <w:rsid w:val="003C010C"/>
    <w:rsid w:val="003C0A6C"/>
    <w:rsid w:val="003C14F8"/>
    <w:rsid w:val="003C2979"/>
    <w:rsid w:val="003C5A43"/>
    <w:rsid w:val="003C5B21"/>
    <w:rsid w:val="003D0519"/>
    <w:rsid w:val="003D0FF6"/>
    <w:rsid w:val="003D120D"/>
    <w:rsid w:val="003D262C"/>
    <w:rsid w:val="003D39E1"/>
    <w:rsid w:val="003D65C0"/>
    <w:rsid w:val="003D6D61"/>
    <w:rsid w:val="003D79C6"/>
    <w:rsid w:val="003E039D"/>
    <w:rsid w:val="003E091D"/>
    <w:rsid w:val="003E1C53"/>
    <w:rsid w:val="003E1E76"/>
    <w:rsid w:val="003E2A69"/>
    <w:rsid w:val="003E2D49"/>
    <w:rsid w:val="003E2FD4"/>
    <w:rsid w:val="003E49F6"/>
    <w:rsid w:val="003E660F"/>
    <w:rsid w:val="003F0841"/>
    <w:rsid w:val="003F0FAE"/>
    <w:rsid w:val="003F1706"/>
    <w:rsid w:val="003F23D3"/>
    <w:rsid w:val="003F3F08"/>
    <w:rsid w:val="003F49F1"/>
    <w:rsid w:val="003F5BDA"/>
    <w:rsid w:val="003F5C9A"/>
    <w:rsid w:val="003F6272"/>
    <w:rsid w:val="003F6FFF"/>
    <w:rsid w:val="00400E72"/>
    <w:rsid w:val="00401400"/>
    <w:rsid w:val="00402B1A"/>
    <w:rsid w:val="004032A7"/>
    <w:rsid w:val="00403A5E"/>
    <w:rsid w:val="00404869"/>
    <w:rsid w:val="00405884"/>
    <w:rsid w:val="00407D39"/>
    <w:rsid w:val="00411021"/>
    <w:rsid w:val="00412C73"/>
    <w:rsid w:val="00413D5C"/>
    <w:rsid w:val="0041477A"/>
    <w:rsid w:val="004167A3"/>
    <w:rsid w:val="00417EAB"/>
    <w:rsid w:val="00420956"/>
    <w:rsid w:val="0042248B"/>
    <w:rsid w:val="004264D6"/>
    <w:rsid w:val="00426A89"/>
    <w:rsid w:val="00427166"/>
    <w:rsid w:val="004271F6"/>
    <w:rsid w:val="00432DAA"/>
    <w:rsid w:val="00433AC4"/>
    <w:rsid w:val="00433E45"/>
    <w:rsid w:val="00434305"/>
    <w:rsid w:val="00435DF7"/>
    <w:rsid w:val="004362EF"/>
    <w:rsid w:val="0044083F"/>
    <w:rsid w:val="00441AE7"/>
    <w:rsid w:val="00445574"/>
    <w:rsid w:val="004467FB"/>
    <w:rsid w:val="0045079F"/>
    <w:rsid w:val="00450D9D"/>
    <w:rsid w:val="00452D6B"/>
    <w:rsid w:val="00453955"/>
    <w:rsid w:val="004539CE"/>
    <w:rsid w:val="00453E36"/>
    <w:rsid w:val="00454484"/>
    <w:rsid w:val="0045517B"/>
    <w:rsid w:val="004558FE"/>
    <w:rsid w:val="00456BCF"/>
    <w:rsid w:val="00460F10"/>
    <w:rsid w:val="0046206E"/>
    <w:rsid w:val="00463B77"/>
    <w:rsid w:val="00463C7B"/>
    <w:rsid w:val="004644A6"/>
    <w:rsid w:val="004645BE"/>
    <w:rsid w:val="004659BD"/>
    <w:rsid w:val="00470775"/>
    <w:rsid w:val="00473209"/>
    <w:rsid w:val="0047374D"/>
    <w:rsid w:val="004746B1"/>
    <w:rsid w:val="0047583F"/>
    <w:rsid w:val="00475DE8"/>
    <w:rsid w:val="0048196E"/>
    <w:rsid w:val="00481C44"/>
    <w:rsid w:val="0048252A"/>
    <w:rsid w:val="004836EF"/>
    <w:rsid w:val="0048445A"/>
    <w:rsid w:val="00484674"/>
    <w:rsid w:val="00484936"/>
    <w:rsid w:val="00485C89"/>
    <w:rsid w:val="0048618D"/>
    <w:rsid w:val="00486BE3"/>
    <w:rsid w:val="004905E4"/>
    <w:rsid w:val="00490A89"/>
    <w:rsid w:val="00490AB4"/>
    <w:rsid w:val="00491B0E"/>
    <w:rsid w:val="00492F02"/>
    <w:rsid w:val="004939AE"/>
    <w:rsid w:val="00493D30"/>
    <w:rsid w:val="00497E67"/>
    <w:rsid w:val="004A12DF"/>
    <w:rsid w:val="004A17E6"/>
    <w:rsid w:val="004A1BA8"/>
    <w:rsid w:val="004A1DBB"/>
    <w:rsid w:val="004A2F7F"/>
    <w:rsid w:val="004A4B57"/>
    <w:rsid w:val="004A63FA"/>
    <w:rsid w:val="004A6E91"/>
    <w:rsid w:val="004B0272"/>
    <w:rsid w:val="004B1B20"/>
    <w:rsid w:val="004B2701"/>
    <w:rsid w:val="004B2851"/>
    <w:rsid w:val="004B2E1B"/>
    <w:rsid w:val="004B3AA8"/>
    <w:rsid w:val="004B3E93"/>
    <w:rsid w:val="004B6F07"/>
    <w:rsid w:val="004C1FBC"/>
    <w:rsid w:val="004C3F1D"/>
    <w:rsid w:val="004C458D"/>
    <w:rsid w:val="004C5C24"/>
    <w:rsid w:val="004C7556"/>
    <w:rsid w:val="004C7E8B"/>
    <w:rsid w:val="004C7E9D"/>
    <w:rsid w:val="004C7F67"/>
    <w:rsid w:val="004D076D"/>
    <w:rsid w:val="004D0EF1"/>
    <w:rsid w:val="004D2253"/>
    <w:rsid w:val="004D4406"/>
    <w:rsid w:val="004D4C2C"/>
    <w:rsid w:val="004D7C42"/>
    <w:rsid w:val="004D7C4C"/>
    <w:rsid w:val="004E0465"/>
    <w:rsid w:val="004E127B"/>
    <w:rsid w:val="004E1C0A"/>
    <w:rsid w:val="004E2B06"/>
    <w:rsid w:val="004E2C77"/>
    <w:rsid w:val="004E2C92"/>
    <w:rsid w:val="004E30C5"/>
    <w:rsid w:val="004E4AA5"/>
    <w:rsid w:val="004E4AEE"/>
    <w:rsid w:val="004E59E3"/>
    <w:rsid w:val="004E642E"/>
    <w:rsid w:val="004E67C0"/>
    <w:rsid w:val="004F14EC"/>
    <w:rsid w:val="004F28B1"/>
    <w:rsid w:val="004F391A"/>
    <w:rsid w:val="004F3CFB"/>
    <w:rsid w:val="004F6128"/>
    <w:rsid w:val="004F6456"/>
    <w:rsid w:val="004F696E"/>
    <w:rsid w:val="004F69E2"/>
    <w:rsid w:val="004F6A95"/>
    <w:rsid w:val="004F6C71"/>
    <w:rsid w:val="00501139"/>
    <w:rsid w:val="00502115"/>
    <w:rsid w:val="0050363E"/>
    <w:rsid w:val="005039BC"/>
    <w:rsid w:val="00503EA7"/>
    <w:rsid w:val="005043BB"/>
    <w:rsid w:val="0050496F"/>
    <w:rsid w:val="00504A3D"/>
    <w:rsid w:val="00505767"/>
    <w:rsid w:val="005073F0"/>
    <w:rsid w:val="00510A7B"/>
    <w:rsid w:val="00512F6E"/>
    <w:rsid w:val="00513038"/>
    <w:rsid w:val="00513332"/>
    <w:rsid w:val="00514174"/>
    <w:rsid w:val="00516088"/>
    <w:rsid w:val="005166D5"/>
    <w:rsid w:val="00516B0B"/>
    <w:rsid w:val="005220EC"/>
    <w:rsid w:val="00523F95"/>
    <w:rsid w:val="00524D65"/>
    <w:rsid w:val="00525B16"/>
    <w:rsid w:val="00531F49"/>
    <w:rsid w:val="0053279E"/>
    <w:rsid w:val="00533D04"/>
    <w:rsid w:val="00534804"/>
    <w:rsid w:val="00534936"/>
    <w:rsid w:val="00534BDF"/>
    <w:rsid w:val="005354EA"/>
    <w:rsid w:val="0053585F"/>
    <w:rsid w:val="00535EC4"/>
    <w:rsid w:val="00535ED9"/>
    <w:rsid w:val="0053692B"/>
    <w:rsid w:val="00541853"/>
    <w:rsid w:val="00542899"/>
    <w:rsid w:val="00542A90"/>
    <w:rsid w:val="00543BDA"/>
    <w:rsid w:val="005441CC"/>
    <w:rsid w:val="005479DA"/>
    <w:rsid w:val="00547BCC"/>
    <w:rsid w:val="0055013B"/>
    <w:rsid w:val="00551F6F"/>
    <w:rsid w:val="00555044"/>
    <w:rsid w:val="00556805"/>
    <w:rsid w:val="00561475"/>
    <w:rsid w:val="00561E53"/>
    <w:rsid w:val="00562C4C"/>
    <w:rsid w:val="0056487B"/>
    <w:rsid w:val="00564FB9"/>
    <w:rsid w:val="005704FD"/>
    <w:rsid w:val="00573D9E"/>
    <w:rsid w:val="00575B06"/>
    <w:rsid w:val="00576DDF"/>
    <w:rsid w:val="00576DEC"/>
    <w:rsid w:val="005774F1"/>
    <w:rsid w:val="00580039"/>
    <w:rsid w:val="005801D2"/>
    <w:rsid w:val="005801E3"/>
    <w:rsid w:val="00581802"/>
    <w:rsid w:val="00581CB2"/>
    <w:rsid w:val="0058217F"/>
    <w:rsid w:val="005834C6"/>
    <w:rsid w:val="005836A8"/>
    <w:rsid w:val="0058409C"/>
    <w:rsid w:val="00584262"/>
    <w:rsid w:val="005852E4"/>
    <w:rsid w:val="00586630"/>
    <w:rsid w:val="00587ADD"/>
    <w:rsid w:val="00591E27"/>
    <w:rsid w:val="00594F88"/>
    <w:rsid w:val="00595AAC"/>
    <w:rsid w:val="00596160"/>
    <w:rsid w:val="005965DC"/>
    <w:rsid w:val="005966E2"/>
    <w:rsid w:val="00597007"/>
    <w:rsid w:val="005A0966"/>
    <w:rsid w:val="005A11B7"/>
    <w:rsid w:val="005A260B"/>
    <w:rsid w:val="005A4A1B"/>
    <w:rsid w:val="005A6E3A"/>
    <w:rsid w:val="005A7830"/>
    <w:rsid w:val="005A7FCE"/>
    <w:rsid w:val="005B0F3F"/>
    <w:rsid w:val="005B2EB8"/>
    <w:rsid w:val="005B472A"/>
    <w:rsid w:val="005B4903"/>
    <w:rsid w:val="005B51CE"/>
    <w:rsid w:val="005B5885"/>
    <w:rsid w:val="005B5CD7"/>
    <w:rsid w:val="005B6CF6"/>
    <w:rsid w:val="005B7422"/>
    <w:rsid w:val="005C184C"/>
    <w:rsid w:val="005C29B8"/>
    <w:rsid w:val="005C5F21"/>
    <w:rsid w:val="005C7156"/>
    <w:rsid w:val="005D0C75"/>
    <w:rsid w:val="005D19A2"/>
    <w:rsid w:val="005D255D"/>
    <w:rsid w:val="005D3D38"/>
    <w:rsid w:val="005D4171"/>
    <w:rsid w:val="005D5670"/>
    <w:rsid w:val="005D5C32"/>
    <w:rsid w:val="005D6048"/>
    <w:rsid w:val="005D68B0"/>
    <w:rsid w:val="005D6A95"/>
    <w:rsid w:val="005D6B2C"/>
    <w:rsid w:val="005D6D81"/>
    <w:rsid w:val="005D6D9C"/>
    <w:rsid w:val="005E0977"/>
    <w:rsid w:val="005E2335"/>
    <w:rsid w:val="005E31D9"/>
    <w:rsid w:val="005E34CA"/>
    <w:rsid w:val="005E3C18"/>
    <w:rsid w:val="005E6812"/>
    <w:rsid w:val="005E6ED3"/>
    <w:rsid w:val="005E7555"/>
    <w:rsid w:val="005E7881"/>
    <w:rsid w:val="005E78E0"/>
    <w:rsid w:val="005F065F"/>
    <w:rsid w:val="005F0D9C"/>
    <w:rsid w:val="005F0F6D"/>
    <w:rsid w:val="005F0FEB"/>
    <w:rsid w:val="005F1ADE"/>
    <w:rsid w:val="005F284E"/>
    <w:rsid w:val="005F4712"/>
    <w:rsid w:val="005F4785"/>
    <w:rsid w:val="005F7FF3"/>
    <w:rsid w:val="006015CE"/>
    <w:rsid w:val="00604784"/>
    <w:rsid w:val="006061C1"/>
    <w:rsid w:val="00606419"/>
    <w:rsid w:val="0060707C"/>
    <w:rsid w:val="00607D29"/>
    <w:rsid w:val="00611620"/>
    <w:rsid w:val="00612952"/>
    <w:rsid w:val="006147E7"/>
    <w:rsid w:val="00614CC1"/>
    <w:rsid w:val="00615A9D"/>
    <w:rsid w:val="00616CF2"/>
    <w:rsid w:val="00617387"/>
    <w:rsid w:val="00620023"/>
    <w:rsid w:val="006205D6"/>
    <w:rsid w:val="0062085E"/>
    <w:rsid w:val="006217E3"/>
    <w:rsid w:val="0062184B"/>
    <w:rsid w:val="006252D8"/>
    <w:rsid w:val="006259BC"/>
    <w:rsid w:val="0062636B"/>
    <w:rsid w:val="00632182"/>
    <w:rsid w:val="00632AE0"/>
    <w:rsid w:val="00633C17"/>
    <w:rsid w:val="00633E3A"/>
    <w:rsid w:val="00634D9E"/>
    <w:rsid w:val="00636E3E"/>
    <w:rsid w:val="006379CA"/>
    <w:rsid w:val="006379F7"/>
    <w:rsid w:val="00637E4D"/>
    <w:rsid w:val="00640620"/>
    <w:rsid w:val="0064129D"/>
    <w:rsid w:val="006414C7"/>
    <w:rsid w:val="00641A1F"/>
    <w:rsid w:val="00645904"/>
    <w:rsid w:val="006462A1"/>
    <w:rsid w:val="00650AE6"/>
    <w:rsid w:val="00651ACB"/>
    <w:rsid w:val="00651C47"/>
    <w:rsid w:val="00652560"/>
    <w:rsid w:val="00652A83"/>
    <w:rsid w:val="00652AB2"/>
    <w:rsid w:val="00653FED"/>
    <w:rsid w:val="00654EC0"/>
    <w:rsid w:val="0065525B"/>
    <w:rsid w:val="006558C9"/>
    <w:rsid w:val="00655D4F"/>
    <w:rsid w:val="00656D29"/>
    <w:rsid w:val="00660EFD"/>
    <w:rsid w:val="00662D1E"/>
    <w:rsid w:val="00663D54"/>
    <w:rsid w:val="006640E5"/>
    <w:rsid w:val="006646F1"/>
    <w:rsid w:val="00664929"/>
    <w:rsid w:val="00664C15"/>
    <w:rsid w:val="00664F62"/>
    <w:rsid w:val="006655E1"/>
    <w:rsid w:val="00667CB4"/>
    <w:rsid w:val="00670AED"/>
    <w:rsid w:val="00672060"/>
    <w:rsid w:val="00672A47"/>
    <w:rsid w:val="00672BFD"/>
    <w:rsid w:val="00673B5D"/>
    <w:rsid w:val="00673CC8"/>
    <w:rsid w:val="00676CA9"/>
    <w:rsid w:val="006770F4"/>
    <w:rsid w:val="00677A84"/>
    <w:rsid w:val="0068026D"/>
    <w:rsid w:val="00680A27"/>
    <w:rsid w:val="006816A4"/>
    <w:rsid w:val="006819B8"/>
    <w:rsid w:val="00682DB8"/>
    <w:rsid w:val="006840A6"/>
    <w:rsid w:val="006850CD"/>
    <w:rsid w:val="00685AAB"/>
    <w:rsid w:val="00686A9A"/>
    <w:rsid w:val="0068738C"/>
    <w:rsid w:val="006901CC"/>
    <w:rsid w:val="006913AA"/>
    <w:rsid w:val="00695D22"/>
    <w:rsid w:val="006A07AA"/>
    <w:rsid w:val="006A25E5"/>
    <w:rsid w:val="006A2B46"/>
    <w:rsid w:val="006A336D"/>
    <w:rsid w:val="006A37B9"/>
    <w:rsid w:val="006A7EB7"/>
    <w:rsid w:val="006B2672"/>
    <w:rsid w:val="006B4833"/>
    <w:rsid w:val="006B4A0D"/>
    <w:rsid w:val="006B4F6E"/>
    <w:rsid w:val="006B5004"/>
    <w:rsid w:val="006B54BF"/>
    <w:rsid w:val="006B5F44"/>
    <w:rsid w:val="006B5F90"/>
    <w:rsid w:val="006B6267"/>
    <w:rsid w:val="006B62E4"/>
    <w:rsid w:val="006C094D"/>
    <w:rsid w:val="006C1BBA"/>
    <w:rsid w:val="006C2079"/>
    <w:rsid w:val="006C51BA"/>
    <w:rsid w:val="006C51FF"/>
    <w:rsid w:val="006C5A62"/>
    <w:rsid w:val="006C5D68"/>
    <w:rsid w:val="006C6976"/>
    <w:rsid w:val="006C6DD0"/>
    <w:rsid w:val="006D04EA"/>
    <w:rsid w:val="006D0AB7"/>
    <w:rsid w:val="006D16C4"/>
    <w:rsid w:val="006D3625"/>
    <w:rsid w:val="006D3E96"/>
    <w:rsid w:val="006D4515"/>
    <w:rsid w:val="006D4BB1"/>
    <w:rsid w:val="006D510D"/>
    <w:rsid w:val="006D5EED"/>
    <w:rsid w:val="006D6593"/>
    <w:rsid w:val="006E23EA"/>
    <w:rsid w:val="006E783D"/>
    <w:rsid w:val="006F03A8"/>
    <w:rsid w:val="006F1432"/>
    <w:rsid w:val="006F2ACA"/>
    <w:rsid w:val="006F2ADC"/>
    <w:rsid w:val="006F2BFE"/>
    <w:rsid w:val="006F31E9"/>
    <w:rsid w:val="006F3C3B"/>
    <w:rsid w:val="006F469C"/>
    <w:rsid w:val="006F53FE"/>
    <w:rsid w:val="006F5D9F"/>
    <w:rsid w:val="006F6284"/>
    <w:rsid w:val="007002C5"/>
    <w:rsid w:val="0070224A"/>
    <w:rsid w:val="00704387"/>
    <w:rsid w:val="00704D11"/>
    <w:rsid w:val="00707121"/>
    <w:rsid w:val="00707669"/>
    <w:rsid w:val="007103E4"/>
    <w:rsid w:val="00711CBA"/>
    <w:rsid w:val="00711FB5"/>
    <w:rsid w:val="00712A01"/>
    <w:rsid w:val="0071471C"/>
    <w:rsid w:val="00714F58"/>
    <w:rsid w:val="00715AF8"/>
    <w:rsid w:val="00720842"/>
    <w:rsid w:val="0072260F"/>
    <w:rsid w:val="00722FBF"/>
    <w:rsid w:val="00722FC2"/>
    <w:rsid w:val="00724751"/>
    <w:rsid w:val="00724879"/>
    <w:rsid w:val="00724B15"/>
    <w:rsid w:val="00724E1B"/>
    <w:rsid w:val="0072574E"/>
    <w:rsid w:val="00725949"/>
    <w:rsid w:val="00727FA2"/>
    <w:rsid w:val="007316FF"/>
    <w:rsid w:val="00732073"/>
    <w:rsid w:val="007322D9"/>
    <w:rsid w:val="00732BC0"/>
    <w:rsid w:val="00733780"/>
    <w:rsid w:val="00735FD4"/>
    <w:rsid w:val="00736A2F"/>
    <w:rsid w:val="0073720F"/>
    <w:rsid w:val="00737796"/>
    <w:rsid w:val="00740909"/>
    <w:rsid w:val="0074165C"/>
    <w:rsid w:val="007417FB"/>
    <w:rsid w:val="007420C4"/>
    <w:rsid w:val="00742C35"/>
    <w:rsid w:val="007432CA"/>
    <w:rsid w:val="007439EB"/>
    <w:rsid w:val="00743B05"/>
    <w:rsid w:val="00743CB4"/>
    <w:rsid w:val="00743F0A"/>
    <w:rsid w:val="007444E8"/>
    <w:rsid w:val="0074548E"/>
    <w:rsid w:val="00745773"/>
    <w:rsid w:val="00746800"/>
    <w:rsid w:val="00746B58"/>
    <w:rsid w:val="00747431"/>
    <w:rsid w:val="00747FB0"/>
    <w:rsid w:val="007501A8"/>
    <w:rsid w:val="00750D61"/>
    <w:rsid w:val="00750EE1"/>
    <w:rsid w:val="00752B4D"/>
    <w:rsid w:val="00752C8B"/>
    <w:rsid w:val="00753DC7"/>
    <w:rsid w:val="00755402"/>
    <w:rsid w:val="00756B26"/>
    <w:rsid w:val="00756EDF"/>
    <w:rsid w:val="007600E3"/>
    <w:rsid w:val="00760A51"/>
    <w:rsid w:val="00761F57"/>
    <w:rsid w:val="0076426F"/>
    <w:rsid w:val="007649A3"/>
    <w:rsid w:val="00765C43"/>
    <w:rsid w:val="00765EFB"/>
    <w:rsid w:val="007671CA"/>
    <w:rsid w:val="00767C61"/>
    <w:rsid w:val="0077008A"/>
    <w:rsid w:val="00773C1F"/>
    <w:rsid w:val="00774811"/>
    <w:rsid w:val="00774DA4"/>
    <w:rsid w:val="007757E6"/>
    <w:rsid w:val="00776173"/>
    <w:rsid w:val="0077620D"/>
    <w:rsid w:val="00776599"/>
    <w:rsid w:val="0078114B"/>
    <w:rsid w:val="0078178B"/>
    <w:rsid w:val="00781DD2"/>
    <w:rsid w:val="00783ECF"/>
    <w:rsid w:val="0078413A"/>
    <w:rsid w:val="007863C3"/>
    <w:rsid w:val="007911B7"/>
    <w:rsid w:val="00791693"/>
    <w:rsid w:val="00792583"/>
    <w:rsid w:val="007946F4"/>
    <w:rsid w:val="007959E8"/>
    <w:rsid w:val="00795E9C"/>
    <w:rsid w:val="00796189"/>
    <w:rsid w:val="00796BED"/>
    <w:rsid w:val="0079779E"/>
    <w:rsid w:val="007A0521"/>
    <w:rsid w:val="007A1AAC"/>
    <w:rsid w:val="007A2E12"/>
    <w:rsid w:val="007A343B"/>
    <w:rsid w:val="007A3475"/>
    <w:rsid w:val="007A41C8"/>
    <w:rsid w:val="007A4A71"/>
    <w:rsid w:val="007A54CE"/>
    <w:rsid w:val="007A6FD9"/>
    <w:rsid w:val="007A7DB3"/>
    <w:rsid w:val="007A7FFA"/>
    <w:rsid w:val="007B0044"/>
    <w:rsid w:val="007B04EB"/>
    <w:rsid w:val="007B0D4F"/>
    <w:rsid w:val="007B454D"/>
    <w:rsid w:val="007B5A3D"/>
    <w:rsid w:val="007B5B95"/>
    <w:rsid w:val="007B68EA"/>
    <w:rsid w:val="007B6A6D"/>
    <w:rsid w:val="007B7453"/>
    <w:rsid w:val="007C1E8B"/>
    <w:rsid w:val="007C1EBF"/>
    <w:rsid w:val="007C2D89"/>
    <w:rsid w:val="007C3678"/>
    <w:rsid w:val="007C4277"/>
    <w:rsid w:val="007C4417"/>
    <w:rsid w:val="007C4593"/>
    <w:rsid w:val="007C46F1"/>
    <w:rsid w:val="007C5309"/>
    <w:rsid w:val="007C6069"/>
    <w:rsid w:val="007C6A12"/>
    <w:rsid w:val="007D06C4"/>
    <w:rsid w:val="007D1352"/>
    <w:rsid w:val="007D23D2"/>
    <w:rsid w:val="007D2508"/>
    <w:rsid w:val="007D346A"/>
    <w:rsid w:val="007D6518"/>
    <w:rsid w:val="007D76BD"/>
    <w:rsid w:val="007E0BF1"/>
    <w:rsid w:val="007E0E44"/>
    <w:rsid w:val="007E36AC"/>
    <w:rsid w:val="007E52F7"/>
    <w:rsid w:val="007E71CB"/>
    <w:rsid w:val="007F0ED8"/>
    <w:rsid w:val="007F0F63"/>
    <w:rsid w:val="007F213C"/>
    <w:rsid w:val="007F5B0C"/>
    <w:rsid w:val="007F75CE"/>
    <w:rsid w:val="00800D0F"/>
    <w:rsid w:val="008013A4"/>
    <w:rsid w:val="008027CE"/>
    <w:rsid w:val="00802F42"/>
    <w:rsid w:val="0080358F"/>
    <w:rsid w:val="00804383"/>
    <w:rsid w:val="00804BB7"/>
    <w:rsid w:val="00804D41"/>
    <w:rsid w:val="00806574"/>
    <w:rsid w:val="00810257"/>
    <w:rsid w:val="008104F5"/>
    <w:rsid w:val="00811072"/>
    <w:rsid w:val="00811369"/>
    <w:rsid w:val="0081303F"/>
    <w:rsid w:val="00815419"/>
    <w:rsid w:val="008163C8"/>
    <w:rsid w:val="008164A1"/>
    <w:rsid w:val="00817325"/>
    <w:rsid w:val="008209E6"/>
    <w:rsid w:val="00823303"/>
    <w:rsid w:val="008233B2"/>
    <w:rsid w:val="00823A9F"/>
    <w:rsid w:val="00823C85"/>
    <w:rsid w:val="00823D7C"/>
    <w:rsid w:val="00825138"/>
    <w:rsid w:val="008269DD"/>
    <w:rsid w:val="00830621"/>
    <w:rsid w:val="0083348C"/>
    <w:rsid w:val="008357FC"/>
    <w:rsid w:val="008360DA"/>
    <w:rsid w:val="00836B9F"/>
    <w:rsid w:val="00837235"/>
    <w:rsid w:val="008373D3"/>
    <w:rsid w:val="00840617"/>
    <w:rsid w:val="0084061D"/>
    <w:rsid w:val="00840B47"/>
    <w:rsid w:val="00840F84"/>
    <w:rsid w:val="00842A47"/>
    <w:rsid w:val="00843C13"/>
    <w:rsid w:val="0084458E"/>
    <w:rsid w:val="008454F8"/>
    <w:rsid w:val="008475AC"/>
    <w:rsid w:val="0085173A"/>
    <w:rsid w:val="008518E8"/>
    <w:rsid w:val="0085415D"/>
    <w:rsid w:val="008553C2"/>
    <w:rsid w:val="0085543E"/>
    <w:rsid w:val="00856316"/>
    <w:rsid w:val="00860245"/>
    <w:rsid w:val="008603CE"/>
    <w:rsid w:val="008620FC"/>
    <w:rsid w:val="008627A5"/>
    <w:rsid w:val="008633E5"/>
    <w:rsid w:val="00863E05"/>
    <w:rsid w:val="00864309"/>
    <w:rsid w:val="00865052"/>
    <w:rsid w:val="00865ACA"/>
    <w:rsid w:val="00865D28"/>
    <w:rsid w:val="00865F85"/>
    <w:rsid w:val="00867C10"/>
    <w:rsid w:val="00870439"/>
    <w:rsid w:val="00870DA1"/>
    <w:rsid w:val="0087678E"/>
    <w:rsid w:val="00881E94"/>
    <w:rsid w:val="00883F93"/>
    <w:rsid w:val="00884DB3"/>
    <w:rsid w:val="00885580"/>
    <w:rsid w:val="00885A9D"/>
    <w:rsid w:val="008864F6"/>
    <w:rsid w:val="0089049D"/>
    <w:rsid w:val="00891BB1"/>
    <w:rsid w:val="008928C9"/>
    <w:rsid w:val="008930CB"/>
    <w:rsid w:val="008938DC"/>
    <w:rsid w:val="00893FD1"/>
    <w:rsid w:val="00894784"/>
    <w:rsid w:val="00894836"/>
    <w:rsid w:val="00895172"/>
    <w:rsid w:val="00895680"/>
    <w:rsid w:val="00895C56"/>
    <w:rsid w:val="008968E3"/>
    <w:rsid w:val="00896DFF"/>
    <w:rsid w:val="0089762C"/>
    <w:rsid w:val="0089781A"/>
    <w:rsid w:val="008A031C"/>
    <w:rsid w:val="008A1893"/>
    <w:rsid w:val="008A3215"/>
    <w:rsid w:val="008A57E6"/>
    <w:rsid w:val="008A6F81"/>
    <w:rsid w:val="008A769A"/>
    <w:rsid w:val="008B0C9C"/>
    <w:rsid w:val="008B166D"/>
    <w:rsid w:val="008B17F4"/>
    <w:rsid w:val="008B1C68"/>
    <w:rsid w:val="008B3615"/>
    <w:rsid w:val="008B4AC4"/>
    <w:rsid w:val="008B50C8"/>
    <w:rsid w:val="008B5281"/>
    <w:rsid w:val="008B7E05"/>
    <w:rsid w:val="008C04AD"/>
    <w:rsid w:val="008C0C90"/>
    <w:rsid w:val="008C1797"/>
    <w:rsid w:val="008C219C"/>
    <w:rsid w:val="008C2271"/>
    <w:rsid w:val="008C2E7D"/>
    <w:rsid w:val="008C31AC"/>
    <w:rsid w:val="008C475E"/>
    <w:rsid w:val="008C619A"/>
    <w:rsid w:val="008D0CE8"/>
    <w:rsid w:val="008D0FE6"/>
    <w:rsid w:val="008D2D1D"/>
    <w:rsid w:val="008D453D"/>
    <w:rsid w:val="008D4FEA"/>
    <w:rsid w:val="008D53AD"/>
    <w:rsid w:val="008D562B"/>
    <w:rsid w:val="008D5733"/>
    <w:rsid w:val="008D622B"/>
    <w:rsid w:val="008D666C"/>
    <w:rsid w:val="008D78F2"/>
    <w:rsid w:val="008D7AD1"/>
    <w:rsid w:val="008D7B54"/>
    <w:rsid w:val="008E0C9D"/>
    <w:rsid w:val="008E1648"/>
    <w:rsid w:val="008E1B3E"/>
    <w:rsid w:val="008E2049"/>
    <w:rsid w:val="008E2319"/>
    <w:rsid w:val="008E4BB6"/>
    <w:rsid w:val="008E5518"/>
    <w:rsid w:val="008E6A84"/>
    <w:rsid w:val="008F00D6"/>
    <w:rsid w:val="008F04D9"/>
    <w:rsid w:val="008F0CDC"/>
    <w:rsid w:val="008F17A3"/>
    <w:rsid w:val="008F1ED3"/>
    <w:rsid w:val="008F23A5"/>
    <w:rsid w:val="008F4C29"/>
    <w:rsid w:val="008F70BD"/>
    <w:rsid w:val="008F788F"/>
    <w:rsid w:val="008F7EA2"/>
    <w:rsid w:val="009009BF"/>
    <w:rsid w:val="009012F2"/>
    <w:rsid w:val="009014FF"/>
    <w:rsid w:val="00902722"/>
    <w:rsid w:val="009027BC"/>
    <w:rsid w:val="00902CD7"/>
    <w:rsid w:val="009044AC"/>
    <w:rsid w:val="009062E6"/>
    <w:rsid w:val="00911012"/>
    <w:rsid w:val="00911BE5"/>
    <w:rsid w:val="00913CA9"/>
    <w:rsid w:val="009145AE"/>
    <w:rsid w:val="009146CE"/>
    <w:rsid w:val="00914CA7"/>
    <w:rsid w:val="00915C3E"/>
    <w:rsid w:val="009161A8"/>
    <w:rsid w:val="00916850"/>
    <w:rsid w:val="009245F5"/>
    <w:rsid w:val="009249EC"/>
    <w:rsid w:val="009273B3"/>
    <w:rsid w:val="0092746C"/>
    <w:rsid w:val="0093036D"/>
    <w:rsid w:val="009305B5"/>
    <w:rsid w:val="009334BE"/>
    <w:rsid w:val="00933AF0"/>
    <w:rsid w:val="00934CBE"/>
    <w:rsid w:val="00935E20"/>
    <w:rsid w:val="009429D5"/>
    <w:rsid w:val="00942B76"/>
    <w:rsid w:val="00942BF1"/>
    <w:rsid w:val="009443ED"/>
    <w:rsid w:val="00945180"/>
    <w:rsid w:val="00945428"/>
    <w:rsid w:val="0094607B"/>
    <w:rsid w:val="00952F49"/>
    <w:rsid w:val="00953604"/>
    <w:rsid w:val="0095496B"/>
    <w:rsid w:val="00955A68"/>
    <w:rsid w:val="00957BBE"/>
    <w:rsid w:val="00960FBA"/>
    <w:rsid w:val="009610DC"/>
    <w:rsid w:val="00961490"/>
    <w:rsid w:val="009635ED"/>
    <w:rsid w:val="0096381A"/>
    <w:rsid w:val="00963ECA"/>
    <w:rsid w:val="0096447F"/>
    <w:rsid w:val="00965E04"/>
    <w:rsid w:val="009674AD"/>
    <w:rsid w:val="00970CDC"/>
    <w:rsid w:val="009743AD"/>
    <w:rsid w:val="00977010"/>
    <w:rsid w:val="00977D02"/>
    <w:rsid w:val="009809BB"/>
    <w:rsid w:val="0098167B"/>
    <w:rsid w:val="00981FB6"/>
    <w:rsid w:val="0098364B"/>
    <w:rsid w:val="00983732"/>
    <w:rsid w:val="0098585F"/>
    <w:rsid w:val="00985A6B"/>
    <w:rsid w:val="00987D36"/>
    <w:rsid w:val="009911AF"/>
    <w:rsid w:val="00991875"/>
    <w:rsid w:val="00991F92"/>
    <w:rsid w:val="00992985"/>
    <w:rsid w:val="00993889"/>
    <w:rsid w:val="0099551B"/>
    <w:rsid w:val="0099667E"/>
    <w:rsid w:val="0099686B"/>
    <w:rsid w:val="00997BF1"/>
    <w:rsid w:val="009A089C"/>
    <w:rsid w:val="009A118E"/>
    <w:rsid w:val="009A21CD"/>
    <w:rsid w:val="009A278C"/>
    <w:rsid w:val="009A2BC2"/>
    <w:rsid w:val="009A42C1"/>
    <w:rsid w:val="009A491C"/>
    <w:rsid w:val="009A5429"/>
    <w:rsid w:val="009A5833"/>
    <w:rsid w:val="009A6DBE"/>
    <w:rsid w:val="009A7145"/>
    <w:rsid w:val="009A72AD"/>
    <w:rsid w:val="009B09E0"/>
    <w:rsid w:val="009B0BC5"/>
    <w:rsid w:val="009B1247"/>
    <w:rsid w:val="009B46F9"/>
    <w:rsid w:val="009B4B9B"/>
    <w:rsid w:val="009B5389"/>
    <w:rsid w:val="009B5D22"/>
    <w:rsid w:val="009B6029"/>
    <w:rsid w:val="009B6971"/>
    <w:rsid w:val="009B6B3C"/>
    <w:rsid w:val="009C0796"/>
    <w:rsid w:val="009C0F62"/>
    <w:rsid w:val="009C1287"/>
    <w:rsid w:val="009C27F1"/>
    <w:rsid w:val="009C3152"/>
    <w:rsid w:val="009C4CFA"/>
    <w:rsid w:val="009C5070"/>
    <w:rsid w:val="009D112C"/>
    <w:rsid w:val="009D47FA"/>
    <w:rsid w:val="009D4C5B"/>
    <w:rsid w:val="009D50D2"/>
    <w:rsid w:val="009D632A"/>
    <w:rsid w:val="009D6BCA"/>
    <w:rsid w:val="009D7369"/>
    <w:rsid w:val="009E0F62"/>
    <w:rsid w:val="009E2250"/>
    <w:rsid w:val="009E3114"/>
    <w:rsid w:val="009E40D2"/>
    <w:rsid w:val="009E4A58"/>
    <w:rsid w:val="009E5A2D"/>
    <w:rsid w:val="009E5AB2"/>
    <w:rsid w:val="009E6219"/>
    <w:rsid w:val="009E71FE"/>
    <w:rsid w:val="009F03B3"/>
    <w:rsid w:val="009F3D95"/>
    <w:rsid w:val="009F4BEB"/>
    <w:rsid w:val="009F561F"/>
    <w:rsid w:val="009F7847"/>
    <w:rsid w:val="00A005C5"/>
    <w:rsid w:val="00A0096C"/>
    <w:rsid w:val="00A00F64"/>
    <w:rsid w:val="00A01757"/>
    <w:rsid w:val="00A023F6"/>
    <w:rsid w:val="00A028C0"/>
    <w:rsid w:val="00A02BAE"/>
    <w:rsid w:val="00A06A6B"/>
    <w:rsid w:val="00A07E47"/>
    <w:rsid w:val="00A10273"/>
    <w:rsid w:val="00A12401"/>
    <w:rsid w:val="00A129D0"/>
    <w:rsid w:val="00A12C33"/>
    <w:rsid w:val="00A138BA"/>
    <w:rsid w:val="00A13B74"/>
    <w:rsid w:val="00A14C8E"/>
    <w:rsid w:val="00A153D9"/>
    <w:rsid w:val="00A15F09"/>
    <w:rsid w:val="00A169B6"/>
    <w:rsid w:val="00A2271D"/>
    <w:rsid w:val="00A22A6B"/>
    <w:rsid w:val="00A22EC0"/>
    <w:rsid w:val="00A237D5"/>
    <w:rsid w:val="00A24888"/>
    <w:rsid w:val="00A30EFC"/>
    <w:rsid w:val="00A31984"/>
    <w:rsid w:val="00A32D73"/>
    <w:rsid w:val="00A3367B"/>
    <w:rsid w:val="00A34800"/>
    <w:rsid w:val="00A3597D"/>
    <w:rsid w:val="00A35C81"/>
    <w:rsid w:val="00A35F9F"/>
    <w:rsid w:val="00A3663D"/>
    <w:rsid w:val="00A36DD1"/>
    <w:rsid w:val="00A37F83"/>
    <w:rsid w:val="00A4006C"/>
    <w:rsid w:val="00A40091"/>
    <w:rsid w:val="00A4016F"/>
    <w:rsid w:val="00A4030F"/>
    <w:rsid w:val="00A40975"/>
    <w:rsid w:val="00A41C79"/>
    <w:rsid w:val="00A41CB5"/>
    <w:rsid w:val="00A42CDF"/>
    <w:rsid w:val="00A43DEE"/>
    <w:rsid w:val="00A43FD7"/>
    <w:rsid w:val="00A4452E"/>
    <w:rsid w:val="00A4472C"/>
    <w:rsid w:val="00A44E69"/>
    <w:rsid w:val="00A44F30"/>
    <w:rsid w:val="00A462C6"/>
    <w:rsid w:val="00A4661E"/>
    <w:rsid w:val="00A55BD6"/>
    <w:rsid w:val="00A55D50"/>
    <w:rsid w:val="00A562EE"/>
    <w:rsid w:val="00A57142"/>
    <w:rsid w:val="00A618AD"/>
    <w:rsid w:val="00A632E7"/>
    <w:rsid w:val="00A648CD"/>
    <w:rsid w:val="00A6537A"/>
    <w:rsid w:val="00A663C0"/>
    <w:rsid w:val="00A67552"/>
    <w:rsid w:val="00A67866"/>
    <w:rsid w:val="00A70AA4"/>
    <w:rsid w:val="00A70B07"/>
    <w:rsid w:val="00A717FB"/>
    <w:rsid w:val="00A71ED2"/>
    <w:rsid w:val="00A723F8"/>
    <w:rsid w:val="00A72526"/>
    <w:rsid w:val="00A73E1D"/>
    <w:rsid w:val="00A7574D"/>
    <w:rsid w:val="00A77CCB"/>
    <w:rsid w:val="00A83BC2"/>
    <w:rsid w:val="00A83D8D"/>
    <w:rsid w:val="00A8446B"/>
    <w:rsid w:val="00A8473F"/>
    <w:rsid w:val="00A862D6"/>
    <w:rsid w:val="00A8688E"/>
    <w:rsid w:val="00A8715E"/>
    <w:rsid w:val="00A91EC0"/>
    <w:rsid w:val="00A9295B"/>
    <w:rsid w:val="00A93AD4"/>
    <w:rsid w:val="00A93B09"/>
    <w:rsid w:val="00A94247"/>
    <w:rsid w:val="00A952D7"/>
    <w:rsid w:val="00A963F7"/>
    <w:rsid w:val="00A96AD8"/>
    <w:rsid w:val="00A970E7"/>
    <w:rsid w:val="00AA052C"/>
    <w:rsid w:val="00AA0CE5"/>
    <w:rsid w:val="00AA1E45"/>
    <w:rsid w:val="00AA4286"/>
    <w:rsid w:val="00AA456B"/>
    <w:rsid w:val="00AA4873"/>
    <w:rsid w:val="00AA57F5"/>
    <w:rsid w:val="00AA646E"/>
    <w:rsid w:val="00AA672E"/>
    <w:rsid w:val="00AA6EC9"/>
    <w:rsid w:val="00AB1AD1"/>
    <w:rsid w:val="00AB2C06"/>
    <w:rsid w:val="00AB41D5"/>
    <w:rsid w:val="00AB6309"/>
    <w:rsid w:val="00AB66A6"/>
    <w:rsid w:val="00AB6C5F"/>
    <w:rsid w:val="00AB7129"/>
    <w:rsid w:val="00AB76C5"/>
    <w:rsid w:val="00AC1442"/>
    <w:rsid w:val="00AC1E57"/>
    <w:rsid w:val="00AC27A6"/>
    <w:rsid w:val="00AC30F7"/>
    <w:rsid w:val="00AC3A5A"/>
    <w:rsid w:val="00AC4D95"/>
    <w:rsid w:val="00AC5DF4"/>
    <w:rsid w:val="00AC64C7"/>
    <w:rsid w:val="00AC7AB0"/>
    <w:rsid w:val="00AD085C"/>
    <w:rsid w:val="00AD0AEF"/>
    <w:rsid w:val="00AD11B7"/>
    <w:rsid w:val="00AD1A94"/>
    <w:rsid w:val="00AD1C05"/>
    <w:rsid w:val="00AD2908"/>
    <w:rsid w:val="00AD4126"/>
    <w:rsid w:val="00AD421C"/>
    <w:rsid w:val="00AD44FA"/>
    <w:rsid w:val="00AD4F57"/>
    <w:rsid w:val="00AD57F6"/>
    <w:rsid w:val="00AD6987"/>
    <w:rsid w:val="00AD717D"/>
    <w:rsid w:val="00AE070A"/>
    <w:rsid w:val="00AE101C"/>
    <w:rsid w:val="00AE37E5"/>
    <w:rsid w:val="00AE486D"/>
    <w:rsid w:val="00AE4B2A"/>
    <w:rsid w:val="00AE5EB4"/>
    <w:rsid w:val="00AF01B9"/>
    <w:rsid w:val="00AF0C18"/>
    <w:rsid w:val="00AF1BDA"/>
    <w:rsid w:val="00AF47C5"/>
    <w:rsid w:val="00AF5398"/>
    <w:rsid w:val="00AF5C68"/>
    <w:rsid w:val="00AF5E09"/>
    <w:rsid w:val="00AF6F4B"/>
    <w:rsid w:val="00B003AA"/>
    <w:rsid w:val="00B016BF"/>
    <w:rsid w:val="00B04024"/>
    <w:rsid w:val="00B049AF"/>
    <w:rsid w:val="00B056C7"/>
    <w:rsid w:val="00B05A0E"/>
    <w:rsid w:val="00B0687D"/>
    <w:rsid w:val="00B06D1C"/>
    <w:rsid w:val="00B07242"/>
    <w:rsid w:val="00B079D3"/>
    <w:rsid w:val="00B07BCC"/>
    <w:rsid w:val="00B10534"/>
    <w:rsid w:val="00B113DB"/>
    <w:rsid w:val="00B11D8A"/>
    <w:rsid w:val="00B12444"/>
    <w:rsid w:val="00B12981"/>
    <w:rsid w:val="00B147DD"/>
    <w:rsid w:val="00B156FD"/>
    <w:rsid w:val="00B204F0"/>
    <w:rsid w:val="00B21F61"/>
    <w:rsid w:val="00B261F1"/>
    <w:rsid w:val="00B2628B"/>
    <w:rsid w:val="00B265BC"/>
    <w:rsid w:val="00B31D9A"/>
    <w:rsid w:val="00B31FB1"/>
    <w:rsid w:val="00B325EF"/>
    <w:rsid w:val="00B33952"/>
    <w:rsid w:val="00B33C5E"/>
    <w:rsid w:val="00B342F4"/>
    <w:rsid w:val="00B34369"/>
    <w:rsid w:val="00B34DC2"/>
    <w:rsid w:val="00B378E5"/>
    <w:rsid w:val="00B412D0"/>
    <w:rsid w:val="00B4185A"/>
    <w:rsid w:val="00B42D0F"/>
    <w:rsid w:val="00B4346D"/>
    <w:rsid w:val="00B440F4"/>
    <w:rsid w:val="00B447A5"/>
    <w:rsid w:val="00B44D75"/>
    <w:rsid w:val="00B4519C"/>
    <w:rsid w:val="00B45D03"/>
    <w:rsid w:val="00B4654C"/>
    <w:rsid w:val="00B46AF0"/>
    <w:rsid w:val="00B46EE6"/>
    <w:rsid w:val="00B47293"/>
    <w:rsid w:val="00B47B3E"/>
    <w:rsid w:val="00B50E50"/>
    <w:rsid w:val="00B51CCB"/>
    <w:rsid w:val="00B52120"/>
    <w:rsid w:val="00B52691"/>
    <w:rsid w:val="00B54ABC"/>
    <w:rsid w:val="00B54DDE"/>
    <w:rsid w:val="00B56FBE"/>
    <w:rsid w:val="00B5745B"/>
    <w:rsid w:val="00B605CB"/>
    <w:rsid w:val="00B60ACF"/>
    <w:rsid w:val="00B60CD4"/>
    <w:rsid w:val="00B60E37"/>
    <w:rsid w:val="00B61533"/>
    <w:rsid w:val="00B627DC"/>
    <w:rsid w:val="00B629DF"/>
    <w:rsid w:val="00B62B58"/>
    <w:rsid w:val="00B638CB"/>
    <w:rsid w:val="00B65149"/>
    <w:rsid w:val="00B66567"/>
    <w:rsid w:val="00B66F52"/>
    <w:rsid w:val="00B66FE5"/>
    <w:rsid w:val="00B71EB5"/>
    <w:rsid w:val="00B7229B"/>
    <w:rsid w:val="00B7271E"/>
    <w:rsid w:val="00B72880"/>
    <w:rsid w:val="00B73285"/>
    <w:rsid w:val="00B74281"/>
    <w:rsid w:val="00B758BF"/>
    <w:rsid w:val="00B7659D"/>
    <w:rsid w:val="00B77EC8"/>
    <w:rsid w:val="00B803A6"/>
    <w:rsid w:val="00B824FC"/>
    <w:rsid w:val="00B827A6"/>
    <w:rsid w:val="00B831CE"/>
    <w:rsid w:val="00B8434F"/>
    <w:rsid w:val="00B86677"/>
    <w:rsid w:val="00B87131"/>
    <w:rsid w:val="00B922F6"/>
    <w:rsid w:val="00B939B1"/>
    <w:rsid w:val="00B96BCD"/>
    <w:rsid w:val="00B96D40"/>
    <w:rsid w:val="00B97386"/>
    <w:rsid w:val="00BA23D3"/>
    <w:rsid w:val="00BA263B"/>
    <w:rsid w:val="00BA42B2"/>
    <w:rsid w:val="00BA4B4C"/>
    <w:rsid w:val="00BA58D4"/>
    <w:rsid w:val="00BA5B9E"/>
    <w:rsid w:val="00BA5DA2"/>
    <w:rsid w:val="00BA7C9A"/>
    <w:rsid w:val="00BB203B"/>
    <w:rsid w:val="00BB43E3"/>
    <w:rsid w:val="00BB5F8F"/>
    <w:rsid w:val="00BB6257"/>
    <w:rsid w:val="00BB657A"/>
    <w:rsid w:val="00BC0017"/>
    <w:rsid w:val="00BC0820"/>
    <w:rsid w:val="00BC1A4E"/>
    <w:rsid w:val="00BC218E"/>
    <w:rsid w:val="00BC4790"/>
    <w:rsid w:val="00BC5DC7"/>
    <w:rsid w:val="00BC6854"/>
    <w:rsid w:val="00BC6B8B"/>
    <w:rsid w:val="00BC73D8"/>
    <w:rsid w:val="00BD2718"/>
    <w:rsid w:val="00BD35E4"/>
    <w:rsid w:val="00BD45A7"/>
    <w:rsid w:val="00BD4719"/>
    <w:rsid w:val="00BD52D7"/>
    <w:rsid w:val="00BD5AD2"/>
    <w:rsid w:val="00BE22F3"/>
    <w:rsid w:val="00BE5257"/>
    <w:rsid w:val="00BE5B52"/>
    <w:rsid w:val="00BE7184"/>
    <w:rsid w:val="00BE7B8D"/>
    <w:rsid w:val="00BF0993"/>
    <w:rsid w:val="00BF10A9"/>
    <w:rsid w:val="00BF1703"/>
    <w:rsid w:val="00BF18B4"/>
    <w:rsid w:val="00BF231C"/>
    <w:rsid w:val="00BF49A6"/>
    <w:rsid w:val="00BF51E5"/>
    <w:rsid w:val="00BF537C"/>
    <w:rsid w:val="00BF59FF"/>
    <w:rsid w:val="00BF74A6"/>
    <w:rsid w:val="00C00826"/>
    <w:rsid w:val="00C013AD"/>
    <w:rsid w:val="00C0169C"/>
    <w:rsid w:val="00C04904"/>
    <w:rsid w:val="00C056B3"/>
    <w:rsid w:val="00C068EC"/>
    <w:rsid w:val="00C06919"/>
    <w:rsid w:val="00C103E5"/>
    <w:rsid w:val="00C12D0F"/>
    <w:rsid w:val="00C13319"/>
    <w:rsid w:val="00C138B2"/>
    <w:rsid w:val="00C13EE9"/>
    <w:rsid w:val="00C17BF2"/>
    <w:rsid w:val="00C2035B"/>
    <w:rsid w:val="00C2117E"/>
    <w:rsid w:val="00C21540"/>
    <w:rsid w:val="00C21906"/>
    <w:rsid w:val="00C21BFA"/>
    <w:rsid w:val="00C22148"/>
    <w:rsid w:val="00C24620"/>
    <w:rsid w:val="00C24C8D"/>
    <w:rsid w:val="00C25FE2"/>
    <w:rsid w:val="00C26B53"/>
    <w:rsid w:val="00C279B2"/>
    <w:rsid w:val="00C31AB2"/>
    <w:rsid w:val="00C33E50"/>
    <w:rsid w:val="00C34C20"/>
    <w:rsid w:val="00C355D1"/>
    <w:rsid w:val="00C35A3E"/>
    <w:rsid w:val="00C40C84"/>
    <w:rsid w:val="00C42130"/>
    <w:rsid w:val="00C423A4"/>
    <w:rsid w:val="00C44BF5"/>
    <w:rsid w:val="00C45184"/>
    <w:rsid w:val="00C454A7"/>
    <w:rsid w:val="00C4615B"/>
    <w:rsid w:val="00C51834"/>
    <w:rsid w:val="00C521D6"/>
    <w:rsid w:val="00C55232"/>
    <w:rsid w:val="00C553A4"/>
    <w:rsid w:val="00C55580"/>
    <w:rsid w:val="00C55640"/>
    <w:rsid w:val="00C55A06"/>
    <w:rsid w:val="00C55D03"/>
    <w:rsid w:val="00C56AA8"/>
    <w:rsid w:val="00C601BC"/>
    <w:rsid w:val="00C6329F"/>
    <w:rsid w:val="00C63340"/>
    <w:rsid w:val="00C643F9"/>
    <w:rsid w:val="00C64E95"/>
    <w:rsid w:val="00C661F3"/>
    <w:rsid w:val="00C66323"/>
    <w:rsid w:val="00C6661A"/>
    <w:rsid w:val="00C674E5"/>
    <w:rsid w:val="00C71372"/>
    <w:rsid w:val="00C72410"/>
    <w:rsid w:val="00C7287F"/>
    <w:rsid w:val="00C75346"/>
    <w:rsid w:val="00C80CB8"/>
    <w:rsid w:val="00C819F8"/>
    <w:rsid w:val="00C8248C"/>
    <w:rsid w:val="00C84E33"/>
    <w:rsid w:val="00C86D6F"/>
    <w:rsid w:val="00C905FC"/>
    <w:rsid w:val="00C92D03"/>
    <w:rsid w:val="00C9319C"/>
    <w:rsid w:val="00C9435D"/>
    <w:rsid w:val="00C94DF2"/>
    <w:rsid w:val="00C96741"/>
    <w:rsid w:val="00CA2D1B"/>
    <w:rsid w:val="00CA3047"/>
    <w:rsid w:val="00CA375D"/>
    <w:rsid w:val="00CA4DD9"/>
    <w:rsid w:val="00CA662A"/>
    <w:rsid w:val="00CA7AFD"/>
    <w:rsid w:val="00CA7C3C"/>
    <w:rsid w:val="00CB0189"/>
    <w:rsid w:val="00CB0BA2"/>
    <w:rsid w:val="00CB1A42"/>
    <w:rsid w:val="00CB1B0C"/>
    <w:rsid w:val="00CB2C0B"/>
    <w:rsid w:val="00CB3BF9"/>
    <w:rsid w:val="00CB3C9E"/>
    <w:rsid w:val="00CB517D"/>
    <w:rsid w:val="00CB57D1"/>
    <w:rsid w:val="00CB6A9D"/>
    <w:rsid w:val="00CB6F4F"/>
    <w:rsid w:val="00CC038D"/>
    <w:rsid w:val="00CC08DB"/>
    <w:rsid w:val="00CC39FF"/>
    <w:rsid w:val="00CC3C2F"/>
    <w:rsid w:val="00CC4AC8"/>
    <w:rsid w:val="00CC5233"/>
    <w:rsid w:val="00CC5DE6"/>
    <w:rsid w:val="00CC6E4E"/>
    <w:rsid w:val="00CC6FE8"/>
    <w:rsid w:val="00CC7202"/>
    <w:rsid w:val="00CC7407"/>
    <w:rsid w:val="00CC75EF"/>
    <w:rsid w:val="00CD161E"/>
    <w:rsid w:val="00CD2808"/>
    <w:rsid w:val="00CD28BF"/>
    <w:rsid w:val="00CD4092"/>
    <w:rsid w:val="00CD4A20"/>
    <w:rsid w:val="00CD50A1"/>
    <w:rsid w:val="00CD519E"/>
    <w:rsid w:val="00CD561D"/>
    <w:rsid w:val="00CE0C4F"/>
    <w:rsid w:val="00CE30EA"/>
    <w:rsid w:val="00CE40E5"/>
    <w:rsid w:val="00CE5879"/>
    <w:rsid w:val="00CE68F7"/>
    <w:rsid w:val="00CE72D8"/>
    <w:rsid w:val="00CF048A"/>
    <w:rsid w:val="00CF155A"/>
    <w:rsid w:val="00CF1D07"/>
    <w:rsid w:val="00CF2947"/>
    <w:rsid w:val="00CF45D4"/>
    <w:rsid w:val="00CF46F0"/>
    <w:rsid w:val="00CF5046"/>
    <w:rsid w:val="00CF686F"/>
    <w:rsid w:val="00CF6E60"/>
    <w:rsid w:val="00CF7BCA"/>
    <w:rsid w:val="00D008FD"/>
    <w:rsid w:val="00D026E8"/>
    <w:rsid w:val="00D03121"/>
    <w:rsid w:val="00D0321C"/>
    <w:rsid w:val="00D035EC"/>
    <w:rsid w:val="00D06AB1"/>
    <w:rsid w:val="00D072ED"/>
    <w:rsid w:val="00D07A16"/>
    <w:rsid w:val="00D1067E"/>
    <w:rsid w:val="00D10F50"/>
    <w:rsid w:val="00D11272"/>
    <w:rsid w:val="00D11950"/>
    <w:rsid w:val="00D123D7"/>
    <w:rsid w:val="00D126F5"/>
    <w:rsid w:val="00D1379F"/>
    <w:rsid w:val="00D1489E"/>
    <w:rsid w:val="00D15EDA"/>
    <w:rsid w:val="00D20737"/>
    <w:rsid w:val="00D216F5"/>
    <w:rsid w:val="00D21E81"/>
    <w:rsid w:val="00D223DE"/>
    <w:rsid w:val="00D22F29"/>
    <w:rsid w:val="00D25B81"/>
    <w:rsid w:val="00D25E37"/>
    <w:rsid w:val="00D263F7"/>
    <w:rsid w:val="00D26410"/>
    <w:rsid w:val="00D2661A"/>
    <w:rsid w:val="00D2679B"/>
    <w:rsid w:val="00D27582"/>
    <w:rsid w:val="00D27EC4"/>
    <w:rsid w:val="00D3017A"/>
    <w:rsid w:val="00D3037D"/>
    <w:rsid w:val="00D3038D"/>
    <w:rsid w:val="00D32719"/>
    <w:rsid w:val="00D32DD2"/>
    <w:rsid w:val="00D33333"/>
    <w:rsid w:val="00D33457"/>
    <w:rsid w:val="00D352A2"/>
    <w:rsid w:val="00D4162B"/>
    <w:rsid w:val="00D41A5C"/>
    <w:rsid w:val="00D4514F"/>
    <w:rsid w:val="00D451E2"/>
    <w:rsid w:val="00D45E89"/>
    <w:rsid w:val="00D45E8D"/>
    <w:rsid w:val="00D466AE"/>
    <w:rsid w:val="00D46B50"/>
    <w:rsid w:val="00D4734F"/>
    <w:rsid w:val="00D51BF3"/>
    <w:rsid w:val="00D526AB"/>
    <w:rsid w:val="00D6658A"/>
    <w:rsid w:val="00D66846"/>
    <w:rsid w:val="00D66D89"/>
    <w:rsid w:val="00D67539"/>
    <w:rsid w:val="00D675FB"/>
    <w:rsid w:val="00D71F25"/>
    <w:rsid w:val="00D72A9C"/>
    <w:rsid w:val="00D7326A"/>
    <w:rsid w:val="00D75150"/>
    <w:rsid w:val="00D77031"/>
    <w:rsid w:val="00D77638"/>
    <w:rsid w:val="00D84941"/>
    <w:rsid w:val="00D84AE2"/>
    <w:rsid w:val="00D84C25"/>
    <w:rsid w:val="00D84FA1"/>
    <w:rsid w:val="00D851F0"/>
    <w:rsid w:val="00D85679"/>
    <w:rsid w:val="00D86DB7"/>
    <w:rsid w:val="00D878BB"/>
    <w:rsid w:val="00D926D0"/>
    <w:rsid w:val="00D93030"/>
    <w:rsid w:val="00D931F9"/>
    <w:rsid w:val="00D950E1"/>
    <w:rsid w:val="00D952A6"/>
    <w:rsid w:val="00D96451"/>
    <w:rsid w:val="00D96CDE"/>
    <w:rsid w:val="00D97167"/>
    <w:rsid w:val="00D971AA"/>
    <w:rsid w:val="00D97F99"/>
    <w:rsid w:val="00DA00CD"/>
    <w:rsid w:val="00DA03DF"/>
    <w:rsid w:val="00DA0E2D"/>
    <w:rsid w:val="00DA1E08"/>
    <w:rsid w:val="00DA24F8"/>
    <w:rsid w:val="00DA28E8"/>
    <w:rsid w:val="00DA38D3"/>
    <w:rsid w:val="00DA3932"/>
    <w:rsid w:val="00DA3AFC"/>
    <w:rsid w:val="00DA4AED"/>
    <w:rsid w:val="00DA5191"/>
    <w:rsid w:val="00DA64F8"/>
    <w:rsid w:val="00DA6B07"/>
    <w:rsid w:val="00DA6C15"/>
    <w:rsid w:val="00DB0258"/>
    <w:rsid w:val="00DB38EE"/>
    <w:rsid w:val="00DB498B"/>
    <w:rsid w:val="00DB66CA"/>
    <w:rsid w:val="00DB6BCA"/>
    <w:rsid w:val="00DB73F7"/>
    <w:rsid w:val="00DB7933"/>
    <w:rsid w:val="00DC00CB"/>
    <w:rsid w:val="00DC0321"/>
    <w:rsid w:val="00DC0817"/>
    <w:rsid w:val="00DC2C36"/>
    <w:rsid w:val="00DC3067"/>
    <w:rsid w:val="00DC370B"/>
    <w:rsid w:val="00DC4C0D"/>
    <w:rsid w:val="00DC5B90"/>
    <w:rsid w:val="00DC6983"/>
    <w:rsid w:val="00DC72BB"/>
    <w:rsid w:val="00DC7FC5"/>
    <w:rsid w:val="00DD00FF"/>
    <w:rsid w:val="00DD0619"/>
    <w:rsid w:val="00DD071C"/>
    <w:rsid w:val="00DD07FB"/>
    <w:rsid w:val="00DD25C6"/>
    <w:rsid w:val="00DD4FE5"/>
    <w:rsid w:val="00DD54B0"/>
    <w:rsid w:val="00DD57EE"/>
    <w:rsid w:val="00DD6183"/>
    <w:rsid w:val="00DD69AE"/>
    <w:rsid w:val="00DD69B6"/>
    <w:rsid w:val="00DD6BCC"/>
    <w:rsid w:val="00DD7562"/>
    <w:rsid w:val="00DE0853"/>
    <w:rsid w:val="00DE0A4B"/>
    <w:rsid w:val="00DE12B2"/>
    <w:rsid w:val="00DE1EBE"/>
    <w:rsid w:val="00DE2410"/>
    <w:rsid w:val="00DE2939"/>
    <w:rsid w:val="00DE3CB7"/>
    <w:rsid w:val="00DE59CE"/>
    <w:rsid w:val="00DE6E81"/>
    <w:rsid w:val="00DE703F"/>
    <w:rsid w:val="00DE7595"/>
    <w:rsid w:val="00DE7720"/>
    <w:rsid w:val="00DE7E86"/>
    <w:rsid w:val="00DF1961"/>
    <w:rsid w:val="00DF44DE"/>
    <w:rsid w:val="00DF5F11"/>
    <w:rsid w:val="00E01138"/>
    <w:rsid w:val="00E01695"/>
    <w:rsid w:val="00E028F6"/>
    <w:rsid w:val="00E02DFB"/>
    <w:rsid w:val="00E030F9"/>
    <w:rsid w:val="00E0311A"/>
    <w:rsid w:val="00E03138"/>
    <w:rsid w:val="00E04B6B"/>
    <w:rsid w:val="00E06404"/>
    <w:rsid w:val="00E065D2"/>
    <w:rsid w:val="00E11A85"/>
    <w:rsid w:val="00E12495"/>
    <w:rsid w:val="00E12796"/>
    <w:rsid w:val="00E142AF"/>
    <w:rsid w:val="00E15CCD"/>
    <w:rsid w:val="00E16599"/>
    <w:rsid w:val="00E1683F"/>
    <w:rsid w:val="00E202EF"/>
    <w:rsid w:val="00E20E1C"/>
    <w:rsid w:val="00E210B5"/>
    <w:rsid w:val="00E23D99"/>
    <w:rsid w:val="00E2552F"/>
    <w:rsid w:val="00E3137A"/>
    <w:rsid w:val="00E32CCF"/>
    <w:rsid w:val="00E32F7B"/>
    <w:rsid w:val="00E34765"/>
    <w:rsid w:val="00E34A98"/>
    <w:rsid w:val="00E35D1E"/>
    <w:rsid w:val="00E364F9"/>
    <w:rsid w:val="00E365FA"/>
    <w:rsid w:val="00E36789"/>
    <w:rsid w:val="00E42D15"/>
    <w:rsid w:val="00E44A83"/>
    <w:rsid w:val="00E45F1D"/>
    <w:rsid w:val="00E502C1"/>
    <w:rsid w:val="00E502DD"/>
    <w:rsid w:val="00E50D3A"/>
    <w:rsid w:val="00E51387"/>
    <w:rsid w:val="00E51E68"/>
    <w:rsid w:val="00E527FB"/>
    <w:rsid w:val="00E529FC"/>
    <w:rsid w:val="00E52EFD"/>
    <w:rsid w:val="00E5408A"/>
    <w:rsid w:val="00E56800"/>
    <w:rsid w:val="00E60C63"/>
    <w:rsid w:val="00E60E72"/>
    <w:rsid w:val="00E62FF9"/>
    <w:rsid w:val="00E635D6"/>
    <w:rsid w:val="00E639BC"/>
    <w:rsid w:val="00E64B04"/>
    <w:rsid w:val="00E664CC"/>
    <w:rsid w:val="00E67324"/>
    <w:rsid w:val="00E70388"/>
    <w:rsid w:val="00E70F92"/>
    <w:rsid w:val="00E731A4"/>
    <w:rsid w:val="00E74C54"/>
    <w:rsid w:val="00E74FFC"/>
    <w:rsid w:val="00E77A03"/>
    <w:rsid w:val="00E816C4"/>
    <w:rsid w:val="00E81C4C"/>
    <w:rsid w:val="00E822E8"/>
    <w:rsid w:val="00E82554"/>
    <w:rsid w:val="00E82606"/>
    <w:rsid w:val="00E83EB6"/>
    <w:rsid w:val="00E846C8"/>
    <w:rsid w:val="00E84957"/>
    <w:rsid w:val="00E84A55"/>
    <w:rsid w:val="00E85BFF"/>
    <w:rsid w:val="00E90391"/>
    <w:rsid w:val="00E906C2"/>
    <w:rsid w:val="00E9311F"/>
    <w:rsid w:val="00E934D1"/>
    <w:rsid w:val="00E94A3B"/>
    <w:rsid w:val="00E94AF0"/>
    <w:rsid w:val="00E953B8"/>
    <w:rsid w:val="00E95D13"/>
    <w:rsid w:val="00E95DD3"/>
    <w:rsid w:val="00E96632"/>
    <w:rsid w:val="00E96983"/>
    <w:rsid w:val="00E969D5"/>
    <w:rsid w:val="00E96D53"/>
    <w:rsid w:val="00EA2191"/>
    <w:rsid w:val="00EA460A"/>
    <w:rsid w:val="00EA4658"/>
    <w:rsid w:val="00EA58D1"/>
    <w:rsid w:val="00EA61BC"/>
    <w:rsid w:val="00EA65F4"/>
    <w:rsid w:val="00EA681A"/>
    <w:rsid w:val="00EA735B"/>
    <w:rsid w:val="00EA7A68"/>
    <w:rsid w:val="00EB17DE"/>
    <w:rsid w:val="00EB1C69"/>
    <w:rsid w:val="00EB1E69"/>
    <w:rsid w:val="00EB2043"/>
    <w:rsid w:val="00EB2086"/>
    <w:rsid w:val="00EB3999"/>
    <w:rsid w:val="00EB54D3"/>
    <w:rsid w:val="00EB5EDF"/>
    <w:rsid w:val="00EB60FE"/>
    <w:rsid w:val="00EB61B8"/>
    <w:rsid w:val="00EB6231"/>
    <w:rsid w:val="00EB74DB"/>
    <w:rsid w:val="00EC518A"/>
    <w:rsid w:val="00EC5359"/>
    <w:rsid w:val="00EC562A"/>
    <w:rsid w:val="00ED067A"/>
    <w:rsid w:val="00ED0CF8"/>
    <w:rsid w:val="00ED2B50"/>
    <w:rsid w:val="00ED311B"/>
    <w:rsid w:val="00ED6641"/>
    <w:rsid w:val="00ED67C9"/>
    <w:rsid w:val="00ED7BE1"/>
    <w:rsid w:val="00EE0350"/>
    <w:rsid w:val="00EE0719"/>
    <w:rsid w:val="00EE0E80"/>
    <w:rsid w:val="00EE2120"/>
    <w:rsid w:val="00EE46A2"/>
    <w:rsid w:val="00EE54A6"/>
    <w:rsid w:val="00EE613F"/>
    <w:rsid w:val="00EE7295"/>
    <w:rsid w:val="00EE7869"/>
    <w:rsid w:val="00EF054A"/>
    <w:rsid w:val="00EF2215"/>
    <w:rsid w:val="00EF23B3"/>
    <w:rsid w:val="00EF3235"/>
    <w:rsid w:val="00EF34F7"/>
    <w:rsid w:val="00EF4F7D"/>
    <w:rsid w:val="00EF7E72"/>
    <w:rsid w:val="00F0590E"/>
    <w:rsid w:val="00F06D37"/>
    <w:rsid w:val="00F07B9D"/>
    <w:rsid w:val="00F1089E"/>
    <w:rsid w:val="00F11586"/>
    <w:rsid w:val="00F1183B"/>
    <w:rsid w:val="00F11C9F"/>
    <w:rsid w:val="00F11EF0"/>
    <w:rsid w:val="00F12263"/>
    <w:rsid w:val="00F1409D"/>
    <w:rsid w:val="00F14214"/>
    <w:rsid w:val="00F157A9"/>
    <w:rsid w:val="00F17BE8"/>
    <w:rsid w:val="00F219E9"/>
    <w:rsid w:val="00F25208"/>
    <w:rsid w:val="00F25BB6"/>
    <w:rsid w:val="00F26B7E"/>
    <w:rsid w:val="00F27A3B"/>
    <w:rsid w:val="00F31D29"/>
    <w:rsid w:val="00F33817"/>
    <w:rsid w:val="00F3654D"/>
    <w:rsid w:val="00F37398"/>
    <w:rsid w:val="00F40CF2"/>
    <w:rsid w:val="00F420D5"/>
    <w:rsid w:val="00F428DA"/>
    <w:rsid w:val="00F451EA"/>
    <w:rsid w:val="00F45306"/>
    <w:rsid w:val="00F45447"/>
    <w:rsid w:val="00F456C6"/>
    <w:rsid w:val="00F4577B"/>
    <w:rsid w:val="00F46496"/>
    <w:rsid w:val="00F474D0"/>
    <w:rsid w:val="00F50179"/>
    <w:rsid w:val="00F515EE"/>
    <w:rsid w:val="00F51A26"/>
    <w:rsid w:val="00F537D3"/>
    <w:rsid w:val="00F56511"/>
    <w:rsid w:val="00F6142A"/>
    <w:rsid w:val="00F61719"/>
    <w:rsid w:val="00F6194E"/>
    <w:rsid w:val="00F623AC"/>
    <w:rsid w:val="00F6318E"/>
    <w:rsid w:val="00F6412A"/>
    <w:rsid w:val="00F6472D"/>
    <w:rsid w:val="00F64A8D"/>
    <w:rsid w:val="00F65893"/>
    <w:rsid w:val="00F66A4A"/>
    <w:rsid w:val="00F70257"/>
    <w:rsid w:val="00F71E22"/>
    <w:rsid w:val="00F72142"/>
    <w:rsid w:val="00F72AE7"/>
    <w:rsid w:val="00F75924"/>
    <w:rsid w:val="00F75E3D"/>
    <w:rsid w:val="00F76A07"/>
    <w:rsid w:val="00F76CC8"/>
    <w:rsid w:val="00F81141"/>
    <w:rsid w:val="00F81A72"/>
    <w:rsid w:val="00F833BA"/>
    <w:rsid w:val="00F84FD0"/>
    <w:rsid w:val="00F859A8"/>
    <w:rsid w:val="00F86D87"/>
    <w:rsid w:val="00F90D8C"/>
    <w:rsid w:val="00F9108B"/>
    <w:rsid w:val="00F9117B"/>
    <w:rsid w:val="00F91349"/>
    <w:rsid w:val="00F92342"/>
    <w:rsid w:val="00F92791"/>
    <w:rsid w:val="00F93A8A"/>
    <w:rsid w:val="00F93D87"/>
    <w:rsid w:val="00F95248"/>
    <w:rsid w:val="00F956A9"/>
    <w:rsid w:val="00F963ED"/>
    <w:rsid w:val="00F96668"/>
    <w:rsid w:val="00F966CF"/>
    <w:rsid w:val="00F96B49"/>
    <w:rsid w:val="00F96CAE"/>
    <w:rsid w:val="00F97501"/>
    <w:rsid w:val="00F97C99"/>
    <w:rsid w:val="00FA22D4"/>
    <w:rsid w:val="00FA23AD"/>
    <w:rsid w:val="00FA24A9"/>
    <w:rsid w:val="00FA2777"/>
    <w:rsid w:val="00FA4731"/>
    <w:rsid w:val="00FA4BBC"/>
    <w:rsid w:val="00FA4DAC"/>
    <w:rsid w:val="00FA662D"/>
    <w:rsid w:val="00FA6DCC"/>
    <w:rsid w:val="00FA73B1"/>
    <w:rsid w:val="00FB0CB9"/>
    <w:rsid w:val="00FB231D"/>
    <w:rsid w:val="00FB37F8"/>
    <w:rsid w:val="00FB45F1"/>
    <w:rsid w:val="00FB4A72"/>
    <w:rsid w:val="00FB54E8"/>
    <w:rsid w:val="00FB5AC9"/>
    <w:rsid w:val="00FB5BF5"/>
    <w:rsid w:val="00FB7054"/>
    <w:rsid w:val="00FB7EC8"/>
    <w:rsid w:val="00FC129C"/>
    <w:rsid w:val="00FC17B7"/>
    <w:rsid w:val="00FC2CB7"/>
    <w:rsid w:val="00FC3E4A"/>
    <w:rsid w:val="00FC4090"/>
    <w:rsid w:val="00FC55B4"/>
    <w:rsid w:val="00FC5E10"/>
    <w:rsid w:val="00FC6835"/>
    <w:rsid w:val="00FC7D97"/>
    <w:rsid w:val="00FD00E6"/>
    <w:rsid w:val="00FD09A1"/>
    <w:rsid w:val="00FD2A7C"/>
    <w:rsid w:val="00FD2B36"/>
    <w:rsid w:val="00FD36C4"/>
    <w:rsid w:val="00FD59EB"/>
    <w:rsid w:val="00FD5CD8"/>
    <w:rsid w:val="00FD5FAF"/>
    <w:rsid w:val="00FD6515"/>
    <w:rsid w:val="00FD6D99"/>
    <w:rsid w:val="00FD7299"/>
    <w:rsid w:val="00FD7FC3"/>
    <w:rsid w:val="00FE0A6C"/>
    <w:rsid w:val="00FE1197"/>
    <w:rsid w:val="00FE1FBE"/>
    <w:rsid w:val="00FE2737"/>
    <w:rsid w:val="00FE27FB"/>
    <w:rsid w:val="00FE285E"/>
    <w:rsid w:val="00FE3901"/>
    <w:rsid w:val="00FE39D3"/>
    <w:rsid w:val="00FE4716"/>
    <w:rsid w:val="00FE4BCE"/>
    <w:rsid w:val="00FE54AE"/>
    <w:rsid w:val="00FE576A"/>
    <w:rsid w:val="00FE7E79"/>
    <w:rsid w:val="00FF3E7D"/>
    <w:rsid w:val="00FF568F"/>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6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a">
    <w:name w:val="Normal"/>
    <w:qFormat/>
    <w:rsid w:val="000801A2"/>
    <w:pPr>
      <w:widowControl w:val="0"/>
      <w:adjustRightInd w:val="0"/>
      <w:spacing w:line="400" w:lineRule="exact"/>
      <w:jc w:val="both"/>
    </w:pPr>
    <w:rPr>
      <w:kern w:val="2"/>
      <w:sz w:val="21"/>
      <w:szCs w:val="21"/>
    </w:rPr>
  </w:style>
  <w:style w:type="paragraph" w:styleId="1">
    <w:name w:val="heading 1"/>
    <w:basedOn w:val="afffa"/>
    <w:next w:val="afffa"/>
    <w:link w:val="1Char"/>
    <w:qFormat/>
    <w:rsid w:val="009B46F9"/>
    <w:pPr>
      <w:keepNext/>
      <w:keepLines/>
      <w:spacing w:before="340" w:after="330" w:line="578" w:lineRule="auto"/>
      <w:outlineLvl w:val="0"/>
    </w:pPr>
    <w:rPr>
      <w:b/>
      <w:bCs/>
      <w:kern w:val="44"/>
      <w:sz w:val="44"/>
      <w:szCs w:val="44"/>
    </w:rPr>
  </w:style>
  <w:style w:type="paragraph" w:styleId="22">
    <w:name w:val="heading 2"/>
    <w:basedOn w:val="afffa"/>
    <w:next w:val="afffa"/>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rsid w:val="009B46F9"/>
    <w:pPr>
      <w:keepNext/>
      <w:keepLines/>
      <w:spacing w:before="260" w:after="260" w:line="416" w:lineRule="auto"/>
      <w:outlineLvl w:val="2"/>
    </w:pPr>
    <w:rPr>
      <w:b/>
      <w:bCs/>
      <w:sz w:val="32"/>
      <w:szCs w:val="32"/>
    </w:rPr>
  </w:style>
  <w:style w:type="paragraph" w:styleId="4">
    <w:name w:val="heading 4"/>
    <w:basedOn w:val="afffa"/>
    <w:next w:val="afffa"/>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rsid w:val="009B46F9"/>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e">
    <w:name w:val="header"/>
    <w:basedOn w:val="afffa"/>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e"/>
    <w:uiPriority w:val="99"/>
    <w:rsid w:val="009B46F9"/>
    <w:rPr>
      <w:kern w:val="2"/>
      <w:sz w:val="18"/>
      <w:szCs w:val="18"/>
    </w:rPr>
  </w:style>
  <w:style w:type="paragraph" w:styleId="affff">
    <w:name w:val="footer"/>
    <w:basedOn w:val="afffa"/>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
    <w:uiPriority w:val="99"/>
    <w:rsid w:val="009B46F9"/>
    <w:rPr>
      <w:rFonts w:ascii="宋体"/>
      <w:kern w:val="2"/>
      <w:sz w:val="18"/>
      <w:szCs w:val="18"/>
    </w:rPr>
  </w:style>
  <w:style w:type="paragraph" w:styleId="affff0">
    <w:name w:val="Balloon Text"/>
    <w:basedOn w:val="afffa"/>
    <w:link w:val="Char1"/>
    <w:uiPriority w:val="99"/>
    <w:semiHidden/>
    <w:unhideWhenUsed/>
    <w:rsid w:val="009B46F9"/>
    <w:rPr>
      <w:sz w:val="18"/>
      <w:szCs w:val="18"/>
    </w:rPr>
  </w:style>
  <w:style w:type="character" w:customStyle="1" w:styleId="Char1">
    <w:name w:val="批注框文本 Char"/>
    <w:link w:val="affff0"/>
    <w:uiPriority w:val="99"/>
    <w:semiHidden/>
    <w:rsid w:val="009B46F9"/>
    <w:rPr>
      <w:kern w:val="2"/>
      <w:sz w:val="18"/>
      <w:szCs w:val="18"/>
    </w:rPr>
  </w:style>
  <w:style w:type="paragraph" w:styleId="affff1">
    <w:name w:val="Quote"/>
    <w:basedOn w:val="afffa"/>
    <w:next w:val="afffa"/>
    <w:link w:val="Char2"/>
    <w:uiPriority w:val="29"/>
    <w:qFormat/>
    <w:rsid w:val="009B46F9"/>
    <w:rPr>
      <w:i/>
      <w:iCs/>
      <w:color w:val="000000"/>
    </w:rPr>
  </w:style>
  <w:style w:type="character" w:customStyle="1" w:styleId="Char2">
    <w:name w:val="引用 Char"/>
    <w:link w:val="affff1"/>
    <w:uiPriority w:val="29"/>
    <w:rsid w:val="009B46F9"/>
    <w:rPr>
      <w:i/>
      <w:iCs/>
      <w:color w:val="000000"/>
      <w:kern w:val="2"/>
      <w:sz w:val="21"/>
      <w:szCs w:val="21"/>
    </w:rPr>
  </w:style>
  <w:style w:type="character" w:styleId="affff2">
    <w:name w:val="Strong"/>
    <w:uiPriority w:val="22"/>
    <w:qFormat/>
    <w:rsid w:val="009B46F9"/>
    <w:rPr>
      <w:b/>
      <w:bCs/>
    </w:rPr>
  </w:style>
  <w:style w:type="character" w:styleId="affff3">
    <w:name w:val="Emphasis"/>
    <w:uiPriority w:val="20"/>
    <w:qFormat/>
    <w:rsid w:val="009B46F9"/>
    <w:rPr>
      <w:i/>
      <w:iCs/>
    </w:rPr>
  </w:style>
  <w:style w:type="paragraph" w:styleId="affff4">
    <w:name w:val="Title"/>
    <w:basedOn w:val="afffa"/>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4"/>
    <w:rsid w:val="009B46F9"/>
    <w:rPr>
      <w:rFonts w:ascii="Arial" w:hAnsi="Arial" w:cs="Arial"/>
      <w:b/>
      <w:bCs/>
      <w:kern w:val="2"/>
      <w:sz w:val="32"/>
      <w:szCs w:val="32"/>
    </w:rPr>
  </w:style>
  <w:style w:type="paragraph" w:customStyle="1" w:styleId="affff5">
    <w:name w:val="标准标志"/>
    <w:next w:val="afffa"/>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a"/>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a"/>
    <w:rsid w:val="009B46F9"/>
    <w:pPr>
      <w:spacing w:line="0" w:lineRule="atLeast"/>
    </w:pPr>
    <w:rPr>
      <w:rFonts w:ascii="黑体" w:eastAsia="黑体" w:hAnsi="宋体"/>
    </w:rPr>
  </w:style>
  <w:style w:type="paragraph" w:customStyle="1" w:styleId="affffa">
    <w:name w:val="标准文件_标准正文"/>
    <w:basedOn w:val="afffa"/>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a"/>
    <w:rsid w:val="009B46F9"/>
    <w:pPr>
      <w:jc w:val="center"/>
    </w:pPr>
    <w:rPr>
      <w:rFonts w:ascii="黑体" w:eastAsia="黑体"/>
      <w:kern w:val="0"/>
      <w:sz w:val="44"/>
    </w:rPr>
  </w:style>
  <w:style w:type="paragraph" w:customStyle="1" w:styleId="affffe">
    <w:name w:val="标准文件_标准代替"/>
    <w:basedOn w:val="afffa"/>
    <w:next w:val="afffa"/>
    <w:rsid w:val="009B46F9"/>
    <w:pPr>
      <w:spacing w:line="310" w:lineRule="exact"/>
      <w:jc w:val="right"/>
    </w:pPr>
    <w:rPr>
      <w:rFonts w:ascii="宋体" w:hAnsi="宋体"/>
      <w:kern w:val="0"/>
    </w:rPr>
  </w:style>
  <w:style w:type="paragraph" w:customStyle="1" w:styleId="afffff">
    <w:name w:val="标准文件_标准名称标题"/>
    <w:basedOn w:val="afffa"/>
    <w:next w:val="afffa"/>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a"/>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a"/>
    <w:rsid w:val="009B46F9"/>
    <w:pPr>
      <w:jc w:val="left"/>
    </w:pPr>
  </w:style>
  <w:style w:type="paragraph" w:customStyle="1" w:styleId="afffff2">
    <w:name w:val="标准文件_参考文献标题"/>
    <w:basedOn w:val="afffa"/>
    <w:next w:val="afffa"/>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4">
    <w:name w:val="标准文件_参考文献条目"/>
    <w:rsid w:val="009B46F9"/>
    <w:pPr>
      <w:numPr>
        <w:numId w:val="1"/>
      </w:numPr>
    </w:pPr>
    <w:rPr>
      <w:rFonts w:ascii="宋体" w:hAnsi="Times New Roman"/>
    </w:rPr>
  </w:style>
  <w:style w:type="paragraph" w:customStyle="1" w:styleId="affffb">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f3">
    <w:name w:val="标准文件_二级条标题"/>
    <w:next w:val="affffb"/>
    <w:rsid w:val="009B46F9"/>
    <w:pPr>
      <w:widowControl w:val="0"/>
      <w:numPr>
        <w:ilvl w:val="3"/>
        <w:numId w:val="29"/>
      </w:numPr>
      <w:spacing w:beforeLines="50" w:afterLines="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f2">
    <w:name w:val="标准文件_方框数字列项"/>
    <w:basedOn w:val="affffb"/>
    <w:rsid w:val="009B46F9"/>
    <w:pPr>
      <w:numPr>
        <w:numId w:val="3"/>
      </w:numPr>
      <w:ind w:firstLineChars="0" w:firstLine="0"/>
    </w:pPr>
  </w:style>
  <w:style w:type="paragraph" w:customStyle="1" w:styleId="afffff4">
    <w:name w:val="标准文件_封面标准编号"/>
    <w:basedOn w:val="afffa"/>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a"/>
    <w:rsid w:val="009B46F9"/>
    <w:rPr>
      <w:rFonts w:ascii="黑体" w:eastAsia="黑体"/>
      <w:b/>
      <w:kern w:val="0"/>
      <w:sz w:val="28"/>
    </w:rPr>
  </w:style>
  <w:style w:type="paragraph" w:customStyle="1" w:styleId="afffff6">
    <w:name w:val="标准文件_封面标准名称"/>
    <w:basedOn w:val="afffa"/>
    <w:rsid w:val="009B46F9"/>
    <w:pPr>
      <w:spacing w:line="240" w:lineRule="auto"/>
      <w:jc w:val="center"/>
    </w:pPr>
    <w:rPr>
      <w:rFonts w:ascii="黑体" w:eastAsia="黑体"/>
      <w:kern w:val="0"/>
      <w:sz w:val="52"/>
    </w:rPr>
  </w:style>
  <w:style w:type="paragraph" w:customStyle="1" w:styleId="afffff7">
    <w:name w:val="标准文件_封面标准英文名称"/>
    <w:basedOn w:val="afffa"/>
    <w:rsid w:val="009B46F9"/>
    <w:pPr>
      <w:spacing w:line="240" w:lineRule="auto"/>
      <w:jc w:val="center"/>
    </w:pPr>
    <w:rPr>
      <w:rFonts w:ascii="黑体" w:eastAsia="黑体"/>
      <w:b/>
      <w:sz w:val="28"/>
    </w:rPr>
  </w:style>
  <w:style w:type="paragraph" w:customStyle="1" w:styleId="afffff8">
    <w:name w:val="标准文件_封面发布日期"/>
    <w:basedOn w:val="afffa"/>
    <w:rsid w:val="009B46F9"/>
    <w:pPr>
      <w:spacing w:line="310" w:lineRule="exact"/>
    </w:pPr>
    <w:rPr>
      <w:rFonts w:ascii="黑体" w:eastAsia="黑体"/>
      <w:kern w:val="0"/>
      <w:sz w:val="28"/>
    </w:rPr>
  </w:style>
  <w:style w:type="paragraph" w:customStyle="1" w:styleId="afffff9">
    <w:name w:val="标准文件_封面密级"/>
    <w:basedOn w:val="afffa"/>
    <w:rsid w:val="009B46F9"/>
    <w:rPr>
      <w:rFonts w:eastAsia="黑体"/>
      <w:sz w:val="32"/>
    </w:rPr>
  </w:style>
  <w:style w:type="paragraph" w:customStyle="1" w:styleId="afffffa">
    <w:name w:val="标准文件_封面实施日期"/>
    <w:basedOn w:val="afffa"/>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b"/>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4">
    <w:name w:val="标准文件_附录表标题"/>
    <w:next w:val="affffb"/>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9">
    <w:name w:val="标准文件_附录一级条标题"/>
    <w:next w:val="affffb"/>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b"/>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b"/>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b"/>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d">
    <w:name w:val="标准文件_附录五级条标题"/>
    <w:next w:val="affffb"/>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5">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a"/>
    <w:link w:val="Char5"/>
    <w:rsid w:val="009B46F9"/>
    <w:pPr>
      <w:spacing w:after="120"/>
    </w:pPr>
  </w:style>
  <w:style w:type="character" w:customStyle="1" w:styleId="Char5">
    <w:name w:val="正文文本 Char"/>
    <w:link w:val="afffffd"/>
    <w:rsid w:val="009B46F9"/>
    <w:rPr>
      <w:kern w:val="2"/>
      <w:sz w:val="21"/>
      <w:szCs w:val="21"/>
    </w:rPr>
  </w:style>
  <w:style w:type="paragraph" w:customStyle="1" w:styleId="afffffe">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
    <w:name w:val="标准文件_公式后的破折号"/>
    <w:basedOn w:val="affffb"/>
    <w:next w:val="affffb"/>
    <w:rsid w:val="009B46F9"/>
    <w:pPr>
      <w:ind w:leftChars="200" w:left="488" w:hangingChars="290" w:hanging="289"/>
    </w:pPr>
  </w:style>
  <w:style w:type="paragraph" w:customStyle="1" w:styleId="ab">
    <w:name w:val="标准文件_前言、引言标题"/>
    <w:next w:val="afffa"/>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0">
    <w:name w:val="标准文件_目次、标准名称标题"/>
    <w:basedOn w:val="ab"/>
    <w:next w:val="affffb"/>
    <w:rsid w:val="009B46F9"/>
    <w:pPr>
      <w:spacing w:line="460" w:lineRule="exact"/>
      <w:ind w:left="0" w:firstLine="0"/>
    </w:pPr>
  </w:style>
  <w:style w:type="paragraph" w:customStyle="1" w:styleId="affffff1">
    <w:name w:val="标准文件_目录标题"/>
    <w:basedOn w:val="afffa"/>
    <w:rsid w:val="00CD561D"/>
    <w:pPr>
      <w:spacing w:before="480" w:afterLines="150" w:line="240" w:lineRule="auto"/>
      <w:jc w:val="center"/>
    </w:pPr>
    <w:rPr>
      <w:rFonts w:ascii="黑体" w:eastAsia="黑体"/>
      <w:sz w:val="32"/>
    </w:rPr>
  </w:style>
  <w:style w:type="paragraph" w:customStyle="1" w:styleId="af6">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1">
    <w:name w:val="标准文件_破折号列项（二级）"/>
    <w:basedOn w:val="af6"/>
    <w:rsid w:val="009B46F9"/>
    <w:pPr>
      <w:numPr>
        <w:numId w:val="9"/>
      </w:numPr>
    </w:pPr>
  </w:style>
  <w:style w:type="paragraph" w:customStyle="1" w:styleId="afff4">
    <w:name w:val="标准文件_三级条标题"/>
    <w:basedOn w:val="afff3"/>
    <w:next w:val="affffb"/>
    <w:rsid w:val="009B46F9"/>
    <w:pPr>
      <w:widowControl/>
      <w:numPr>
        <w:ilvl w:val="4"/>
      </w:numPr>
      <w:outlineLvl w:val="3"/>
    </w:pPr>
  </w:style>
  <w:style w:type="character" w:styleId="affffff2">
    <w:name w:val="Subtle Reference"/>
    <w:uiPriority w:val="31"/>
    <w:qFormat/>
    <w:rsid w:val="009B46F9"/>
    <w:rPr>
      <w:smallCaps/>
      <w:color w:val="C0504D"/>
      <w:u w:val="single"/>
    </w:rPr>
  </w:style>
  <w:style w:type="paragraph" w:customStyle="1" w:styleId="affffff3">
    <w:name w:val="标准文件_示例后续"/>
    <w:basedOn w:val="afffa"/>
    <w:rsid w:val="009B46F9"/>
    <w:pPr>
      <w:adjustRightInd/>
      <w:spacing w:line="240" w:lineRule="auto"/>
      <w:ind w:firstLineChars="200" w:firstLine="200"/>
    </w:pPr>
    <w:rPr>
      <w:sz w:val="18"/>
      <w:szCs w:val="24"/>
    </w:rPr>
  </w:style>
  <w:style w:type="paragraph" w:customStyle="1" w:styleId="affe">
    <w:name w:val="标准文件_数字编号列项"/>
    <w:rsid w:val="009B46F9"/>
    <w:pPr>
      <w:numPr>
        <w:numId w:val="13"/>
      </w:numPr>
      <w:jc w:val="both"/>
    </w:pPr>
    <w:rPr>
      <w:rFonts w:ascii="宋体" w:hAnsi="宋体"/>
      <w:sz w:val="21"/>
    </w:rPr>
  </w:style>
  <w:style w:type="paragraph" w:customStyle="1" w:styleId="afff5">
    <w:name w:val="标准文件_四级条标题"/>
    <w:next w:val="affffb"/>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4">
    <w:name w:val="footnote text"/>
    <w:basedOn w:val="afffa"/>
    <w:next w:val="afffa"/>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4"/>
    <w:semiHidden/>
    <w:rsid w:val="009B46F9"/>
    <w:rPr>
      <w:rFonts w:ascii="宋体"/>
      <w:kern w:val="2"/>
      <w:sz w:val="18"/>
      <w:szCs w:val="18"/>
    </w:rPr>
  </w:style>
  <w:style w:type="paragraph" w:customStyle="1" w:styleId="affffff5">
    <w:name w:val="标准文件_条文脚注"/>
    <w:basedOn w:val="affffff4"/>
    <w:rsid w:val="009B46F9"/>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b"/>
    <w:rsid w:val="009B46F9"/>
    <w:pPr>
      <w:numPr>
        <w:numId w:val="14"/>
      </w:numPr>
      <w:spacing w:line="240" w:lineRule="auto"/>
      <w:jc w:val="left"/>
    </w:pPr>
    <w:rPr>
      <w:rFonts w:ascii="宋体" w:hAnsi="宋体"/>
      <w:sz w:val="18"/>
    </w:rPr>
  </w:style>
  <w:style w:type="character" w:styleId="affffff6">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7">
    <w:name w:val="标准文件_图表脚注内容"/>
    <w:rsid w:val="009B46F9"/>
    <w:rPr>
      <w:rFonts w:ascii="宋体" w:eastAsia="宋体" w:hAnsi="宋体" w:cs="Times New Roman"/>
      <w:spacing w:val="0"/>
      <w:sz w:val="18"/>
      <w:vertAlign w:val="superscript"/>
    </w:rPr>
  </w:style>
  <w:style w:type="paragraph" w:customStyle="1" w:styleId="afff6">
    <w:name w:val="标准文件_五级条标题"/>
    <w:next w:val="affffb"/>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f1">
    <w:name w:val="标准文件_章标题"/>
    <w:next w:val="affffb"/>
    <w:rsid w:val="009B46F9"/>
    <w:pPr>
      <w:numPr>
        <w:ilvl w:val="1"/>
        <w:numId w:val="29"/>
      </w:numPr>
      <w:spacing w:beforeLines="100" w:afterLines="100"/>
      <w:jc w:val="both"/>
      <w:outlineLvl w:val="0"/>
    </w:pPr>
    <w:rPr>
      <w:rFonts w:ascii="黑体" w:eastAsia="黑体" w:hAnsi="Times New Roman"/>
      <w:sz w:val="21"/>
    </w:rPr>
  </w:style>
  <w:style w:type="paragraph" w:customStyle="1" w:styleId="afff2">
    <w:name w:val="标准文件_一级条标题"/>
    <w:basedOn w:val="afff1"/>
    <w:next w:val="affffb"/>
    <w:rsid w:val="009B46F9"/>
    <w:pPr>
      <w:numPr>
        <w:ilvl w:val="2"/>
      </w:numPr>
      <w:spacing w:beforeLines="50" w:afterLines="50"/>
      <w:outlineLvl w:val="1"/>
    </w:pPr>
  </w:style>
  <w:style w:type="paragraph" w:customStyle="1" w:styleId="affffff8">
    <w:name w:val="标准文件_一致程度"/>
    <w:basedOn w:val="afffa"/>
    <w:rsid w:val="009B46F9"/>
    <w:pPr>
      <w:spacing w:line="440" w:lineRule="exact"/>
      <w:jc w:val="center"/>
    </w:pPr>
    <w:rPr>
      <w:sz w:val="28"/>
    </w:rPr>
  </w:style>
  <w:style w:type="paragraph" w:customStyle="1" w:styleId="affffff9">
    <w:name w:val="标准文件_引言标题"/>
    <w:next w:val="afffa"/>
    <w:rsid w:val="009B46F9"/>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B46F9"/>
    <w:pPr>
      <w:numPr>
        <w:ilvl w:val="1"/>
        <w:numId w:val="27"/>
      </w:numPr>
      <w:jc w:val="both"/>
    </w:pPr>
    <w:rPr>
      <w:rFonts w:ascii="宋体" w:hAnsi="Times New Roman"/>
      <w:sz w:val="21"/>
    </w:rPr>
  </w:style>
  <w:style w:type="paragraph" w:customStyle="1" w:styleId="af4">
    <w:name w:val="标准文件_英文注："/>
    <w:basedOn w:val="afffa"/>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b"/>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b">
    <w:name w:val="标准文件_正文公式"/>
    <w:basedOn w:val="afffa"/>
    <w:next w:val="affffa"/>
    <w:rsid w:val="009B46F9"/>
    <w:pPr>
      <w:tabs>
        <w:tab w:val="center" w:pos="4678"/>
        <w:tab w:val="right" w:leader="middleDot" w:pos="9356"/>
      </w:tabs>
      <w:spacing w:line="240" w:lineRule="auto"/>
    </w:pPr>
    <w:rPr>
      <w:rFonts w:ascii="宋体" w:hAnsi="宋体"/>
    </w:rPr>
  </w:style>
  <w:style w:type="paragraph" w:customStyle="1" w:styleId="aff2">
    <w:name w:val="标准文件_正文图标题"/>
    <w:next w:val="affffb"/>
    <w:rsid w:val="009B46F9"/>
    <w:pPr>
      <w:numPr>
        <w:numId w:val="22"/>
      </w:numPr>
      <w:spacing w:beforeLines="50" w:afterLines="50"/>
      <w:jc w:val="center"/>
    </w:pPr>
    <w:rPr>
      <w:rFonts w:ascii="黑体" w:eastAsia="黑体" w:hAnsi="Times New Roman"/>
      <w:sz w:val="21"/>
    </w:rPr>
  </w:style>
  <w:style w:type="paragraph" w:customStyle="1" w:styleId="afff8">
    <w:name w:val="标准文件_正文英文表标题"/>
    <w:next w:val="affffb"/>
    <w:rsid w:val="009B46F9"/>
    <w:pPr>
      <w:numPr>
        <w:numId w:val="23"/>
      </w:numPr>
      <w:jc w:val="center"/>
    </w:pPr>
    <w:rPr>
      <w:rFonts w:ascii="黑体" w:eastAsia="黑体" w:hAnsi="Times New Roman"/>
      <w:sz w:val="21"/>
    </w:rPr>
  </w:style>
  <w:style w:type="paragraph" w:customStyle="1" w:styleId="aff0">
    <w:name w:val="标准文件_正文英文图标题"/>
    <w:next w:val="affffb"/>
    <w:rsid w:val="009B46F9"/>
    <w:pPr>
      <w:numPr>
        <w:numId w:val="24"/>
      </w:numPr>
      <w:jc w:val="center"/>
    </w:pPr>
    <w:rPr>
      <w:rFonts w:ascii="黑体" w:eastAsia="黑体" w:hAnsi="Times New Roman"/>
      <w:sz w:val="21"/>
    </w:rPr>
  </w:style>
  <w:style w:type="paragraph" w:customStyle="1" w:styleId="afc">
    <w:name w:val="标准文件_编号列项（三级）"/>
    <w:rsid w:val="009B46F9"/>
    <w:pPr>
      <w:numPr>
        <w:ilvl w:val="2"/>
        <w:numId w:val="27"/>
      </w:numPr>
    </w:pPr>
    <w:rPr>
      <w:rFonts w:ascii="宋体" w:hAnsi="Times New Roman"/>
      <w:sz w:val="21"/>
    </w:rPr>
  </w:style>
  <w:style w:type="character" w:styleId="affffffc">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6">
    <w:name w:val="二级无标题条"/>
    <w:basedOn w:val="afffa"/>
    <w:rsid w:val="009B46F9"/>
    <w:pPr>
      <w:numPr>
        <w:ilvl w:val="3"/>
        <w:numId w:val="31"/>
      </w:numPr>
      <w:adjustRightInd/>
      <w:spacing w:line="240" w:lineRule="auto"/>
    </w:pPr>
    <w:rPr>
      <w:rFonts w:ascii="宋体" w:hAnsi="宋体"/>
      <w:szCs w:val="24"/>
    </w:rPr>
  </w:style>
  <w:style w:type="paragraph" w:customStyle="1" w:styleId="affffffd">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a"/>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rsid w:val="009B46F9"/>
    <w:pPr>
      <w:spacing w:before="180" w:line="180" w:lineRule="exact"/>
      <w:jc w:val="center"/>
    </w:pPr>
    <w:rPr>
      <w:rFonts w:ascii="宋体" w:hAnsi="Times New Roman"/>
      <w:sz w:val="21"/>
    </w:rPr>
  </w:style>
  <w:style w:type="paragraph" w:customStyle="1" w:styleId="afffffff2">
    <w:name w:val="封面标准文稿类别"/>
    <w:rsid w:val="009B46F9"/>
    <w:pPr>
      <w:spacing w:before="440" w:line="400" w:lineRule="exact"/>
      <w:jc w:val="center"/>
    </w:pPr>
    <w:rPr>
      <w:rFonts w:ascii="宋体" w:hAnsi="Times New Roman"/>
      <w:sz w:val="24"/>
    </w:rPr>
  </w:style>
  <w:style w:type="paragraph" w:customStyle="1" w:styleId="afffffff3">
    <w:name w:val="封面标准英文名称"/>
    <w:rsid w:val="009B46F9"/>
    <w:pPr>
      <w:widowControl w:val="0"/>
      <w:spacing w:line="360" w:lineRule="exact"/>
      <w:jc w:val="center"/>
    </w:pPr>
    <w:rPr>
      <w:rFonts w:ascii="Times New Roman" w:hAnsi="Times New Roman"/>
      <w:sz w:val="28"/>
    </w:rPr>
  </w:style>
  <w:style w:type="paragraph" w:customStyle="1" w:styleId="afffffff4">
    <w:name w:val="封面一致性程度标识"/>
    <w:rsid w:val="009B46F9"/>
    <w:pPr>
      <w:spacing w:before="440" w:line="440" w:lineRule="exact"/>
      <w:jc w:val="center"/>
    </w:pPr>
    <w:rPr>
      <w:rFonts w:ascii="Times New Roman" w:hAnsi="Times New Roman"/>
      <w:sz w:val="28"/>
    </w:rPr>
  </w:style>
  <w:style w:type="paragraph" w:customStyle="1" w:styleId="afffffff5">
    <w:name w:val="封面正文"/>
    <w:rsid w:val="009B46F9"/>
    <w:pPr>
      <w:jc w:val="both"/>
    </w:pPr>
    <w:rPr>
      <w:rFonts w:ascii="Times New Roman" w:hAnsi="Times New Roman"/>
    </w:rPr>
  </w:style>
  <w:style w:type="paragraph" w:customStyle="1" w:styleId="afffffff6">
    <w:name w:val="附录二级无标题条"/>
    <w:basedOn w:val="afffa"/>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b"/>
    <w:rsid w:val="009B46F9"/>
    <w:pPr>
      <w:outlineLvl w:val="4"/>
    </w:pPr>
  </w:style>
  <w:style w:type="paragraph" w:customStyle="1" w:styleId="afffffff8">
    <w:name w:val="附录四级无标题条"/>
    <w:basedOn w:val="afffffff7"/>
    <w:next w:val="affffb"/>
    <w:rsid w:val="009B46F9"/>
    <w:pPr>
      <w:outlineLvl w:val="5"/>
    </w:pPr>
  </w:style>
  <w:style w:type="paragraph" w:customStyle="1" w:styleId="afffffff9">
    <w:name w:val="附录图"/>
    <w:next w:val="affffb"/>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rsid w:val="009B46F9"/>
    <w:pPr>
      <w:numPr>
        <w:numId w:val="16"/>
      </w:numPr>
    </w:pPr>
    <w:rPr>
      <w:rFonts w:ascii="宋体" w:hAnsi="Times New Roman"/>
      <w:sz w:val="21"/>
    </w:rPr>
  </w:style>
  <w:style w:type="paragraph" w:customStyle="1" w:styleId="afffffffa">
    <w:name w:val="附录五级无标题条"/>
    <w:basedOn w:val="afffffff8"/>
    <w:next w:val="affffb"/>
    <w:rsid w:val="009B46F9"/>
    <w:pPr>
      <w:outlineLvl w:val="6"/>
    </w:pPr>
  </w:style>
  <w:style w:type="paragraph" w:customStyle="1" w:styleId="afffffffb">
    <w:name w:val="附录性质"/>
    <w:basedOn w:val="afffa"/>
    <w:rsid w:val="009B46F9"/>
    <w:pPr>
      <w:widowControl/>
      <w:adjustRightInd/>
      <w:jc w:val="center"/>
    </w:pPr>
    <w:rPr>
      <w:rFonts w:ascii="黑体" w:eastAsia="黑体"/>
    </w:rPr>
  </w:style>
  <w:style w:type="paragraph" w:customStyle="1" w:styleId="afffffffc">
    <w:name w:val="附录一级无标题条"/>
    <w:basedOn w:val="afffffe"/>
    <w:next w:val="affffb"/>
    <w:rsid w:val="009B46F9"/>
    <w:pPr>
      <w:autoSpaceDN w:val="0"/>
      <w:outlineLvl w:val="2"/>
    </w:pPr>
    <w:rPr>
      <w:rFonts w:ascii="宋体" w:eastAsia="宋体" w:hAnsi="宋体"/>
    </w:rPr>
  </w:style>
  <w:style w:type="character" w:customStyle="1" w:styleId="afffffffd">
    <w:name w:val="个人答复风格"/>
    <w:rsid w:val="009B46F9"/>
    <w:rPr>
      <w:rFonts w:ascii="Arial" w:eastAsia="宋体" w:hAnsi="Arial" w:cs="Arial"/>
      <w:color w:val="auto"/>
      <w:spacing w:val="0"/>
      <w:sz w:val="20"/>
    </w:rPr>
  </w:style>
  <w:style w:type="character" w:customStyle="1" w:styleId="afffffffe">
    <w:name w:val="个人撰写风格"/>
    <w:rsid w:val="009B46F9"/>
    <w:rPr>
      <w:rFonts w:ascii="Arial" w:eastAsia="宋体" w:hAnsi="Arial" w:cs="Arial"/>
      <w:color w:val="auto"/>
      <w:spacing w:val="0"/>
      <w:sz w:val="20"/>
    </w:rPr>
  </w:style>
  <w:style w:type="paragraph" w:customStyle="1" w:styleId="affffffff">
    <w:name w:val="脚注后续"/>
    <w:rsid w:val="009B46F9"/>
    <w:pPr>
      <w:ind w:leftChars="350" w:left="350"/>
      <w:jc w:val="both"/>
    </w:pPr>
    <w:rPr>
      <w:rFonts w:ascii="宋体" w:hAnsi="Times New Roman"/>
      <w:sz w:val="18"/>
    </w:rPr>
  </w:style>
  <w:style w:type="paragraph" w:customStyle="1" w:styleId="afff9">
    <w:name w:val="列项——"/>
    <w:rsid w:val="009B46F9"/>
    <w:pPr>
      <w:widowControl w:val="0"/>
      <w:numPr>
        <w:numId w:val="28"/>
      </w:numPr>
      <w:jc w:val="both"/>
    </w:pPr>
    <w:rPr>
      <w:rFonts w:ascii="宋体" w:hAnsi="宋体"/>
      <w:sz w:val="21"/>
    </w:rPr>
  </w:style>
  <w:style w:type="paragraph" w:customStyle="1" w:styleId="affffffff0">
    <w:name w:val="列项·"/>
    <w:basedOn w:val="affffb"/>
    <w:rsid w:val="009B46F9"/>
    <w:pPr>
      <w:tabs>
        <w:tab w:val="left" w:pos="840"/>
      </w:tabs>
    </w:pPr>
  </w:style>
  <w:style w:type="paragraph" w:customStyle="1" w:styleId="affffffff1">
    <w:name w:val="目次、索引正文"/>
    <w:rsid w:val="009B46F9"/>
    <w:pPr>
      <w:spacing w:line="320" w:lineRule="exact"/>
      <w:jc w:val="both"/>
    </w:pPr>
    <w:rPr>
      <w:rFonts w:ascii="宋体" w:hAnsi="Times New Roman"/>
      <w:sz w:val="21"/>
    </w:rPr>
  </w:style>
  <w:style w:type="paragraph" w:customStyle="1" w:styleId="210">
    <w:name w:val="目录 21"/>
    <w:basedOn w:val="afffa"/>
    <w:next w:val="afffa"/>
    <w:autoRedefine/>
    <w:semiHidden/>
    <w:rsid w:val="009B46F9"/>
    <w:pPr>
      <w:adjustRightInd/>
      <w:spacing w:line="240" w:lineRule="auto"/>
      <w:jc w:val="left"/>
    </w:pPr>
    <w:rPr>
      <w:bCs/>
      <w:iCs/>
    </w:rPr>
  </w:style>
  <w:style w:type="paragraph" w:customStyle="1" w:styleId="31">
    <w:name w:val="目录 31"/>
    <w:basedOn w:val="afffa"/>
    <w:next w:val="afffa"/>
    <w:autoRedefine/>
    <w:semiHidden/>
    <w:rsid w:val="009B46F9"/>
    <w:pPr>
      <w:spacing w:line="240" w:lineRule="auto"/>
    </w:pPr>
    <w:rPr>
      <w:rFonts w:ascii="宋体" w:hAnsi="宋体"/>
      <w:iCs/>
    </w:rPr>
  </w:style>
  <w:style w:type="paragraph" w:customStyle="1" w:styleId="41">
    <w:name w:val="目录 41"/>
    <w:basedOn w:val="afffa"/>
    <w:next w:val="afffa"/>
    <w:autoRedefine/>
    <w:semiHidden/>
    <w:rsid w:val="009B46F9"/>
    <w:pPr>
      <w:adjustRightInd/>
      <w:spacing w:line="240" w:lineRule="auto"/>
      <w:jc w:val="left"/>
    </w:pPr>
  </w:style>
  <w:style w:type="paragraph" w:customStyle="1" w:styleId="51">
    <w:name w:val="目录 51"/>
    <w:basedOn w:val="afffa"/>
    <w:next w:val="afffa"/>
    <w:autoRedefine/>
    <w:semiHidden/>
    <w:rsid w:val="009B46F9"/>
    <w:pPr>
      <w:spacing w:line="240" w:lineRule="auto"/>
    </w:pPr>
    <w:rPr>
      <w:rFonts w:ascii="宋体" w:hAnsi="宋体"/>
    </w:rPr>
  </w:style>
  <w:style w:type="paragraph" w:customStyle="1" w:styleId="61">
    <w:name w:val="目录 61"/>
    <w:basedOn w:val="afffa"/>
    <w:next w:val="afffa"/>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2">
    <w:name w:val="其他标准称谓"/>
    <w:rsid w:val="009B46F9"/>
    <w:pPr>
      <w:spacing w:line="0" w:lineRule="atLeast"/>
      <w:jc w:val="distribute"/>
    </w:pPr>
    <w:rPr>
      <w:rFonts w:ascii="黑体" w:eastAsia="黑体" w:hAnsi="宋体"/>
      <w:sz w:val="52"/>
    </w:rPr>
  </w:style>
  <w:style w:type="paragraph" w:customStyle="1" w:styleId="affffffff3">
    <w:name w:val="其他发布部门"/>
    <w:basedOn w:val="affffffd"/>
    <w:rsid w:val="009B46F9"/>
    <w:pPr>
      <w:framePr w:wrap="around"/>
      <w:spacing w:line="0" w:lineRule="atLeast"/>
    </w:pPr>
    <w:rPr>
      <w:rFonts w:ascii="黑体" w:eastAsia="黑体"/>
      <w:b w:val="0"/>
    </w:rPr>
  </w:style>
  <w:style w:type="paragraph" w:customStyle="1" w:styleId="afff0">
    <w:name w:val="前言标题"/>
    <w:next w:val="afffa"/>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7">
    <w:name w:val="三级无标题条"/>
    <w:basedOn w:val="afffa"/>
    <w:rsid w:val="009B46F9"/>
    <w:pPr>
      <w:numPr>
        <w:ilvl w:val="4"/>
        <w:numId w:val="31"/>
      </w:numPr>
      <w:adjustRightInd/>
      <w:spacing w:line="240" w:lineRule="auto"/>
    </w:pPr>
    <w:rPr>
      <w:rFonts w:ascii="宋体" w:hAnsi="宋体"/>
      <w:szCs w:val="24"/>
    </w:rPr>
  </w:style>
  <w:style w:type="paragraph" w:customStyle="1" w:styleId="affffffff4">
    <w:name w:val="实施日期"/>
    <w:basedOn w:val="affffffe"/>
    <w:rsid w:val="009B46F9"/>
    <w:pPr>
      <w:framePr w:hSpace="0" w:wrap="around" w:xAlign="right"/>
      <w:jc w:val="right"/>
    </w:pPr>
  </w:style>
  <w:style w:type="paragraph" w:customStyle="1" w:styleId="a8">
    <w:name w:val="四级无标题条"/>
    <w:basedOn w:val="afffa"/>
    <w:rsid w:val="009B46F9"/>
    <w:pPr>
      <w:numPr>
        <w:ilvl w:val="5"/>
        <w:numId w:val="31"/>
      </w:numPr>
      <w:adjustRightInd/>
      <w:spacing w:line="240" w:lineRule="auto"/>
    </w:pPr>
    <w:rPr>
      <w:rFonts w:ascii="宋体" w:hAnsi="宋体"/>
      <w:szCs w:val="24"/>
    </w:rPr>
  </w:style>
  <w:style w:type="paragraph" w:styleId="affffffff5">
    <w:name w:val="table of figures"/>
    <w:basedOn w:val="afffa"/>
    <w:next w:val="afffa"/>
    <w:semiHidden/>
    <w:rsid w:val="009B46F9"/>
    <w:pPr>
      <w:adjustRightInd/>
      <w:spacing w:line="240" w:lineRule="auto"/>
      <w:jc w:val="left"/>
    </w:pPr>
    <w:rPr>
      <w:szCs w:val="24"/>
    </w:rPr>
  </w:style>
  <w:style w:type="paragraph" w:customStyle="1" w:styleId="affffffff6">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b"/>
    <w:rsid w:val="009B46F9"/>
    <w:pPr>
      <w:jc w:val="both"/>
    </w:pPr>
    <w:rPr>
      <w:rFonts w:ascii="宋体" w:hAnsi="宋体"/>
      <w:sz w:val="21"/>
    </w:rPr>
  </w:style>
  <w:style w:type="paragraph" w:customStyle="1" w:styleId="a9">
    <w:name w:val="五级无标题条"/>
    <w:basedOn w:val="afffa"/>
    <w:rsid w:val="009B46F9"/>
    <w:pPr>
      <w:numPr>
        <w:ilvl w:val="6"/>
        <w:numId w:val="31"/>
      </w:numPr>
      <w:adjustRightInd/>
    </w:pPr>
    <w:rPr>
      <w:szCs w:val="24"/>
    </w:rPr>
  </w:style>
  <w:style w:type="character" w:styleId="affffffff8">
    <w:name w:val="page number"/>
    <w:rsid w:val="009B46F9"/>
    <w:rPr>
      <w:rFonts w:ascii="宋体" w:eastAsia="宋体" w:hAnsi="Times New Roman"/>
      <w:sz w:val="18"/>
    </w:rPr>
  </w:style>
  <w:style w:type="paragraph" w:customStyle="1" w:styleId="a5">
    <w:name w:val="一级无标题条"/>
    <w:basedOn w:val="afffa"/>
    <w:rsid w:val="009B46F9"/>
    <w:pPr>
      <w:numPr>
        <w:ilvl w:val="2"/>
        <w:numId w:val="31"/>
      </w:numPr>
      <w:adjustRightInd/>
      <w:spacing w:before="10" w:after="10" w:line="240" w:lineRule="auto"/>
    </w:pPr>
    <w:rPr>
      <w:rFonts w:ascii="宋体" w:hAnsi="宋体"/>
      <w:szCs w:val="24"/>
    </w:rPr>
  </w:style>
  <w:style w:type="paragraph" w:styleId="affffffff9">
    <w:name w:val="Normal Indent"/>
    <w:basedOn w:val="afffa"/>
    <w:rsid w:val="009B46F9"/>
    <w:pPr>
      <w:ind w:firstLine="420"/>
    </w:pPr>
  </w:style>
  <w:style w:type="paragraph" w:customStyle="1" w:styleId="affffffffa">
    <w:name w:val="注:后续"/>
    <w:rsid w:val="009B46F9"/>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rsid w:val="009B46F9"/>
    <w:pPr>
      <w:ind w:leftChars="0" w:left="1406" w:firstLineChars="0" w:hanging="499"/>
    </w:pPr>
  </w:style>
  <w:style w:type="paragraph" w:customStyle="1" w:styleId="affffffffc">
    <w:name w:val="标准文件_一级无标题"/>
    <w:basedOn w:val="afff2"/>
    <w:qFormat/>
    <w:rsid w:val="009B46F9"/>
    <w:pPr>
      <w:spacing w:beforeLines="0" w:afterLines="0"/>
      <w:outlineLvl w:val="9"/>
    </w:pPr>
    <w:rPr>
      <w:rFonts w:ascii="宋体" w:eastAsia="宋体"/>
    </w:rPr>
  </w:style>
  <w:style w:type="paragraph" w:customStyle="1" w:styleId="affffffffd">
    <w:name w:val="标准文件_五级无标题"/>
    <w:basedOn w:val="afff6"/>
    <w:qFormat/>
    <w:rsid w:val="009B46F9"/>
    <w:pPr>
      <w:spacing w:beforeLines="0" w:afterLines="0"/>
      <w:outlineLvl w:val="9"/>
    </w:pPr>
    <w:rPr>
      <w:rFonts w:ascii="宋体" w:eastAsia="宋体"/>
    </w:rPr>
  </w:style>
  <w:style w:type="paragraph" w:customStyle="1" w:styleId="affffffffe">
    <w:name w:val="标准文件_三级无标题"/>
    <w:basedOn w:val="afff4"/>
    <w:qFormat/>
    <w:rsid w:val="009B46F9"/>
    <w:pPr>
      <w:spacing w:beforeLines="0" w:afterLines="0"/>
      <w:outlineLvl w:val="9"/>
    </w:pPr>
    <w:rPr>
      <w:rFonts w:ascii="宋体" w:eastAsia="宋体"/>
    </w:rPr>
  </w:style>
  <w:style w:type="paragraph" w:customStyle="1" w:styleId="afffffffff">
    <w:name w:val="标准文件_二级无标题"/>
    <w:basedOn w:val="afff3"/>
    <w:qFormat/>
    <w:rsid w:val="009B46F9"/>
    <w:pPr>
      <w:spacing w:beforeLines="0" w:afterLines="0"/>
      <w:outlineLvl w:val="9"/>
    </w:pPr>
    <w:rPr>
      <w:rFonts w:ascii="宋体" w:eastAsia="宋体"/>
    </w:rPr>
  </w:style>
  <w:style w:type="paragraph" w:customStyle="1" w:styleId="afffffffff0">
    <w:name w:val="标准_四级无标题"/>
    <w:basedOn w:val="afff5"/>
    <w:next w:val="affffb"/>
    <w:qFormat/>
    <w:rsid w:val="009B46F9"/>
    <w:rPr>
      <w:rFonts w:eastAsia="宋体"/>
    </w:rPr>
  </w:style>
  <w:style w:type="paragraph" w:customStyle="1" w:styleId="afffffffff1">
    <w:name w:val="标准文件_四级无标题"/>
    <w:basedOn w:val="afff5"/>
    <w:qFormat/>
    <w:rsid w:val="009B46F9"/>
    <w:pPr>
      <w:spacing w:beforeLines="0" w:afterLines="0"/>
      <w:outlineLvl w:val="9"/>
    </w:pPr>
    <w:rPr>
      <w:rFonts w:ascii="宋体" w:eastAsia="宋体" w:hAnsi="黑体"/>
      <w:szCs w:val="52"/>
    </w:rPr>
  </w:style>
  <w:style w:type="paragraph" w:customStyle="1" w:styleId="aff6">
    <w:name w:val="标准文件_大写罗马数字编号列项"/>
    <w:basedOn w:val="affffb"/>
    <w:rsid w:val="009B46F9"/>
    <w:pPr>
      <w:numPr>
        <w:numId w:val="2"/>
      </w:numPr>
      <w:ind w:firstLineChars="0" w:firstLine="0"/>
    </w:pPr>
    <w:rPr>
      <w:rFonts w:ascii="Times New Roman" w:cs="Arial"/>
      <w:szCs w:val="28"/>
    </w:rPr>
  </w:style>
  <w:style w:type="paragraph" w:customStyle="1" w:styleId="af3">
    <w:name w:val="标准文件_小写罗马数字编号列项"/>
    <w:basedOn w:val="affffb"/>
    <w:rsid w:val="009B46F9"/>
    <w:pPr>
      <w:numPr>
        <w:numId w:val="15"/>
      </w:numPr>
      <w:ind w:firstLineChars="0" w:firstLine="0"/>
    </w:pPr>
    <w:rPr>
      <w:rFonts w:cs="Arial"/>
      <w:szCs w:val="28"/>
    </w:rPr>
  </w:style>
  <w:style w:type="paragraph" w:customStyle="1" w:styleId="afffffffff2">
    <w:name w:val="标准文件_附录标题"/>
    <w:basedOn w:val="aff8"/>
    <w:qFormat/>
    <w:rsid w:val="009B46F9"/>
    <w:pPr>
      <w:numPr>
        <w:numId w:val="0"/>
      </w:numPr>
      <w:spacing w:after="280"/>
      <w:outlineLvl w:val="9"/>
    </w:pPr>
  </w:style>
  <w:style w:type="paragraph" w:customStyle="1" w:styleId="afffffffff3">
    <w:name w:val="标准文件_二级项"/>
    <w:rsid w:val="009B46F9"/>
    <w:rPr>
      <w:rFonts w:ascii="宋体" w:hAnsi="Times New Roman"/>
      <w:sz w:val="21"/>
    </w:rPr>
  </w:style>
  <w:style w:type="paragraph" w:customStyle="1" w:styleId="af8">
    <w:name w:val="标准文件_三级项"/>
    <w:basedOn w:val="afffa"/>
    <w:rsid w:val="009B46F9"/>
    <w:pPr>
      <w:numPr>
        <w:ilvl w:val="2"/>
        <w:numId w:val="16"/>
      </w:numPr>
      <w:spacing w:line="-300" w:lineRule="auto"/>
    </w:pPr>
    <w:rPr>
      <w:rFonts w:ascii="Times New Roman" w:hAnsi="Times New Roman"/>
    </w:rPr>
  </w:style>
  <w:style w:type="paragraph" w:customStyle="1" w:styleId="afff">
    <w:name w:val="图表脚注说明"/>
    <w:basedOn w:val="afffa"/>
    <w:next w:val="affffb"/>
    <w:rsid w:val="009B46F9"/>
    <w:pPr>
      <w:numPr>
        <w:numId w:val="30"/>
      </w:numPr>
      <w:adjustRightInd/>
      <w:spacing w:line="240" w:lineRule="auto"/>
    </w:pPr>
    <w:rPr>
      <w:rFonts w:ascii="宋体" w:hAnsi="Times New Roman"/>
      <w:sz w:val="18"/>
      <w:szCs w:val="18"/>
    </w:rPr>
  </w:style>
  <w:style w:type="paragraph" w:customStyle="1" w:styleId="afa">
    <w:name w:val="标准文件_字母编号列项（一级）"/>
    <w:rsid w:val="009B46F9"/>
    <w:pPr>
      <w:numPr>
        <w:numId w:val="27"/>
      </w:numPr>
      <w:jc w:val="both"/>
    </w:pPr>
    <w:rPr>
      <w:rFonts w:ascii="宋体" w:hAnsi="Times New Roman"/>
      <w:sz w:val="21"/>
    </w:rPr>
  </w:style>
  <w:style w:type="paragraph" w:customStyle="1" w:styleId="afffffffff4">
    <w:name w:val="标准文件_索引字母"/>
    <w:next w:val="affffb"/>
    <w:qFormat/>
    <w:rsid w:val="009B46F9"/>
    <w:pPr>
      <w:jc w:val="center"/>
    </w:pPr>
    <w:rPr>
      <w:rFonts w:ascii="宋体" w:eastAsia="Times New Roman" w:hAnsi="宋体"/>
      <w:b/>
      <w:kern w:val="2"/>
      <w:sz w:val="21"/>
    </w:rPr>
  </w:style>
  <w:style w:type="paragraph" w:customStyle="1" w:styleId="afffffffff5">
    <w:name w:val="标准文件_附录前"/>
    <w:next w:val="affffb"/>
    <w:qFormat/>
    <w:rsid w:val="009B46F9"/>
    <w:pPr>
      <w:spacing w:line="20" w:lineRule="atLeast"/>
      <w:ind w:firstLine="200"/>
    </w:pPr>
    <w:rPr>
      <w:rFonts w:ascii="宋体" w:hAnsi="宋体"/>
      <w:kern w:val="2"/>
      <w:sz w:val="10"/>
    </w:rPr>
  </w:style>
  <w:style w:type="paragraph" w:customStyle="1" w:styleId="afffffffff6">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b"/>
    <w:qFormat/>
    <w:rsid w:val="009B46F9"/>
    <w:pPr>
      <w:ind w:firstLineChars="0" w:firstLine="0"/>
      <w:jc w:val="center"/>
    </w:pPr>
    <w:rPr>
      <w:sz w:val="18"/>
    </w:rPr>
  </w:style>
  <w:style w:type="paragraph" w:customStyle="1" w:styleId="afff7">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a">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f1">
    <w:name w:val="标准文件_示例："/>
    <w:next w:val="afffffffff8"/>
    <w:rsid w:val="009B46F9"/>
    <w:pPr>
      <w:widowControl w:val="0"/>
      <w:numPr>
        <w:numId w:val="11"/>
      </w:numPr>
      <w:jc w:val="both"/>
    </w:pPr>
    <w:rPr>
      <w:rFonts w:ascii="宋体" w:hAnsi="Times New Roman"/>
      <w:sz w:val="18"/>
      <w:szCs w:val="18"/>
    </w:rPr>
  </w:style>
  <w:style w:type="paragraph" w:customStyle="1" w:styleId="aff">
    <w:name w:val="标准文件_示例×："/>
    <w:basedOn w:val="afffa"/>
    <w:next w:val="afffffffff8"/>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b"/>
    <w:rsid w:val="009B46F9"/>
    <w:rPr>
      <w:rFonts w:ascii="宋体" w:hAnsi="Times New Roman"/>
      <w:noProof/>
      <w:sz w:val="21"/>
    </w:rPr>
  </w:style>
  <w:style w:type="paragraph" w:customStyle="1" w:styleId="afffffffff9">
    <w:name w:val="标准文件_表格续"/>
    <w:basedOn w:val="affffb"/>
    <w:next w:val="affffb"/>
    <w:qFormat/>
    <w:rsid w:val="009B46F9"/>
    <w:pPr>
      <w:jc w:val="center"/>
    </w:pPr>
    <w:rPr>
      <w:rFonts w:ascii="黑体" w:eastAsia="黑体" w:hAnsi="黑体"/>
    </w:rPr>
  </w:style>
  <w:style w:type="paragraph" w:styleId="10">
    <w:name w:val="toc 1"/>
    <w:basedOn w:val="afffa"/>
    <w:next w:val="afffa"/>
    <w:autoRedefine/>
    <w:uiPriority w:val="39"/>
    <w:unhideWhenUsed/>
    <w:rsid w:val="009B46F9"/>
    <w:rPr>
      <w:rFonts w:ascii="宋体"/>
    </w:rPr>
  </w:style>
  <w:style w:type="table" w:styleId="afffffffffa">
    <w:name w:val="Table Grid"/>
    <w:basedOn w:val="afffc"/>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b">
    <w:name w:val="Placeholder Text"/>
    <w:basedOn w:val="afffb"/>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c">
    <w:name w:val="标准文件_提示"/>
    <w:basedOn w:val="affffb"/>
    <w:next w:val="affffb"/>
    <w:qFormat/>
    <w:rsid w:val="009B46F9"/>
    <w:pPr>
      <w:ind w:firstLine="420"/>
    </w:pPr>
    <w:rPr>
      <w:rFonts w:ascii="黑体" w:eastAsia="黑体"/>
    </w:rPr>
  </w:style>
  <w:style w:type="character" w:customStyle="1" w:styleId="afffffffffd">
    <w:name w:val="标准文件_来源"/>
    <w:basedOn w:val="afffb"/>
    <w:uiPriority w:val="1"/>
    <w:qFormat/>
    <w:rsid w:val="009B46F9"/>
    <w:rPr>
      <w:rFonts w:eastAsia="宋体"/>
      <w:sz w:val="21"/>
    </w:rPr>
  </w:style>
  <w:style w:type="paragraph" w:customStyle="1" w:styleId="afffffffffe">
    <w:name w:val="标准文件_图表说明"/>
    <w:qFormat/>
    <w:rsid w:val="009B46F9"/>
    <w:pPr>
      <w:spacing w:line="276" w:lineRule="auto"/>
      <w:ind w:firstLine="420"/>
    </w:pPr>
    <w:rPr>
      <w:rFonts w:ascii="宋体" w:hAnsi="宋体"/>
      <w:kern w:val="2"/>
      <w:sz w:val="18"/>
    </w:rPr>
  </w:style>
  <w:style w:type="paragraph" w:customStyle="1" w:styleId="affffffffff">
    <w:name w:val="其他发布日期"/>
    <w:basedOn w:val="affffffe"/>
    <w:rsid w:val="009B46F9"/>
    <w:pPr>
      <w:framePr w:w="3997" w:h="471" w:hRule="exact" w:hSpace="0" w:vSpace="181" w:wrap="around" w:vAnchor="page" w:hAnchor="page" w:x="1419" w:y="14097"/>
    </w:pPr>
  </w:style>
  <w:style w:type="paragraph" w:customStyle="1" w:styleId="affffffffff0">
    <w:name w:val="其他实施日期"/>
    <w:basedOn w:val="affffffff4"/>
    <w:rsid w:val="009B46F9"/>
    <w:pPr>
      <w:framePr w:w="3997" w:h="471" w:hRule="exact" w:vSpace="181" w:wrap="around" w:vAnchor="page" w:hAnchor="page" w:x="7089" w:y="14097"/>
    </w:pPr>
  </w:style>
  <w:style w:type="paragraph" w:customStyle="1" w:styleId="affffffffff1">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rsid w:val="009B46F9"/>
    <w:pPr>
      <w:framePr w:wrap="auto"/>
      <w:spacing w:before="57"/>
    </w:pPr>
    <w:rPr>
      <w:sz w:val="21"/>
    </w:rPr>
  </w:style>
  <w:style w:type="paragraph" w:customStyle="1" w:styleId="affffffffff3">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a"/>
    <w:next w:val="afffa"/>
    <w:autoRedefine/>
    <w:uiPriority w:val="39"/>
    <w:unhideWhenUsed/>
    <w:rsid w:val="009B46F9"/>
    <w:pPr>
      <w:spacing w:line="300" w:lineRule="exact"/>
      <w:ind w:left="420"/>
    </w:pPr>
    <w:rPr>
      <w:rFonts w:ascii="宋体"/>
    </w:rPr>
  </w:style>
  <w:style w:type="paragraph" w:styleId="40">
    <w:name w:val="toc 4"/>
    <w:basedOn w:val="afffa"/>
    <w:next w:val="afffa"/>
    <w:autoRedefine/>
    <w:uiPriority w:val="39"/>
    <w:unhideWhenUsed/>
    <w:rsid w:val="009B46F9"/>
    <w:pPr>
      <w:tabs>
        <w:tab w:val="right" w:leader="dot" w:pos="9344"/>
      </w:tabs>
      <w:spacing w:line="300" w:lineRule="exact"/>
      <w:ind w:left="629"/>
    </w:pPr>
    <w:rPr>
      <w:rFonts w:ascii="宋体"/>
    </w:rPr>
  </w:style>
  <w:style w:type="paragraph" w:styleId="50">
    <w:name w:val="toc 5"/>
    <w:basedOn w:val="afffa"/>
    <w:next w:val="afffa"/>
    <w:autoRedefine/>
    <w:uiPriority w:val="39"/>
    <w:unhideWhenUsed/>
    <w:rsid w:val="009B46F9"/>
    <w:pPr>
      <w:ind w:left="839"/>
    </w:pPr>
    <w:rPr>
      <w:rFonts w:ascii="宋体"/>
    </w:rPr>
  </w:style>
  <w:style w:type="paragraph" w:styleId="60">
    <w:name w:val="toc 6"/>
    <w:basedOn w:val="afffa"/>
    <w:next w:val="afffa"/>
    <w:autoRedefine/>
    <w:uiPriority w:val="39"/>
    <w:unhideWhenUsed/>
    <w:rsid w:val="009B46F9"/>
    <w:pPr>
      <w:spacing w:line="300" w:lineRule="exact"/>
      <w:ind w:left="1049"/>
    </w:pPr>
    <w:rPr>
      <w:rFonts w:ascii="宋体"/>
    </w:rPr>
  </w:style>
  <w:style w:type="paragraph" w:styleId="70">
    <w:name w:val="toc 7"/>
    <w:basedOn w:val="afffa"/>
    <w:next w:val="afffa"/>
    <w:autoRedefine/>
    <w:uiPriority w:val="39"/>
    <w:unhideWhenUsed/>
    <w:rsid w:val="009B46F9"/>
    <w:pPr>
      <w:tabs>
        <w:tab w:val="right" w:leader="dot" w:pos="9344"/>
      </w:tabs>
      <w:spacing w:line="300" w:lineRule="exact"/>
      <w:ind w:left="1259"/>
    </w:pPr>
    <w:rPr>
      <w:rFonts w:ascii="宋体"/>
    </w:rPr>
  </w:style>
  <w:style w:type="paragraph" w:customStyle="1" w:styleId="afd">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3">
    <w:name w:val="toc 2"/>
    <w:basedOn w:val="afffa"/>
    <w:next w:val="afffa"/>
    <w:autoRedefine/>
    <w:uiPriority w:val="39"/>
    <w:unhideWhenUsed/>
    <w:rsid w:val="009B46F9"/>
    <w:pPr>
      <w:tabs>
        <w:tab w:val="right" w:leader="dot" w:pos="9344"/>
      </w:tabs>
      <w:spacing w:line="300" w:lineRule="exact"/>
      <w:ind w:left="210"/>
    </w:pPr>
    <w:rPr>
      <w:rFonts w:ascii="宋体"/>
    </w:rPr>
  </w:style>
  <w:style w:type="paragraph" w:customStyle="1" w:styleId="ac">
    <w:name w:val="标准文件_引言一级条标题"/>
    <w:basedOn w:val="affffb"/>
    <w:next w:val="affffb"/>
    <w:qFormat/>
    <w:rsid w:val="009B46F9"/>
    <w:pPr>
      <w:numPr>
        <w:ilvl w:val="1"/>
        <w:numId w:val="18"/>
      </w:numPr>
      <w:spacing w:beforeLines="50" w:afterLines="50"/>
      <w:ind w:firstLineChars="0"/>
    </w:pPr>
    <w:rPr>
      <w:rFonts w:ascii="黑体" w:eastAsia="黑体"/>
    </w:rPr>
  </w:style>
  <w:style w:type="paragraph" w:customStyle="1" w:styleId="ad">
    <w:name w:val="标准文件_引言二级条标题"/>
    <w:basedOn w:val="affffb"/>
    <w:next w:val="affffb"/>
    <w:qFormat/>
    <w:rsid w:val="009B46F9"/>
    <w:pPr>
      <w:numPr>
        <w:ilvl w:val="2"/>
        <w:numId w:val="18"/>
      </w:numPr>
      <w:spacing w:beforeLines="50" w:afterLines="50"/>
      <w:ind w:firstLineChars="0"/>
    </w:pPr>
    <w:rPr>
      <w:rFonts w:ascii="黑体" w:eastAsia="黑体"/>
    </w:rPr>
  </w:style>
  <w:style w:type="paragraph" w:customStyle="1" w:styleId="ae">
    <w:name w:val="标准文件_引言三级条标题"/>
    <w:basedOn w:val="affffb"/>
    <w:next w:val="affffb"/>
    <w:qFormat/>
    <w:rsid w:val="009B46F9"/>
    <w:pPr>
      <w:numPr>
        <w:ilvl w:val="3"/>
        <w:numId w:val="18"/>
      </w:numPr>
      <w:spacing w:beforeLines="50" w:afterLines="50"/>
      <w:ind w:firstLineChars="0"/>
    </w:pPr>
    <w:rPr>
      <w:rFonts w:ascii="黑体" w:eastAsia="黑体"/>
    </w:rPr>
  </w:style>
  <w:style w:type="paragraph" w:customStyle="1" w:styleId="af">
    <w:name w:val="标准文件_引言四级条标题"/>
    <w:basedOn w:val="affffb"/>
    <w:next w:val="affffb"/>
    <w:qFormat/>
    <w:rsid w:val="009B46F9"/>
    <w:pPr>
      <w:numPr>
        <w:ilvl w:val="4"/>
        <w:numId w:val="18"/>
      </w:numPr>
      <w:spacing w:beforeLines="50" w:afterLines="50"/>
      <w:ind w:firstLineChars="0"/>
    </w:pPr>
    <w:rPr>
      <w:rFonts w:ascii="黑体" w:eastAsia="黑体"/>
    </w:rPr>
  </w:style>
  <w:style w:type="paragraph" w:customStyle="1" w:styleId="af0">
    <w:name w:val="标准文件_引言五级条标题"/>
    <w:basedOn w:val="affffb"/>
    <w:next w:val="affffb"/>
    <w:qFormat/>
    <w:rsid w:val="009B46F9"/>
    <w:pPr>
      <w:numPr>
        <w:ilvl w:val="5"/>
        <w:numId w:val="18"/>
      </w:numPr>
      <w:spacing w:beforeLines="50" w:afterLines="50"/>
      <w:ind w:firstLineChars="0"/>
    </w:pPr>
    <w:rPr>
      <w:rFonts w:ascii="黑体" w:eastAsia="黑体"/>
    </w:rPr>
  </w:style>
  <w:style w:type="paragraph" w:customStyle="1" w:styleId="affffffffff4">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5">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6">
    <w:name w:val="标准文件_索引项"/>
    <w:basedOn w:val="affffb"/>
    <w:next w:val="affffb"/>
    <w:qFormat/>
    <w:rsid w:val="009B46F9"/>
    <w:pPr>
      <w:tabs>
        <w:tab w:val="right" w:leader="dot" w:pos="9356"/>
      </w:tabs>
      <w:ind w:left="210" w:firstLineChars="0" w:hanging="210"/>
      <w:jc w:val="left"/>
    </w:pPr>
  </w:style>
  <w:style w:type="paragraph" w:customStyle="1" w:styleId="affffffffff7">
    <w:name w:val="标准文件_附录一级无标题"/>
    <w:basedOn w:val="aff9"/>
    <w:qFormat/>
    <w:rsid w:val="009B46F9"/>
    <w:pPr>
      <w:spacing w:beforeLines="0" w:afterLines="0" w:line="276" w:lineRule="auto"/>
      <w:outlineLvl w:val="9"/>
    </w:pPr>
    <w:rPr>
      <w:rFonts w:ascii="宋体" w:eastAsia="宋体"/>
    </w:rPr>
  </w:style>
  <w:style w:type="paragraph" w:customStyle="1" w:styleId="affffffffff8">
    <w:name w:val="标准文件_附录二级无标题"/>
    <w:basedOn w:val="affa"/>
    <w:rsid w:val="009B46F9"/>
    <w:pPr>
      <w:spacing w:beforeLines="0" w:afterLines="0" w:line="276" w:lineRule="auto"/>
      <w:outlineLvl w:val="9"/>
    </w:pPr>
    <w:rPr>
      <w:rFonts w:ascii="宋体" w:eastAsia="宋体"/>
    </w:rPr>
  </w:style>
  <w:style w:type="paragraph" w:customStyle="1" w:styleId="affffffffff9">
    <w:name w:val="标准文件_附录三级无标题"/>
    <w:basedOn w:val="affb"/>
    <w:qFormat/>
    <w:rsid w:val="009B46F9"/>
    <w:pPr>
      <w:spacing w:beforeLines="0" w:afterLines="0" w:line="276" w:lineRule="auto"/>
      <w:outlineLvl w:val="9"/>
    </w:pPr>
    <w:rPr>
      <w:rFonts w:ascii="宋体" w:eastAsia="宋体"/>
    </w:rPr>
  </w:style>
  <w:style w:type="paragraph" w:customStyle="1" w:styleId="affffffffffa">
    <w:name w:val="标准文件_附录四级无标题"/>
    <w:basedOn w:val="affc"/>
    <w:qFormat/>
    <w:rsid w:val="009B46F9"/>
    <w:pPr>
      <w:spacing w:beforeLines="0" w:afterLines="0" w:line="276" w:lineRule="auto"/>
      <w:outlineLvl w:val="9"/>
    </w:pPr>
    <w:rPr>
      <w:rFonts w:ascii="宋体" w:eastAsia="宋体"/>
    </w:rPr>
  </w:style>
  <w:style w:type="paragraph" w:customStyle="1" w:styleId="affffffffffb">
    <w:name w:val="标准文件_附录五级无标题"/>
    <w:basedOn w:val="affd"/>
    <w:qFormat/>
    <w:rsid w:val="009B46F9"/>
    <w:pPr>
      <w:spacing w:beforeLines="0" w:afterLines="0" w:line="276" w:lineRule="auto"/>
      <w:outlineLvl w:val="9"/>
    </w:pPr>
    <w:rPr>
      <w:rFonts w:ascii="宋体" w:eastAsia="宋体"/>
    </w:rPr>
  </w:style>
  <w:style w:type="paragraph" w:customStyle="1" w:styleId="afffffffff8">
    <w:name w:val="标准文件_示例内容"/>
    <w:basedOn w:val="affffb"/>
    <w:qFormat/>
    <w:rsid w:val="009B46F9"/>
    <w:pPr>
      <w:ind w:firstLine="420"/>
    </w:pPr>
    <w:rPr>
      <w:sz w:val="18"/>
    </w:rPr>
  </w:style>
  <w:style w:type="paragraph" w:customStyle="1" w:styleId="affffffffffc">
    <w:name w:val="标准文件_引言一级无标题"/>
    <w:basedOn w:val="ac"/>
    <w:next w:val="affffb"/>
    <w:qFormat/>
    <w:rsid w:val="009B46F9"/>
    <w:pPr>
      <w:spacing w:beforeLines="0" w:afterLines="0" w:line="276" w:lineRule="auto"/>
    </w:pPr>
    <w:rPr>
      <w:rFonts w:ascii="宋体" w:eastAsia="宋体"/>
    </w:rPr>
  </w:style>
  <w:style w:type="paragraph" w:customStyle="1" w:styleId="affffffffffd">
    <w:name w:val="标准文件_引言二级无标题"/>
    <w:basedOn w:val="ad"/>
    <w:next w:val="affffb"/>
    <w:qFormat/>
    <w:rsid w:val="009B46F9"/>
    <w:pPr>
      <w:spacing w:beforeLines="0" w:afterLines="0" w:line="276" w:lineRule="auto"/>
    </w:pPr>
    <w:rPr>
      <w:rFonts w:ascii="宋体" w:eastAsia="宋体"/>
    </w:rPr>
  </w:style>
  <w:style w:type="paragraph" w:customStyle="1" w:styleId="affffffffffe">
    <w:name w:val="标准文件_引言三级无标题"/>
    <w:basedOn w:val="ae"/>
    <w:qFormat/>
    <w:rsid w:val="009B46F9"/>
    <w:pPr>
      <w:spacing w:beforeLines="0" w:afterLines="0" w:line="276" w:lineRule="auto"/>
    </w:pPr>
    <w:rPr>
      <w:rFonts w:ascii="宋体" w:eastAsia="宋体"/>
    </w:rPr>
  </w:style>
  <w:style w:type="paragraph" w:customStyle="1" w:styleId="afffffffffff">
    <w:name w:val="标准文件_引言四级无标题"/>
    <w:basedOn w:val="af"/>
    <w:next w:val="affffb"/>
    <w:qFormat/>
    <w:rsid w:val="009B46F9"/>
    <w:pPr>
      <w:spacing w:beforeLines="0" w:afterLines="0" w:line="276" w:lineRule="auto"/>
    </w:pPr>
    <w:rPr>
      <w:rFonts w:ascii="宋体" w:eastAsia="宋体"/>
    </w:rPr>
  </w:style>
  <w:style w:type="paragraph" w:customStyle="1" w:styleId="afffffffffff0">
    <w:name w:val="标准文件_引言五级无标题"/>
    <w:basedOn w:val="af0"/>
    <w:next w:val="affffb"/>
    <w:qFormat/>
    <w:rsid w:val="009B46F9"/>
    <w:pPr>
      <w:spacing w:beforeLines="0" w:afterLines="0" w:line="276" w:lineRule="auto"/>
    </w:pPr>
    <w:rPr>
      <w:rFonts w:ascii="宋体" w:eastAsia="宋体"/>
    </w:rPr>
  </w:style>
  <w:style w:type="paragraph" w:customStyle="1" w:styleId="afffffffffff1">
    <w:name w:val="标准文件_索引标题"/>
    <w:basedOn w:val="afffff2"/>
    <w:next w:val="affffb"/>
    <w:qFormat/>
    <w:rsid w:val="00CD561D"/>
    <w:rPr>
      <w:rFonts w:hAnsi="黑体"/>
    </w:rPr>
  </w:style>
  <w:style w:type="paragraph" w:customStyle="1" w:styleId="afffffffffff2">
    <w:name w:val="标准文件_脚注内容"/>
    <w:basedOn w:val="affffb"/>
    <w:qFormat/>
    <w:rsid w:val="009B46F9"/>
    <w:pPr>
      <w:ind w:leftChars="200" w:left="400" w:hangingChars="200" w:hanging="200"/>
    </w:pPr>
    <w:rPr>
      <w:sz w:val="15"/>
    </w:rPr>
  </w:style>
  <w:style w:type="paragraph" w:customStyle="1" w:styleId="afffffffffff3">
    <w:name w:val="标准文件_术语条一"/>
    <w:basedOn w:val="affffffffc"/>
    <w:next w:val="affffb"/>
    <w:qFormat/>
    <w:rsid w:val="009B46F9"/>
  </w:style>
  <w:style w:type="paragraph" w:customStyle="1" w:styleId="afffffffffff4">
    <w:name w:val="标准文件_术语条二"/>
    <w:basedOn w:val="afffffffff"/>
    <w:next w:val="affffb"/>
    <w:qFormat/>
    <w:rsid w:val="009B46F9"/>
  </w:style>
  <w:style w:type="paragraph" w:customStyle="1" w:styleId="afffffffffff5">
    <w:name w:val="标准文件_术语条三"/>
    <w:basedOn w:val="affffffffe"/>
    <w:next w:val="affffb"/>
    <w:qFormat/>
    <w:rsid w:val="009B46F9"/>
  </w:style>
  <w:style w:type="paragraph" w:customStyle="1" w:styleId="afffffffffff6">
    <w:name w:val="标准文件_术语条四"/>
    <w:basedOn w:val="afffffffff1"/>
    <w:next w:val="affffb"/>
    <w:qFormat/>
    <w:rsid w:val="009B46F9"/>
  </w:style>
  <w:style w:type="paragraph" w:customStyle="1" w:styleId="afffffffffff7">
    <w:name w:val="标准文件_术语条五"/>
    <w:basedOn w:val="affffffffd"/>
    <w:next w:val="affffb"/>
    <w:qFormat/>
    <w:rsid w:val="009B46F9"/>
  </w:style>
  <w:style w:type="paragraph" w:customStyle="1" w:styleId="Default">
    <w:name w:val="Default"/>
    <w:qFormat/>
    <w:rsid w:val="009B46F9"/>
    <w:pPr>
      <w:widowControl w:val="0"/>
      <w:autoSpaceDE w:val="0"/>
      <w:autoSpaceDN w:val="0"/>
      <w:adjustRightInd w:val="0"/>
    </w:pPr>
    <w:rPr>
      <w:rFonts w:ascii="宋体" w:cs="宋体"/>
      <w:color w:val="000000"/>
      <w:sz w:val="24"/>
      <w:szCs w:val="24"/>
    </w:rPr>
  </w:style>
  <w:style w:type="character" w:customStyle="1" w:styleId="afffffffffff8">
    <w:name w:val="发布"/>
    <w:basedOn w:val="afffb"/>
    <w:rsid w:val="007B7453"/>
    <w:rPr>
      <w:rFonts w:ascii="黑体" w:eastAsia="黑体"/>
      <w:spacing w:val="85"/>
      <w:w w:val="100"/>
      <w:position w:val="3"/>
      <w:sz w:val="28"/>
      <w:szCs w:val="28"/>
    </w:rPr>
  </w:style>
  <w:style w:type="character" w:customStyle="1" w:styleId="Char7">
    <w:name w:val="段 Char"/>
    <w:link w:val="afffffffffff9"/>
    <w:rsid w:val="00F76CC8"/>
    <w:rPr>
      <w:rFonts w:ascii="宋体"/>
      <w:sz w:val="21"/>
    </w:rPr>
  </w:style>
  <w:style w:type="paragraph" w:customStyle="1" w:styleId="afffffffffff9">
    <w:name w:val="段"/>
    <w:link w:val="Char7"/>
    <w:rsid w:val="00F76CC8"/>
    <w:pPr>
      <w:tabs>
        <w:tab w:val="center" w:pos="4201"/>
        <w:tab w:val="right" w:leader="dot" w:pos="9298"/>
      </w:tabs>
      <w:autoSpaceDE w:val="0"/>
      <w:autoSpaceDN w:val="0"/>
      <w:ind w:firstLineChars="200" w:firstLine="420"/>
      <w:jc w:val="both"/>
    </w:pPr>
    <w:rPr>
      <w:rFonts w:ascii="宋体"/>
      <w:sz w:val="21"/>
    </w:rPr>
  </w:style>
  <w:style w:type="paragraph" w:customStyle="1" w:styleId="a">
    <w:name w:val="章标题"/>
    <w:next w:val="afffffffffff9"/>
    <w:rsid w:val="007A343B"/>
    <w:pPr>
      <w:numPr>
        <w:numId w:val="32"/>
      </w:numPr>
      <w:spacing w:beforeLines="100" w:afterLines="100"/>
      <w:jc w:val="both"/>
      <w:outlineLvl w:val="1"/>
    </w:pPr>
    <w:rPr>
      <w:rFonts w:ascii="黑体" w:eastAsia="黑体" w:hAnsi="Times New Roman"/>
      <w:sz w:val="21"/>
    </w:rPr>
  </w:style>
  <w:style w:type="paragraph" w:customStyle="1" w:styleId="a0">
    <w:name w:val="一级条标题"/>
    <w:next w:val="afffffffffff9"/>
    <w:rsid w:val="007A343B"/>
    <w:pPr>
      <w:numPr>
        <w:ilvl w:val="1"/>
        <w:numId w:val="32"/>
      </w:numPr>
      <w:spacing w:beforeLines="50" w:afterLines="50"/>
      <w:outlineLvl w:val="2"/>
    </w:pPr>
    <w:rPr>
      <w:rFonts w:ascii="黑体" w:eastAsia="黑体" w:hAnsi="Times New Roman"/>
      <w:sz w:val="21"/>
      <w:szCs w:val="21"/>
    </w:rPr>
  </w:style>
  <w:style w:type="paragraph" w:customStyle="1" w:styleId="a1">
    <w:name w:val="二级条标题"/>
    <w:basedOn w:val="a0"/>
    <w:next w:val="afffffffffff9"/>
    <w:rsid w:val="007A343B"/>
    <w:pPr>
      <w:numPr>
        <w:ilvl w:val="2"/>
      </w:numPr>
      <w:spacing w:before="50" w:after="50"/>
      <w:outlineLvl w:val="3"/>
    </w:pPr>
    <w:rPr>
      <w:rFonts w:ascii="Times New Roman" w:eastAsia="宋体"/>
    </w:rPr>
  </w:style>
  <w:style w:type="paragraph" w:customStyle="1" w:styleId="a2">
    <w:name w:val="三级条标题"/>
    <w:basedOn w:val="a1"/>
    <w:next w:val="afffffffffff9"/>
    <w:rsid w:val="007A343B"/>
    <w:pPr>
      <w:numPr>
        <w:ilvl w:val="3"/>
      </w:numPr>
      <w:outlineLvl w:val="4"/>
    </w:pPr>
  </w:style>
  <w:style w:type="paragraph" w:customStyle="1" w:styleId="a3">
    <w:name w:val="正文表标题"/>
    <w:next w:val="afffffffffff9"/>
    <w:rsid w:val="00633E3A"/>
    <w:pPr>
      <w:numPr>
        <w:numId w:val="33"/>
      </w:numPr>
      <w:tabs>
        <w:tab w:val="left" w:pos="360"/>
      </w:tabs>
      <w:spacing w:beforeLines="50" w:afterLines="50"/>
      <w:jc w:val="center"/>
    </w:pPr>
    <w:rPr>
      <w:rFonts w:ascii="黑体" w:eastAsia="黑体" w:hAnsi="Times New Roman"/>
      <w:sz w:val="21"/>
    </w:rPr>
  </w:style>
  <w:style w:type="paragraph" w:styleId="afffffffffffa">
    <w:name w:val="Normal (Web)"/>
    <w:basedOn w:val="afffa"/>
    <w:uiPriority w:val="99"/>
    <w:unhideWhenUsed/>
    <w:rsid w:val="0033278F"/>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Char8">
    <w:name w:val="二级标题 Char"/>
    <w:link w:val="afffffffffffb"/>
    <w:qFormat/>
    <w:rsid w:val="0033278F"/>
    <w:rPr>
      <w:rFonts w:eastAsia="黑体"/>
      <w:sz w:val="28"/>
    </w:rPr>
  </w:style>
  <w:style w:type="paragraph" w:customStyle="1" w:styleId="afffffffffffb">
    <w:name w:val="二级标题"/>
    <w:basedOn w:val="afffa"/>
    <w:link w:val="Char8"/>
    <w:qFormat/>
    <w:rsid w:val="0033278F"/>
    <w:pPr>
      <w:widowControl/>
      <w:snapToGrid w:val="0"/>
      <w:spacing w:before="360" w:after="240"/>
      <w:jc w:val="left"/>
      <w:outlineLvl w:val="1"/>
    </w:pPr>
    <w:rPr>
      <w:rFonts w:eastAsia="黑体"/>
      <w:kern w:val="0"/>
      <w:sz w:val="28"/>
      <w:szCs w:val="20"/>
    </w:rPr>
  </w:style>
  <w:style w:type="character" w:customStyle="1" w:styleId="1Char0">
    <w:name w:val="正文1 Char"/>
    <w:link w:val="11"/>
    <w:qFormat/>
    <w:rsid w:val="00C55640"/>
    <w:rPr>
      <w:color w:val="000000"/>
      <w:sz w:val="24"/>
      <w:szCs w:val="24"/>
    </w:rPr>
  </w:style>
  <w:style w:type="paragraph" w:customStyle="1" w:styleId="11">
    <w:name w:val="正文1"/>
    <w:basedOn w:val="afffa"/>
    <w:link w:val="1Char0"/>
    <w:qFormat/>
    <w:rsid w:val="00C55640"/>
    <w:pPr>
      <w:widowControl/>
      <w:snapToGrid w:val="0"/>
      <w:ind w:firstLineChars="200" w:firstLine="200"/>
      <w:jc w:val="left"/>
    </w:pPr>
    <w:rPr>
      <w:color w:val="000000"/>
      <w:kern w:val="0"/>
      <w:sz w:val="24"/>
      <w:szCs w:val="24"/>
    </w:rPr>
  </w:style>
  <w:style w:type="paragraph" w:styleId="afffffffffffc">
    <w:name w:val="List Paragraph"/>
    <w:basedOn w:val="afffa"/>
    <w:uiPriority w:val="34"/>
    <w:qFormat/>
    <w:rsid w:val="00F6318E"/>
    <w:pPr>
      <w:ind w:firstLineChars="200" w:firstLine="420"/>
    </w:pPr>
  </w:style>
  <w:style w:type="paragraph" w:customStyle="1" w:styleId="afffffffffffd">
    <w:basedOn w:val="afffa"/>
    <w:next w:val="afffffffffffc"/>
    <w:uiPriority w:val="34"/>
    <w:qFormat/>
    <w:rsid w:val="00112D84"/>
    <w:pPr>
      <w:adjustRightInd/>
      <w:spacing w:line="240" w:lineRule="auto"/>
      <w:ind w:firstLineChars="200" w:firstLine="420"/>
    </w:pPr>
    <w:rPr>
      <w:rFonts w:ascii="Times New Roman" w:hAnsi="Times New Roman"/>
      <w:szCs w:val="24"/>
    </w:rPr>
  </w:style>
  <w:style w:type="paragraph" w:styleId="afffffffffffe">
    <w:name w:val="Revision"/>
    <w:hidden/>
    <w:uiPriority w:val="99"/>
    <w:semiHidden/>
    <w:rsid w:val="006D510D"/>
    <w:rPr>
      <w:kern w:val="2"/>
      <w:sz w:val="21"/>
      <w:szCs w:val="21"/>
    </w:rPr>
  </w:style>
  <w:style w:type="paragraph" w:styleId="affffffffffff">
    <w:name w:val="Document Map"/>
    <w:basedOn w:val="afffa"/>
    <w:link w:val="Char9"/>
    <w:uiPriority w:val="99"/>
    <w:semiHidden/>
    <w:unhideWhenUsed/>
    <w:rsid w:val="00347793"/>
    <w:rPr>
      <w:rFonts w:ascii="宋体"/>
      <w:sz w:val="18"/>
      <w:szCs w:val="18"/>
    </w:rPr>
  </w:style>
  <w:style w:type="character" w:customStyle="1" w:styleId="Char9">
    <w:name w:val="文档结构图 Char"/>
    <w:basedOn w:val="afffb"/>
    <w:link w:val="affffffffffff"/>
    <w:uiPriority w:val="99"/>
    <w:semiHidden/>
    <w:rsid w:val="00347793"/>
    <w:rPr>
      <w:rFonts w:ascii="宋体"/>
      <w:kern w:val="2"/>
      <w:sz w:val="18"/>
      <w:szCs w:val="18"/>
    </w:rPr>
  </w:style>
  <w:style w:type="character" w:styleId="affffffffffff0">
    <w:name w:val="annotation reference"/>
    <w:basedOn w:val="afffb"/>
    <w:uiPriority w:val="99"/>
    <w:semiHidden/>
    <w:unhideWhenUsed/>
    <w:rsid w:val="00935E20"/>
    <w:rPr>
      <w:sz w:val="21"/>
      <w:szCs w:val="21"/>
    </w:rPr>
  </w:style>
  <w:style w:type="paragraph" w:styleId="affffffffffff1">
    <w:name w:val="annotation text"/>
    <w:basedOn w:val="afffa"/>
    <w:link w:val="Chara"/>
    <w:uiPriority w:val="99"/>
    <w:semiHidden/>
    <w:unhideWhenUsed/>
    <w:rsid w:val="00935E20"/>
    <w:pPr>
      <w:jc w:val="left"/>
    </w:pPr>
  </w:style>
  <w:style w:type="character" w:customStyle="1" w:styleId="Chara">
    <w:name w:val="批注文字 Char"/>
    <w:basedOn w:val="afffb"/>
    <w:link w:val="affffffffffff1"/>
    <w:uiPriority w:val="99"/>
    <w:semiHidden/>
    <w:rsid w:val="00935E20"/>
    <w:rPr>
      <w:kern w:val="2"/>
      <w:sz w:val="21"/>
      <w:szCs w:val="21"/>
    </w:rPr>
  </w:style>
  <w:style w:type="paragraph" w:styleId="affffffffffff2">
    <w:name w:val="annotation subject"/>
    <w:basedOn w:val="affffffffffff1"/>
    <w:next w:val="affffffffffff1"/>
    <w:link w:val="Charb"/>
    <w:uiPriority w:val="99"/>
    <w:semiHidden/>
    <w:unhideWhenUsed/>
    <w:rsid w:val="00935E20"/>
    <w:rPr>
      <w:b/>
      <w:bCs/>
    </w:rPr>
  </w:style>
  <w:style w:type="character" w:customStyle="1" w:styleId="Charb">
    <w:name w:val="批注主题 Char"/>
    <w:basedOn w:val="Chara"/>
    <w:link w:val="affffffffffff2"/>
    <w:uiPriority w:val="99"/>
    <w:semiHidden/>
    <w:rsid w:val="00935E20"/>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a">
    <w:name w:val="Normal"/>
    <w:qFormat/>
    <w:rsid w:val="000801A2"/>
    <w:pPr>
      <w:widowControl w:val="0"/>
      <w:adjustRightInd w:val="0"/>
      <w:spacing w:line="400" w:lineRule="exact"/>
      <w:jc w:val="both"/>
    </w:pPr>
    <w:rPr>
      <w:kern w:val="2"/>
      <w:sz w:val="21"/>
      <w:szCs w:val="21"/>
    </w:rPr>
  </w:style>
  <w:style w:type="paragraph" w:styleId="1">
    <w:name w:val="heading 1"/>
    <w:basedOn w:val="afffa"/>
    <w:next w:val="afffa"/>
    <w:link w:val="1Char"/>
    <w:qFormat/>
    <w:rsid w:val="009B46F9"/>
    <w:pPr>
      <w:keepNext/>
      <w:keepLines/>
      <w:spacing w:before="340" w:after="330" w:line="578" w:lineRule="auto"/>
      <w:outlineLvl w:val="0"/>
    </w:pPr>
    <w:rPr>
      <w:b/>
      <w:bCs/>
      <w:kern w:val="44"/>
      <w:sz w:val="44"/>
      <w:szCs w:val="44"/>
    </w:rPr>
  </w:style>
  <w:style w:type="paragraph" w:styleId="22">
    <w:name w:val="heading 2"/>
    <w:basedOn w:val="afffa"/>
    <w:next w:val="afffa"/>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rsid w:val="009B46F9"/>
    <w:pPr>
      <w:keepNext/>
      <w:keepLines/>
      <w:spacing w:before="260" w:after="260" w:line="416" w:lineRule="auto"/>
      <w:outlineLvl w:val="2"/>
    </w:pPr>
    <w:rPr>
      <w:b/>
      <w:bCs/>
      <w:sz w:val="32"/>
      <w:szCs w:val="32"/>
    </w:rPr>
  </w:style>
  <w:style w:type="paragraph" w:styleId="4">
    <w:name w:val="heading 4"/>
    <w:basedOn w:val="afffa"/>
    <w:next w:val="afffa"/>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rsid w:val="009B46F9"/>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e">
    <w:name w:val="header"/>
    <w:basedOn w:val="afffa"/>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e"/>
    <w:uiPriority w:val="99"/>
    <w:rsid w:val="009B46F9"/>
    <w:rPr>
      <w:kern w:val="2"/>
      <w:sz w:val="18"/>
      <w:szCs w:val="18"/>
    </w:rPr>
  </w:style>
  <w:style w:type="paragraph" w:styleId="affff">
    <w:name w:val="footer"/>
    <w:basedOn w:val="afffa"/>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
    <w:uiPriority w:val="99"/>
    <w:rsid w:val="009B46F9"/>
    <w:rPr>
      <w:rFonts w:ascii="宋体"/>
      <w:kern w:val="2"/>
      <w:sz w:val="18"/>
      <w:szCs w:val="18"/>
    </w:rPr>
  </w:style>
  <w:style w:type="paragraph" w:styleId="affff0">
    <w:name w:val="Balloon Text"/>
    <w:basedOn w:val="afffa"/>
    <w:link w:val="Char1"/>
    <w:uiPriority w:val="99"/>
    <w:semiHidden/>
    <w:unhideWhenUsed/>
    <w:rsid w:val="009B46F9"/>
    <w:rPr>
      <w:sz w:val="18"/>
      <w:szCs w:val="18"/>
    </w:rPr>
  </w:style>
  <w:style w:type="character" w:customStyle="1" w:styleId="Char1">
    <w:name w:val="批注框文本 Char"/>
    <w:link w:val="affff0"/>
    <w:uiPriority w:val="99"/>
    <w:semiHidden/>
    <w:rsid w:val="009B46F9"/>
    <w:rPr>
      <w:kern w:val="2"/>
      <w:sz w:val="18"/>
      <w:szCs w:val="18"/>
    </w:rPr>
  </w:style>
  <w:style w:type="paragraph" w:styleId="affff1">
    <w:name w:val="Quote"/>
    <w:basedOn w:val="afffa"/>
    <w:next w:val="afffa"/>
    <w:link w:val="Char2"/>
    <w:uiPriority w:val="29"/>
    <w:qFormat/>
    <w:rsid w:val="009B46F9"/>
    <w:rPr>
      <w:i/>
      <w:iCs/>
      <w:color w:val="000000"/>
    </w:rPr>
  </w:style>
  <w:style w:type="character" w:customStyle="1" w:styleId="Char2">
    <w:name w:val="引用 Char"/>
    <w:link w:val="affff1"/>
    <w:uiPriority w:val="29"/>
    <w:rsid w:val="009B46F9"/>
    <w:rPr>
      <w:i/>
      <w:iCs/>
      <w:color w:val="000000"/>
      <w:kern w:val="2"/>
      <w:sz w:val="21"/>
      <w:szCs w:val="21"/>
    </w:rPr>
  </w:style>
  <w:style w:type="character" w:styleId="affff2">
    <w:name w:val="Strong"/>
    <w:uiPriority w:val="22"/>
    <w:qFormat/>
    <w:rsid w:val="009B46F9"/>
    <w:rPr>
      <w:b/>
      <w:bCs/>
    </w:rPr>
  </w:style>
  <w:style w:type="character" w:styleId="affff3">
    <w:name w:val="Emphasis"/>
    <w:uiPriority w:val="20"/>
    <w:qFormat/>
    <w:rsid w:val="009B46F9"/>
    <w:rPr>
      <w:i/>
      <w:iCs/>
    </w:rPr>
  </w:style>
  <w:style w:type="paragraph" w:styleId="affff4">
    <w:name w:val="Title"/>
    <w:basedOn w:val="afffa"/>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4"/>
    <w:rsid w:val="009B46F9"/>
    <w:rPr>
      <w:rFonts w:ascii="Arial" w:hAnsi="Arial" w:cs="Arial"/>
      <w:b/>
      <w:bCs/>
      <w:kern w:val="2"/>
      <w:sz w:val="32"/>
      <w:szCs w:val="32"/>
    </w:rPr>
  </w:style>
  <w:style w:type="paragraph" w:customStyle="1" w:styleId="affff5">
    <w:name w:val="标准标志"/>
    <w:next w:val="afffa"/>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a"/>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a"/>
    <w:rsid w:val="009B46F9"/>
    <w:pPr>
      <w:spacing w:line="0" w:lineRule="atLeast"/>
    </w:pPr>
    <w:rPr>
      <w:rFonts w:ascii="黑体" w:eastAsia="黑体" w:hAnsi="宋体"/>
    </w:rPr>
  </w:style>
  <w:style w:type="paragraph" w:customStyle="1" w:styleId="affffa">
    <w:name w:val="标准文件_标准正文"/>
    <w:basedOn w:val="afffa"/>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a"/>
    <w:rsid w:val="009B46F9"/>
    <w:pPr>
      <w:jc w:val="center"/>
    </w:pPr>
    <w:rPr>
      <w:rFonts w:ascii="黑体" w:eastAsia="黑体"/>
      <w:kern w:val="0"/>
      <w:sz w:val="44"/>
    </w:rPr>
  </w:style>
  <w:style w:type="paragraph" w:customStyle="1" w:styleId="affffe">
    <w:name w:val="标准文件_标准代替"/>
    <w:basedOn w:val="afffa"/>
    <w:next w:val="afffa"/>
    <w:rsid w:val="009B46F9"/>
    <w:pPr>
      <w:spacing w:line="310" w:lineRule="exact"/>
      <w:jc w:val="right"/>
    </w:pPr>
    <w:rPr>
      <w:rFonts w:ascii="宋体" w:hAnsi="宋体"/>
      <w:kern w:val="0"/>
    </w:rPr>
  </w:style>
  <w:style w:type="paragraph" w:customStyle="1" w:styleId="afffff">
    <w:name w:val="标准文件_标准名称标题"/>
    <w:basedOn w:val="afffa"/>
    <w:next w:val="afffa"/>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a"/>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a"/>
    <w:rsid w:val="009B46F9"/>
    <w:pPr>
      <w:jc w:val="left"/>
    </w:pPr>
  </w:style>
  <w:style w:type="paragraph" w:customStyle="1" w:styleId="afffff2">
    <w:name w:val="标准文件_参考文献标题"/>
    <w:basedOn w:val="afffa"/>
    <w:next w:val="afffa"/>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4">
    <w:name w:val="标准文件_参考文献条目"/>
    <w:rsid w:val="009B46F9"/>
    <w:pPr>
      <w:numPr>
        <w:numId w:val="1"/>
      </w:numPr>
    </w:pPr>
    <w:rPr>
      <w:rFonts w:ascii="宋体" w:hAnsi="Times New Roman"/>
    </w:rPr>
  </w:style>
  <w:style w:type="paragraph" w:customStyle="1" w:styleId="affffb">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f3">
    <w:name w:val="标准文件_二级条标题"/>
    <w:next w:val="affffb"/>
    <w:rsid w:val="009B46F9"/>
    <w:pPr>
      <w:widowControl w:val="0"/>
      <w:numPr>
        <w:ilvl w:val="3"/>
        <w:numId w:val="29"/>
      </w:numPr>
      <w:spacing w:beforeLines="50" w:afterLines="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f2">
    <w:name w:val="标准文件_方框数字列项"/>
    <w:basedOn w:val="affffb"/>
    <w:rsid w:val="009B46F9"/>
    <w:pPr>
      <w:numPr>
        <w:numId w:val="3"/>
      </w:numPr>
      <w:ind w:firstLineChars="0" w:firstLine="0"/>
    </w:pPr>
  </w:style>
  <w:style w:type="paragraph" w:customStyle="1" w:styleId="afffff4">
    <w:name w:val="标准文件_封面标准编号"/>
    <w:basedOn w:val="afffa"/>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a"/>
    <w:rsid w:val="009B46F9"/>
    <w:rPr>
      <w:rFonts w:ascii="黑体" w:eastAsia="黑体"/>
      <w:b/>
      <w:kern w:val="0"/>
      <w:sz w:val="28"/>
    </w:rPr>
  </w:style>
  <w:style w:type="paragraph" w:customStyle="1" w:styleId="afffff6">
    <w:name w:val="标准文件_封面标准名称"/>
    <w:basedOn w:val="afffa"/>
    <w:rsid w:val="009B46F9"/>
    <w:pPr>
      <w:spacing w:line="240" w:lineRule="auto"/>
      <w:jc w:val="center"/>
    </w:pPr>
    <w:rPr>
      <w:rFonts w:ascii="黑体" w:eastAsia="黑体"/>
      <w:kern w:val="0"/>
      <w:sz w:val="52"/>
    </w:rPr>
  </w:style>
  <w:style w:type="paragraph" w:customStyle="1" w:styleId="afffff7">
    <w:name w:val="标准文件_封面标准英文名称"/>
    <w:basedOn w:val="afffa"/>
    <w:rsid w:val="009B46F9"/>
    <w:pPr>
      <w:spacing w:line="240" w:lineRule="auto"/>
      <w:jc w:val="center"/>
    </w:pPr>
    <w:rPr>
      <w:rFonts w:ascii="黑体" w:eastAsia="黑体"/>
      <w:b/>
      <w:sz w:val="28"/>
    </w:rPr>
  </w:style>
  <w:style w:type="paragraph" w:customStyle="1" w:styleId="afffff8">
    <w:name w:val="标准文件_封面发布日期"/>
    <w:basedOn w:val="afffa"/>
    <w:rsid w:val="009B46F9"/>
    <w:pPr>
      <w:spacing w:line="310" w:lineRule="exact"/>
    </w:pPr>
    <w:rPr>
      <w:rFonts w:ascii="黑体" w:eastAsia="黑体"/>
      <w:kern w:val="0"/>
      <w:sz w:val="28"/>
    </w:rPr>
  </w:style>
  <w:style w:type="paragraph" w:customStyle="1" w:styleId="afffff9">
    <w:name w:val="标准文件_封面密级"/>
    <w:basedOn w:val="afffa"/>
    <w:rsid w:val="009B46F9"/>
    <w:rPr>
      <w:rFonts w:eastAsia="黑体"/>
      <w:sz w:val="32"/>
    </w:rPr>
  </w:style>
  <w:style w:type="paragraph" w:customStyle="1" w:styleId="afffffa">
    <w:name w:val="标准文件_封面实施日期"/>
    <w:basedOn w:val="afffa"/>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b"/>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4">
    <w:name w:val="标准文件_附录表标题"/>
    <w:next w:val="affffb"/>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9">
    <w:name w:val="标准文件_附录一级条标题"/>
    <w:next w:val="affffb"/>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b"/>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b"/>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b"/>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d">
    <w:name w:val="标准文件_附录五级条标题"/>
    <w:next w:val="affffb"/>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5">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a"/>
    <w:link w:val="Char5"/>
    <w:rsid w:val="009B46F9"/>
    <w:pPr>
      <w:spacing w:after="120"/>
    </w:pPr>
  </w:style>
  <w:style w:type="character" w:customStyle="1" w:styleId="Char5">
    <w:name w:val="正文文本 Char"/>
    <w:link w:val="afffffd"/>
    <w:rsid w:val="009B46F9"/>
    <w:rPr>
      <w:kern w:val="2"/>
      <w:sz w:val="21"/>
      <w:szCs w:val="21"/>
    </w:rPr>
  </w:style>
  <w:style w:type="paragraph" w:customStyle="1" w:styleId="afffffe">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
    <w:name w:val="标准文件_公式后的破折号"/>
    <w:basedOn w:val="affffb"/>
    <w:next w:val="affffb"/>
    <w:rsid w:val="009B46F9"/>
    <w:pPr>
      <w:ind w:leftChars="200" w:left="488" w:hangingChars="290" w:hanging="289"/>
    </w:pPr>
  </w:style>
  <w:style w:type="paragraph" w:customStyle="1" w:styleId="ab">
    <w:name w:val="标准文件_前言、引言标题"/>
    <w:next w:val="afffa"/>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0">
    <w:name w:val="标准文件_目次、标准名称标题"/>
    <w:basedOn w:val="ab"/>
    <w:next w:val="affffb"/>
    <w:rsid w:val="009B46F9"/>
    <w:pPr>
      <w:spacing w:line="460" w:lineRule="exact"/>
      <w:ind w:left="0" w:firstLine="0"/>
    </w:pPr>
  </w:style>
  <w:style w:type="paragraph" w:customStyle="1" w:styleId="affffff1">
    <w:name w:val="标准文件_目录标题"/>
    <w:basedOn w:val="afffa"/>
    <w:rsid w:val="00CD561D"/>
    <w:pPr>
      <w:spacing w:before="480" w:afterLines="150" w:line="240" w:lineRule="auto"/>
      <w:jc w:val="center"/>
    </w:pPr>
    <w:rPr>
      <w:rFonts w:ascii="黑体" w:eastAsia="黑体"/>
      <w:sz w:val="32"/>
    </w:rPr>
  </w:style>
  <w:style w:type="paragraph" w:customStyle="1" w:styleId="af6">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1">
    <w:name w:val="标准文件_破折号列项（二级）"/>
    <w:basedOn w:val="af6"/>
    <w:rsid w:val="009B46F9"/>
    <w:pPr>
      <w:numPr>
        <w:numId w:val="9"/>
      </w:numPr>
    </w:pPr>
  </w:style>
  <w:style w:type="paragraph" w:customStyle="1" w:styleId="afff4">
    <w:name w:val="标准文件_三级条标题"/>
    <w:basedOn w:val="afff3"/>
    <w:next w:val="affffb"/>
    <w:rsid w:val="009B46F9"/>
    <w:pPr>
      <w:widowControl/>
      <w:numPr>
        <w:ilvl w:val="4"/>
      </w:numPr>
      <w:outlineLvl w:val="3"/>
    </w:pPr>
  </w:style>
  <w:style w:type="character" w:styleId="affffff2">
    <w:name w:val="Subtle Reference"/>
    <w:uiPriority w:val="31"/>
    <w:qFormat/>
    <w:rsid w:val="009B46F9"/>
    <w:rPr>
      <w:smallCaps/>
      <w:color w:val="C0504D"/>
      <w:u w:val="single"/>
    </w:rPr>
  </w:style>
  <w:style w:type="paragraph" w:customStyle="1" w:styleId="affffff3">
    <w:name w:val="标准文件_示例后续"/>
    <w:basedOn w:val="afffa"/>
    <w:rsid w:val="009B46F9"/>
    <w:pPr>
      <w:adjustRightInd/>
      <w:spacing w:line="240" w:lineRule="auto"/>
      <w:ind w:firstLineChars="200" w:firstLine="200"/>
    </w:pPr>
    <w:rPr>
      <w:sz w:val="18"/>
      <w:szCs w:val="24"/>
    </w:rPr>
  </w:style>
  <w:style w:type="paragraph" w:customStyle="1" w:styleId="affe">
    <w:name w:val="标准文件_数字编号列项"/>
    <w:rsid w:val="009B46F9"/>
    <w:pPr>
      <w:numPr>
        <w:numId w:val="13"/>
      </w:numPr>
      <w:jc w:val="both"/>
    </w:pPr>
    <w:rPr>
      <w:rFonts w:ascii="宋体" w:hAnsi="宋体"/>
      <w:sz w:val="21"/>
    </w:rPr>
  </w:style>
  <w:style w:type="paragraph" w:customStyle="1" w:styleId="afff5">
    <w:name w:val="标准文件_四级条标题"/>
    <w:next w:val="affffb"/>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4">
    <w:name w:val="footnote text"/>
    <w:basedOn w:val="afffa"/>
    <w:next w:val="afffa"/>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4"/>
    <w:semiHidden/>
    <w:rsid w:val="009B46F9"/>
    <w:rPr>
      <w:rFonts w:ascii="宋体"/>
      <w:kern w:val="2"/>
      <w:sz w:val="18"/>
      <w:szCs w:val="18"/>
    </w:rPr>
  </w:style>
  <w:style w:type="paragraph" w:customStyle="1" w:styleId="affffff5">
    <w:name w:val="标准文件_条文脚注"/>
    <w:basedOn w:val="affffff4"/>
    <w:rsid w:val="009B46F9"/>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b"/>
    <w:rsid w:val="009B46F9"/>
    <w:pPr>
      <w:numPr>
        <w:numId w:val="14"/>
      </w:numPr>
      <w:spacing w:line="240" w:lineRule="auto"/>
      <w:jc w:val="left"/>
    </w:pPr>
    <w:rPr>
      <w:rFonts w:ascii="宋体" w:hAnsi="宋体"/>
      <w:sz w:val="18"/>
    </w:rPr>
  </w:style>
  <w:style w:type="character" w:styleId="affffff6">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7">
    <w:name w:val="标准文件_图表脚注内容"/>
    <w:rsid w:val="009B46F9"/>
    <w:rPr>
      <w:rFonts w:ascii="宋体" w:eastAsia="宋体" w:hAnsi="宋体" w:cs="Times New Roman"/>
      <w:spacing w:val="0"/>
      <w:sz w:val="18"/>
      <w:vertAlign w:val="superscript"/>
    </w:rPr>
  </w:style>
  <w:style w:type="paragraph" w:customStyle="1" w:styleId="afff6">
    <w:name w:val="标准文件_五级条标题"/>
    <w:next w:val="affffb"/>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f1">
    <w:name w:val="标准文件_章标题"/>
    <w:next w:val="affffb"/>
    <w:rsid w:val="009B46F9"/>
    <w:pPr>
      <w:numPr>
        <w:ilvl w:val="1"/>
        <w:numId w:val="29"/>
      </w:numPr>
      <w:spacing w:beforeLines="100" w:afterLines="100"/>
      <w:jc w:val="both"/>
      <w:outlineLvl w:val="0"/>
    </w:pPr>
    <w:rPr>
      <w:rFonts w:ascii="黑体" w:eastAsia="黑体" w:hAnsi="Times New Roman"/>
      <w:sz w:val="21"/>
    </w:rPr>
  </w:style>
  <w:style w:type="paragraph" w:customStyle="1" w:styleId="afff2">
    <w:name w:val="标准文件_一级条标题"/>
    <w:basedOn w:val="afff1"/>
    <w:next w:val="affffb"/>
    <w:rsid w:val="009B46F9"/>
    <w:pPr>
      <w:numPr>
        <w:ilvl w:val="2"/>
      </w:numPr>
      <w:spacing w:beforeLines="50" w:afterLines="50"/>
      <w:outlineLvl w:val="1"/>
    </w:pPr>
  </w:style>
  <w:style w:type="paragraph" w:customStyle="1" w:styleId="affffff8">
    <w:name w:val="标准文件_一致程度"/>
    <w:basedOn w:val="afffa"/>
    <w:rsid w:val="009B46F9"/>
    <w:pPr>
      <w:spacing w:line="440" w:lineRule="exact"/>
      <w:jc w:val="center"/>
    </w:pPr>
    <w:rPr>
      <w:sz w:val="28"/>
    </w:rPr>
  </w:style>
  <w:style w:type="paragraph" w:customStyle="1" w:styleId="affffff9">
    <w:name w:val="标准文件_引言标题"/>
    <w:next w:val="afffa"/>
    <w:rsid w:val="009B46F9"/>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B46F9"/>
    <w:pPr>
      <w:numPr>
        <w:ilvl w:val="1"/>
        <w:numId w:val="27"/>
      </w:numPr>
      <w:jc w:val="both"/>
    </w:pPr>
    <w:rPr>
      <w:rFonts w:ascii="宋体" w:hAnsi="Times New Roman"/>
      <w:sz w:val="21"/>
    </w:rPr>
  </w:style>
  <w:style w:type="paragraph" w:customStyle="1" w:styleId="af4">
    <w:name w:val="标准文件_英文注："/>
    <w:basedOn w:val="afffa"/>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b"/>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b">
    <w:name w:val="标准文件_正文公式"/>
    <w:basedOn w:val="afffa"/>
    <w:next w:val="affffa"/>
    <w:rsid w:val="009B46F9"/>
    <w:pPr>
      <w:tabs>
        <w:tab w:val="center" w:pos="4678"/>
        <w:tab w:val="right" w:leader="middleDot" w:pos="9356"/>
      </w:tabs>
      <w:spacing w:line="240" w:lineRule="auto"/>
    </w:pPr>
    <w:rPr>
      <w:rFonts w:ascii="宋体" w:hAnsi="宋体"/>
    </w:rPr>
  </w:style>
  <w:style w:type="paragraph" w:customStyle="1" w:styleId="aff2">
    <w:name w:val="标准文件_正文图标题"/>
    <w:next w:val="affffb"/>
    <w:rsid w:val="009B46F9"/>
    <w:pPr>
      <w:numPr>
        <w:numId w:val="22"/>
      </w:numPr>
      <w:spacing w:beforeLines="50" w:afterLines="50"/>
      <w:jc w:val="center"/>
    </w:pPr>
    <w:rPr>
      <w:rFonts w:ascii="黑体" w:eastAsia="黑体" w:hAnsi="Times New Roman"/>
      <w:sz w:val="21"/>
    </w:rPr>
  </w:style>
  <w:style w:type="paragraph" w:customStyle="1" w:styleId="afff8">
    <w:name w:val="标准文件_正文英文表标题"/>
    <w:next w:val="affffb"/>
    <w:rsid w:val="009B46F9"/>
    <w:pPr>
      <w:numPr>
        <w:numId w:val="23"/>
      </w:numPr>
      <w:jc w:val="center"/>
    </w:pPr>
    <w:rPr>
      <w:rFonts w:ascii="黑体" w:eastAsia="黑体" w:hAnsi="Times New Roman"/>
      <w:sz w:val="21"/>
    </w:rPr>
  </w:style>
  <w:style w:type="paragraph" w:customStyle="1" w:styleId="aff0">
    <w:name w:val="标准文件_正文英文图标题"/>
    <w:next w:val="affffb"/>
    <w:rsid w:val="009B46F9"/>
    <w:pPr>
      <w:numPr>
        <w:numId w:val="24"/>
      </w:numPr>
      <w:jc w:val="center"/>
    </w:pPr>
    <w:rPr>
      <w:rFonts w:ascii="黑体" w:eastAsia="黑体" w:hAnsi="Times New Roman"/>
      <w:sz w:val="21"/>
    </w:rPr>
  </w:style>
  <w:style w:type="paragraph" w:customStyle="1" w:styleId="afc">
    <w:name w:val="标准文件_编号列项（三级）"/>
    <w:rsid w:val="009B46F9"/>
    <w:pPr>
      <w:numPr>
        <w:ilvl w:val="2"/>
        <w:numId w:val="27"/>
      </w:numPr>
    </w:pPr>
    <w:rPr>
      <w:rFonts w:ascii="宋体" w:hAnsi="Times New Roman"/>
      <w:sz w:val="21"/>
    </w:rPr>
  </w:style>
  <w:style w:type="character" w:styleId="affffffc">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6">
    <w:name w:val="二级无标题条"/>
    <w:basedOn w:val="afffa"/>
    <w:rsid w:val="009B46F9"/>
    <w:pPr>
      <w:numPr>
        <w:ilvl w:val="3"/>
        <w:numId w:val="31"/>
      </w:numPr>
      <w:adjustRightInd/>
      <w:spacing w:line="240" w:lineRule="auto"/>
    </w:pPr>
    <w:rPr>
      <w:rFonts w:ascii="宋体" w:hAnsi="宋体"/>
      <w:szCs w:val="24"/>
    </w:rPr>
  </w:style>
  <w:style w:type="paragraph" w:customStyle="1" w:styleId="affffffd">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a"/>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rsid w:val="009B46F9"/>
    <w:pPr>
      <w:spacing w:before="180" w:line="180" w:lineRule="exact"/>
      <w:jc w:val="center"/>
    </w:pPr>
    <w:rPr>
      <w:rFonts w:ascii="宋体" w:hAnsi="Times New Roman"/>
      <w:sz w:val="21"/>
    </w:rPr>
  </w:style>
  <w:style w:type="paragraph" w:customStyle="1" w:styleId="afffffff2">
    <w:name w:val="封面标准文稿类别"/>
    <w:rsid w:val="009B46F9"/>
    <w:pPr>
      <w:spacing w:before="440" w:line="400" w:lineRule="exact"/>
      <w:jc w:val="center"/>
    </w:pPr>
    <w:rPr>
      <w:rFonts w:ascii="宋体" w:hAnsi="Times New Roman"/>
      <w:sz w:val="24"/>
    </w:rPr>
  </w:style>
  <w:style w:type="paragraph" w:customStyle="1" w:styleId="afffffff3">
    <w:name w:val="封面标准英文名称"/>
    <w:rsid w:val="009B46F9"/>
    <w:pPr>
      <w:widowControl w:val="0"/>
      <w:spacing w:line="360" w:lineRule="exact"/>
      <w:jc w:val="center"/>
    </w:pPr>
    <w:rPr>
      <w:rFonts w:ascii="Times New Roman" w:hAnsi="Times New Roman"/>
      <w:sz w:val="28"/>
    </w:rPr>
  </w:style>
  <w:style w:type="paragraph" w:customStyle="1" w:styleId="afffffff4">
    <w:name w:val="封面一致性程度标识"/>
    <w:rsid w:val="009B46F9"/>
    <w:pPr>
      <w:spacing w:before="440" w:line="440" w:lineRule="exact"/>
      <w:jc w:val="center"/>
    </w:pPr>
    <w:rPr>
      <w:rFonts w:ascii="Times New Roman" w:hAnsi="Times New Roman"/>
      <w:sz w:val="28"/>
    </w:rPr>
  </w:style>
  <w:style w:type="paragraph" w:customStyle="1" w:styleId="afffffff5">
    <w:name w:val="封面正文"/>
    <w:rsid w:val="009B46F9"/>
    <w:pPr>
      <w:jc w:val="both"/>
    </w:pPr>
    <w:rPr>
      <w:rFonts w:ascii="Times New Roman" w:hAnsi="Times New Roman"/>
    </w:rPr>
  </w:style>
  <w:style w:type="paragraph" w:customStyle="1" w:styleId="afffffff6">
    <w:name w:val="附录二级无标题条"/>
    <w:basedOn w:val="afffa"/>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b"/>
    <w:rsid w:val="009B46F9"/>
    <w:pPr>
      <w:outlineLvl w:val="4"/>
    </w:pPr>
  </w:style>
  <w:style w:type="paragraph" w:customStyle="1" w:styleId="afffffff8">
    <w:name w:val="附录四级无标题条"/>
    <w:basedOn w:val="afffffff7"/>
    <w:next w:val="affffb"/>
    <w:rsid w:val="009B46F9"/>
    <w:pPr>
      <w:outlineLvl w:val="5"/>
    </w:pPr>
  </w:style>
  <w:style w:type="paragraph" w:customStyle="1" w:styleId="afffffff9">
    <w:name w:val="附录图"/>
    <w:next w:val="affffb"/>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rsid w:val="009B46F9"/>
    <w:pPr>
      <w:numPr>
        <w:numId w:val="16"/>
      </w:numPr>
    </w:pPr>
    <w:rPr>
      <w:rFonts w:ascii="宋体" w:hAnsi="Times New Roman"/>
      <w:sz w:val="21"/>
    </w:rPr>
  </w:style>
  <w:style w:type="paragraph" w:customStyle="1" w:styleId="afffffffa">
    <w:name w:val="附录五级无标题条"/>
    <w:basedOn w:val="afffffff8"/>
    <w:next w:val="affffb"/>
    <w:rsid w:val="009B46F9"/>
    <w:pPr>
      <w:outlineLvl w:val="6"/>
    </w:pPr>
  </w:style>
  <w:style w:type="paragraph" w:customStyle="1" w:styleId="afffffffb">
    <w:name w:val="附录性质"/>
    <w:basedOn w:val="afffa"/>
    <w:rsid w:val="009B46F9"/>
    <w:pPr>
      <w:widowControl/>
      <w:adjustRightInd/>
      <w:jc w:val="center"/>
    </w:pPr>
    <w:rPr>
      <w:rFonts w:ascii="黑体" w:eastAsia="黑体"/>
    </w:rPr>
  </w:style>
  <w:style w:type="paragraph" w:customStyle="1" w:styleId="afffffffc">
    <w:name w:val="附录一级无标题条"/>
    <w:basedOn w:val="afffffe"/>
    <w:next w:val="affffb"/>
    <w:rsid w:val="009B46F9"/>
    <w:pPr>
      <w:autoSpaceDN w:val="0"/>
      <w:outlineLvl w:val="2"/>
    </w:pPr>
    <w:rPr>
      <w:rFonts w:ascii="宋体" w:eastAsia="宋体" w:hAnsi="宋体"/>
    </w:rPr>
  </w:style>
  <w:style w:type="character" w:customStyle="1" w:styleId="afffffffd">
    <w:name w:val="个人答复风格"/>
    <w:rsid w:val="009B46F9"/>
    <w:rPr>
      <w:rFonts w:ascii="Arial" w:eastAsia="宋体" w:hAnsi="Arial" w:cs="Arial"/>
      <w:color w:val="auto"/>
      <w:spacing w:val="0"/>
      <w:sz w:val="20"/>
    </w:rPr>
  </w:style>
  <w:style w:type="character" w:customStyle="1" w:styleId="afffffffe">
    <w:name w:val="个人撰写风格"/>
    <w:rsid w:val="009B46F9"/>
    <w:rPr>
      <w:rFonts w:ascii="Arial" w:eastAsia="宋体" w:hAnsi="Arial" w:cs="Arial"/>
      <w:color w:val="auto"/>
      <w:spacing w:val="0"/>
      <w:sz w:val="20"/>
    </w:rPr>
  </w:style>
  <w:style w:type="paragraph" w:customStyle="1" w:styleId="affffffff">
    <w:name w:val="脚注后续"/>
    <w:rsid w:val="009B46F9"/>
    <w:pPr>
      <w:ind w:leftChars="350" w:left="350"/>
      <w:jc w:val="both"/>
    </w:pPr>
    <w:rPr>
      <w:rFonts w:ascii="宋体" w:hAnsi="Times New Roman"/>
      <w:sz w:val="18"/>
    </w:rPr>
  </w:style>
  <w:style w:type="paragraph" w:customStyle="1" w:styleId="afff9">
    <w:name w:val="列项——"/>
    <w:rsid w:val="009B46F9"/>
    <w:pPr>
      <w:widowControl w:val="0"/>
      <w:numPr>
        <w:numId w:val="28"/>
      </w:numPr>
      <w:jc w:val="both"/>
    </w:pPr>
    <w:rPr>
      <w:rFonts w:ascii="宋体" w:hAnsi="宋体"/>
      <w:sz w:val="21"/>
    </w:rPr>
  </w:style>
  <w:style w:type="paragraph" w:customStyle="1" w:styleId="affffffff0">
    <w:name w:val="列项·"/>
    <w:basedOn w:val="affffb"/>
    <w:rsid w:val="009B46F9"/>
    <w:pPr>
      <w:tabs>
        <w:tab w:val="left" w:pos="840"/>
      </w:tabs>
    </w:pPr>
  </w:style>
  <w:style w:type="paragraph" w:customStyle="1" w:styleId="affffffff1">
    <w:name w:val="目次、索引正文"/>
    <w:rsid w:val="009B46F9"/>
    <w:pPr>
      <w:spacing w:line="320" w:lineRule="exact"/>
      <w:jc w:val="both"/>
    </w:pPr>
    <w:rPr>
      <w:rFonts w:ascii="宋体" w:hAnsi="Times New Roman"/>
      <w:sz w:val="21"/>
    </w:rPr>
  </w:style>
  <w:style w:type="paragraph" w:customStyle="1" w:styleId="210">
    <w:name w:val="目录 21"/>
    <w:basedOn w:val="afffa"/>
    <w:next w:val="afffa"/>
    <w:autoRedefine/>
    <w:semiHidden/>
    <w:rsid w:val="009B46F9"/>
    <w:pPr>
      <w:adjustRightInd/>
      <w:spacing w:line="240" w:lineRule="auto"/>
      <w:jc w:val="left"/>
    </w:pPr>
    <w:rPr>
      <w:bCs/>
      <w:iCs/>
    </w:rPr>
  </w:style>
  <w:style w:type="paragraph" w:customStyle="1" w:styleId="31">
    <w:name w:val="目录 31"/>
    <w:basedOn w:val="afffa"/>
    <w:next w:val="afffa"/>
    <w:autoRedefine/>
    <w:semiHidden/>
    <w:rsid w:val="009B46F9"/>
    <w:pPr>
      <w:spacing w:line="240" w:lineRule="auto"/>
    </w:pPr>
    <w:rPr>
      <w:rFonts w:ascii="宋体" w:hAnsi="宋体"/>
      <w:iCs/>
    </w:rPr>
  </w:style>
  <w:style w:type="paragraph" w:customStyle="1" w:styleId="41">
    <w:name w:val="目录 41"/>
    <w:basedOn w:val="afffa"/>
    <w:next w:val="afffa"/>
    <w:autoRedefine/>
    <w:semiHidden/>
    <w:rsid w:val="009B46F9"/>
    <w:pPr>
      <w:adjustRightInd/>
      <w:spacing w:line="240" w:lineRule="auto"/>
      <w:jc w:val="left"/>
    </w:pPr>
  </w:style>
  <w:style w:type="paragraph" w:customStyle="1" w:styleId="51">
    <w:name w:val="目录 51"/>
    <w:basedOn w:val="afffa"/>
    <w:next w:val="afffa"/>
    <w:autoRedefine/>
    <w:semiHidden/>
    <w:rsid w:val="009B46F9"/>
    <w:pPr>
      <w:spacing w:line="240" w:lineRule="auto"/>
    </w:pPr>
    <w:rPr>
      <w:rFonts w:ascii="宋体" w:hAnsi="宋体"/>
    </w:rPr>
  </w:style>
  <w:style w:type="paragraph" w:customStyle="1" w:styleId="61">
    <w:name w:val="目录 61"/>
    <w:basedOn w:val="afffa"/>
    <w:next w:val="afffa"/>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2">
    <w:name w:val="其他标准称谓"/>
    <w:rsid w:val="009B46F9"/>
    <w:pPr>
      <w:spacing w:line="0" w:lineRule="atLeast"/>
      <w:jc w:val="distribute"/>
    </w:pPr>
    <w:rPr>
      <w:rFonts w:ascii="黑体" w:eastAsia="黑体" w:hAnsi="宋体"/>
      <w:sz w:val="52"/>
    </w:rPr>
  </w:style>
  <w:style w:type="paragraph" w:customStyle="1" w:styleId="affffffff3">
    <w:name w:val="其他发布部门"/>
    <w:basedOn w:val="affffffd"/>
    <w:rsid w:val="009B46F9"/>
    <w:pPr>
      <w:framePr w:wrap="around"/>
      <w:spacing w:line="0" w:lineRule="atLeast"/>
    </w:pPr>
    <w:rPr>
      <w:rFonts w:ascii="黑体" w:eastAsia="黑体"/>
      <w:b w:val="0"/>
    </w:rPr>
  </w:style>
  <w:style w:type="paragraph" w:customStyle="1" w:styleId="afff0">
    <w:name w:val="前言标题"/>
    <w:next w:val="afffa"/>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7">
    <w:name w:val="三级无标题条"/>
    <w:basedOn w:val="afffa"/>
    <w:rsid w:val="009B46F9"/>
    <w:pPr>
      <w:numPr>
        <w:ilvl w:val="4"/>
        <w:numId w:val="31"/>
      </w:numPr>
      <w:adjustRightInd/>
      <w:spacing w:line="240" w:lineRule="auto"/>
    </w:pPr>
    <w:rPr>
      <w:rFonts w:ascii="宋体" w:hAnsi="宋体"/>
      <w:szCs w:val="24"/>
    </w:rPr>
  </w:style>
  <w:style w:type="paragraph" w:customStyle="1" w:styleId="affffffff4">
    <w:name w:val="实施日期"/>
    <w:basedOn w:val="affffffe"/>
    <w:rsid w:val="009B46F9"/>
    <w:pPr>
      <w:framePr w:hSpace="0" w:wrap="around" w:xAlign="right"/>
      <w:jc w:val="right"/>
    </w:pPr>
  </w:style>
  <w:style w:type="paragraph" w:customStyle="1" w:styleId="a8">
    <w:name w:val="四级无标题条"/>
    <w:basedOn w:val="afffa"/>
    <w:rsid w:val="009B46F9"/>
    <w:pPr>
      <w:numPr>
        <w:ilvl w:val="5"/>
        <w:numId w:val="31"/>
      </w:numPr>
      <w:adjustRightInd/>
      <w:spacing w:line="240" w:lineRule="auto"/>
    </w:pPr>
    <w:rPr>
      <w:rFonts w:ascii="宋体" w:hAnsi="宋体"/>
      <w:szCs w:val="24"/>
    </w:rPr>
  </w:style>
  <w:style w:type="paragraph" w:styleId="affffffff5">
    <w:name w:val="table of figures"/>
    <w:basedOn w:val="afffa"/>
    <w:next w:val="afffa"/>
    <w:semiHidden/>
    <w:rsid w:val="009B46F9"/>
    <w:pPr>
      <w:adjustRightInd/>
      <w:spacing w:line="240" w:lineRule="auto"/>
      <w:jc w:val="left"/>
    </w:pPr>
    <w:rPr>
      <w:szCs w:val="24"/>
    </w:rPr>
  </w:style>
  <w:style w:type="paragraph" w:customStyle="1" w:styleId="affffffff6">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b"/>
    <w:rsid w:val="009B46F9"/>
    <w:pPr>
      <w:jc w:val="both"/>
    </w:pPr>
    <w:rPr>
      <w:rFonts w:ascii="宋体" w:hAnsi="宋体"/>
      <w:sz w:val="21"/>
    </w:rPr>
  </w:style>
  <w:style w:type="paragraph" w:customStyle="1" w:styleId="a9">
    <w:name w:val="五级无标题条"/>
    <w:basedOn w:val="afffa"/>
    <w:rsid w:val="009B46F9"/>
    <w:pPr>
      <w:numPr>
        <w:ilvl w:val="6"/>
        <w:numId w:val="31"/>
      </w:numPr>
      <w:adjustRightInd/>
    </w:pPr>
    <w:rPr>
      <w:szCs w:val="24"/>
    </w:rPr>
  </w:style>
  <w:style w:type="character" w:styleId="affffffff8">
    <w:name w:val="page number"/>
    <w:rsid w:val="009B46F9"/>
    <w:rPr>
      <w:rFonts w:ascii="宋体" w:eastAsia="宋体" w:hAnsi="Times New Roman"/>
      <w:sz w:val="18"/>
    </w:rPr>
  </w:style>
  <w:style w:type="paragraph" w:customStyle="1" w:styleId="a5">
    <w:name w:val="一级无标题条"/>
    <w:basedOn w:val="afffa"/>
    <w:rsid w:val="009B46F9"/>
    <w:pPr>
      <w:numPr>
        <w:ilvl w:val="2"/>
        <w:numId w:val="31"/>
      </w:numPr>
      <w:adjustRightInd/>
      <w:spacing w:before="10" w:after="10" w:line="240" w:lineRule="auto"/>
    </w:pPr>
    <w:rPr>
      <w:rFonts w:ascii="宋体" w:hAnsi="宋体"/>
      <w:szCs w:val="24"/>
    </w:rPr>
  </w:style>
  <w:style w:type="paragraph" w:styleId="affffffff9">
    <w:name w:val="Normal Indent"/>
    <w:basedOn w:val="afffa"/>
    <w:rsid w:val="009B46F9"/>
    <w:pPr>
      <w:ind w:firstLine="420"/>
    </w:pPr>
  </w:style>
  <w:style w:type="paragraph" w:customStyle="1" w:styleId="affffffffa">
    <w:name w:val="注:后续"/>
    <w:rsid w:val="009B46F9"/>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rsid w:val="009B46F9"/>
    <w:pPr>
      <w:ind w:leftChars="0" w:left="1406" w:firstLineChars="0" w:hanging="499"/>
    </w:pPr>
  </w:style>
  <w:style w:type="paragraph" w:customStyle="1" w:styleId="affffffffc">
    <w:name w:val="标准文件_一级无标题"/>
    <w:basedOn w:val="afff2"/>
    <w:qFormat/>
    <w:rsid w:val="009B46F9"/>
    <w:pPr>
      <w:spacing w:beforeLines="0" w:afterLines="0"/>
      <w:outlineLvl w:val="9"/>
    </w:pPr>
    <w:rPr>
      <w:rFonts w:ascii="宋体" w:eastAsia="宋体"/>
    </w:rPr>
  </w:style>
  <w:style w:type="paragraph" w:customStyle="1" w:styleId="affffffffd">
    <w:name w:val="标准文件_五级无标题"/>
    <w:basedOn w:val="afff6"/>
    <w:qFormat/>
    <w:rsid w:val="009B46F9"/>
    <w:pPr>
      <w:spacing w:beforeLines="0" w:afterLines="0"/>
      <w:outlineLvl w:val="9"/>
    </w:pPr>
    <w:rPr>
      <w:rFonts w:ascii="宋体" w:eastAsia="宋体"/>
    </w:rPr>
  </w:style>
  <w:style w:type="paragraph" w:customStyle="1" w:styleId="affffffffe">
    <w:name w:val="标准文件_三级无标题"/>
    <w:basedOn w:val="afff4"/>
    <w:qFormat/>
    <w:rsid w:val="009B46F9"/>
    <w:pPr>
      <w:spacing w:beforeLines="0" w:afterLines="0"/>
      <w:outlineLvl w:val="9"/>
    </w:pPr>
    <w:rPr>
      <w:rFonts w:ascii="宋体" w:eastAsia="宋体"/>
    </w:rPr>
  </w:style>
  <w:style w:type="paragraph" w:customStyle="1" w:styleId="afffffffff">
    <w:name w:val="标准文件_二级无标题"/>
    <w:basedOn w:val="afff3"/>
    <w:qFormat/>
    <w:rsid w:val="009B46F9"/>
    <w:pPr>
      <w:spacing w:beforeLines="0" w:afterLines="0"/>
      <w:outlineLvl w:val="9"/>
    </w:pPr>
    <w:rPr>
      <w:rFonts w:ascii="宋体" w:eastAsia="宋体"/>
    </w:rPr>
  </w:style>
  <w:style w:type="paragraph" w:customStyle="1" w:styleId="afffffffff0">
    <w:name w:val="标准_四级无标题"/>
    <w:basedOn w:val="afff5"/>
    <w:next w:val="affffb"/>
    <w:qFormat/>
    <w:rsid w:val="009B46F9"/>
    <w:rPr>
      <w:rFonts w:eastAsia="宋体"/>
    </w:rPr>
  </w:style>
  <w:style w:type="paragraph" w:customStyle="1" w:styleId="afffffffff1">
    <w:name w:val="标准文件_四级无标题"/>
    <w:basedOn w:val="afff5"/>
    <w:qFormat/>
    <w:rsid w:val="009B46F9"/>
    <w:pPr>
      <w:spacing w:beforeLines="0" w:afterLines="0"/>
      <w:outlineLvl w:val="9"/>
    </w:pPr>
    <w:rPr>
      <w:rFonts w:ascii="宋体" w:eastAsia="宋体" w:hAnsi="黑体"/>
      <w:szCs w:val="52"/>
    </w:rPr>
  </w:style>
  <w:style w:type="paragraph" w:customStyle="1" w:styleId="aff6">
    <w:name w:val="标准文件_大写罗马数字编号列项"/>
    <w:basedOn w:val="affffb"/>
    <w:rsid w:val="009B46F9"/>
    <w:pPr>
      <w:numPr>
        <w:numId w:val="2"/>
      </w:numPr>
      <w:ind w:firstLineChars="0" w:firstLine="0"/>
    </w:pPr>
    <w:rPr>
      <w:rFonts w:ascii="Times New Roman" w:cs="Arial"/>
      <w:szCs w:val="28"/>
    </w:rPr>
  </w:style>
  <w:style w:type="paragraph" w:customStyle="1" w:styleId="af3">
    <w:name w:val="标准文件_小写罗马数字编号列项"/>
    <w:basedOn w:val="affffb"/>
    <w:rsid w:val="009B46F9"/>
    <w:pPr>
      <w:numPr>
        <w:numId w:val="15"/>
      </w:numPr>
      <w:ind w:firstLineChars="0" w:firstLine="0"/>
    </w:pPr>
    <w:rPr>
      <w:rFonts w:cs="Arial"/>
      <w:szCs w:val="28"/>
    </w:rPr>
  </w:style>
  <w:style w:type="paragraph" w:customStyle="1" w:styleId="afffffffff2">
    <w:name w:val="标准文件_附录标题"/>
    <w:basedOn w:val="aff8"/>
    <w:qFormat/>
    <w:rsid w:val="009B46F9"/>
    <w:pPr>
      <w:numPr>
        <w:numId w:val="0"/>
      </w:numPr>
      <w:spacing w:after="280"/>
      <w:outlineLvl w:val="9"/>
    </w:pPr>
  </w:style>
  <w:style w:type="paragraph" w:customStyle="1" w:styleId="afffffffff3">
    <w:name w:val="标准文件_二级项"/>
    <w:rsid w:val="009B46F9"/>
    <w:rPr>
      <w:rFonts w:ascii="宋体" w:hAnsi="Times New Roman"/>
      <w:sz w:val="21"/>
    </w:rPr>
  </w:style>
  <w:style w:type="paragraph" w:customStyle="1" w:styleId="af8">
    <w:name w:val="标准文件_三级项"/>
    <w:basedOn w:val="afffa"/>
    <w:rsid w:val="009B46F9"/>
    <w:pPr>
      <w:numPr>
        <w:ilvl w:val="2"/>
        <w:numId w:val="16"/>
      </w:numPr>
      <w:spacing w:line="-300" w:lineRule="auto"/>
    </w:pPr>
    <w:rPr>
      <w:rFonts w:ascii="Times New Roman" w:hAnsi="Times New Roman"/>
    </w:rPr>
  </w:style>
  <w:style w:type="paragraph" w:customStyle="1" w:styleId="afff">
    <w:name w:val="图表脚注说明"/>
    <w:basedOn w:val="afffa"/>
    <w:next w:val="affffb"/>
    <w:rsid w:val="009B46F9"/>
    <w:pPr>
      <w:numPr>
        <w:numId w:val="30"/>
      </w:numPr>
      <w:adjustRightInd/>
      <w:spacing w:line="240" w:lineRule="auto"/>
    </w:pPr>
    <w:rPr>
      <w:rFonts w:ascii="宋体" w:hAnsi="Times New Roman"/>
      <w:sz w:val="18"/>
      <w:szCs w:val="18"/>
    </w:rPr>
  </w:style>
  <w:style w:type="paragraph" w:customStyle="1" w:styleId="afa">
    <w:name w:val="标准文件_字母编号列项（一级）"/>
    <w:rsid w:val="009B46F9"/>
    <w:pPr>
      <w:numPr>
        <w:numId w:val="27"/>
      </w:numPr>
      <w:jc w:val="both"/>
    </w:pPr>
    <w:rPr>
      <w:rFonts w:ascii="宋体" w:hAnsi="Times New Roman"/>
      <w:sz w:val="21"/>
    </w:rPr>
  </w:style>
  <w:style w:type="paragraph" w:customStyle="1" w:styleId="afffffffff4">
    <w:name w:val="标准文件_索引字母"/>
    <w:next w:val="affffb"/>
    <w:qFormat/>
    <w:rsid w:val="009B46F9"/>
    <w:pPr>
      <w:jc w:val="center"/>
    </w:pPr>
    <w:rPr>
      <w:rFonts w:ascii="宋体" w:eastAsia="Times New Roman" w:hAnsi="宋体"/>
      <w:b/>
      <w:kern w:val="2"/>
      <w:sz w:val="21"/>
    </w:rPr>
  </w:style>
  <w:style w:type="paragraph" w:customStyle="1" w:styleId="afffffffff5">
    <w:name w:val="标准文件_附录前"/>
    <w:next w:val="affffb"/>
    <w:qFormat/>
    <w:rsid w:val="009B46F9"/>
    <w:pPr>
      <w:spacing w:line="20" w:lineRule="atLeast"/>
      <w:ind w:firstLine="200"/>
    </w:pPr>
    <w:rPr>
      <w:rFonts w:ascii="宋体" w:hAnsi="宋体"/>
      <w:kern w:val="2"/>
      <w:sz w:val="10"/>
    </w:rPr>
  </w:style>
  <w:style w:type="paragraph" w:customStyle="1" w:styleId="afffffffff6">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b"/>
    <w:qFormat/>
    <w:rsid w:val="009B46F9"/>
    <w:pPr>
      <w:ind w:firstLineChars="0" w:firstLine="0"/>
      <w:jc w:val="center"/>
    </w:pPr>
    <w:rPr>
      <w:sz w:val="18"/>
    </w:rPr>
  </w:style>
  <w:style w:type="paragraph" w:customStyle="1" w:styleId="afff7">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a">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f1">
    <w:name w:val="标准文件_示例："/>
    <w:next w:val="afffffffff8"/>
    <w:rsid w:val="009B46F9"/>
    <w:pPr>
      <w:widowControl w:val="0"/>
      <w:numPr>
        <w:numId w:val="11"/>
      </w:numPr>
      <w:jc w:val="both"/>
    </w:pPr>
    <w:rPr>
      <w:rFonts w:ascii="宋体" w:hAnsi="Times New Roman"/>
      <w:sz w:val="18"/>
      <w:szCs w:val="18"/>
    </w:rPr>
  </w:style>
  <w:style w:type="paragraph" w:customStyle="1" w:styleId="aff">
    <w:name w:val="标准文件_示例×："/>
    <w:basedOn w:val="afffa"/>
    <w:next w:val="afffffffff8"/>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b"/>
    <w:rsid w:val="009B46F9"/>
    <w:rPr>
      <w:rFonts w:ascii="宋体" w:hAnsi="Times New Roman"/>
      <w:noProof/>
      <w:sz w:val="21"/>
    </w:rPr>
  </w:style>
  <w:style w:type="paragraph" w:customStyle="1" w:styleId="afffffffff9">
    <w:name w:val="标准文件_表格续"/>
    <w:basedOn w:val="affffb"/>
    <w:next w:val="affffb"/>
    <w:qFormat/>
    <w:rsid w:val="009B46F9"/>
    <w:pPr>
      <w:jc w:val="center"/>
    </w:pPr>
    <w:rPr>
      <w:rFonts w:ascii="黑体" w:eastAsia="黑体" w:hAnsi="黑体"/>
    </w:rPr>
  </w:style>
  <w:style w:type="paragraph" w:styleId="10">
    <w:name w:val="toc 1"/>
    <w:basedOn w:val="afffa"/>
    <w:next w:val="afffa"/>
    <w:autoRedefine/>
    <w:uiPriority w:val="39"/>
    <w:unhideWhenUsed/>
    <w:rsid w:val="009B46F9"/>
    <w:rPr>
      <w:rFonts w:ascii="宋体"/>
    </w:rPr>
  </w:style>
  <w:style w:type="table" w:styleId="afffffffffa">
    <w:name w:val="Table Grid"/>
    <w:basedOn w:val="afffc"/>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b">
    <w:name w:val="Placeholder Text"/>
    <w:basedOn w:val="afffb"/>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c">
    <w:name w:val="标准文件_提示"/>
    <w:basedOn w:val="affffb"/>
    <w:next w:val="affffb"/>
    <w:qFormat/>
    <w:rsid w:val="009B46F9"/>
    <w:pPr>
      <w:ind w:firstLine="420"/>
    </w:pPr>
    <w:rPr>
      <w:rFonts w:ascii="黑体" w:eastAsia="黑体"/>
    </w:rPr>
  </w:style>
  <w:style w:type="character" w:customStyle="1" w:styleId="afffffffffd">
    <w:name w:val="标准文件_来源"/>
    <w:basedOn w:val="afffb"/>
    <w:uiPriority w:val="1"/>
    <w:qFormat/>
    <w:rsid w:val="009B46F9"/>
    <w:rPr>
      <w:rFonts w:eastAsia="宋体"/>
      <w:sz w:val="21"/>
    </w:rPr>
  </w:style>
  <w:style w:type="paragraph" w:customStyle="1" w:styleId="afffffffffe">
    <w:name w:val="标准文件_图表说明"/>
    <w:qFormat/>
    <w:rsid w:val="009B46F9"/>
    <w:pPr>
      <w:spacing w:line="276" w:lineRule="auto"/>
      <w:ind w:firstLine="420"/>
    </w:pPr>
    <w:rPr>
      <w:rFonts w:ascii="宋体" w:hAnsi="宋体"/>
      <w:kern w:val="2"/>
      <w:sz w:val="18"/>
    </w:rPr>
  </w:style>
  <w:style w:type="paragraph" w:customStyle="1" w:styleId="affffffffff">
    <w:name w:val="其他发布日期"/>
    <w:basedOn w:val="affffffe"/>
    <w:rsid w:val="009B46F9"/>
    <w:pPr>
      <w:framePr w:w="3997" w:h="471" w:hRule="exact" w:hSpace="0" w:vSpace="181" w:wrap="around" w:vAnchor="page" w:hAnchor="page" w:x="1419" w:y="14097"/>
    </w:pPr>
  </w:style>
  <w:style w:type="paragraph" w:customStyle="1" w:styleId="affffffffff0">
    <w:name w:val="其他实施日期"/>
    <w:basedOn w:val="affffffff4"/>
    <w:rsid w:val="009B46F9"/>
    <w:pPr>
      <w:framePr w:w="3997" w:h="471" w:hRule="exact" w:vSpace="181" w:wrap="around" w:vAnchor="page" w:hAnchor="page" w:x="7089" w:y="14097"/>
    </w:pPr>
  </w:style>
  <w:style w:type="paragraph" w:customStyle="1" w:styleId="affffffffff1">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rsid w:val="009B46F9"/>
    <w:pPr>
      <w:framePr w:wrap="auto"/>
      <w:spacing w:before="57"/>
    </w:pPr>
    <w:rPr>
      <w:sz w:val="21"/>
    </w:rPr>
  </w:style>
  <w:style w:type="paragraph" w:customStyle="1" w:styleId="affffffffff3">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a"/>
    <w:next w:val="afffa"/>
    <w:autoRedefine/>
    <w:uiPriority w:val="39"/>
    <w:unhideWhenUsed/>
    <w:rsid w:val="009B46F9"/>
    <w:pPr>
      <w:spacing w:line="300" w:lineRule="exact"/>
      <w:ind w:left="420"/>
    </w:pPr>
    <w:rPr>
      <w:rFonts w:ascii="宋体"/>
    </w:rPr>
  </w:style>
  <w:style w:type="paragraph" w:styleId="40">
    <w:name w:val="toc 4"/>
    <w:basedOn w:val="afffa"/>
    <w:next w:val="afffa"/>
    <w:autoRedefine/>
    <w:uiPriority w:val="39"/>
    <w:unhideWhenUsed/>
    <w:rsid w:val="009B46F9"/>
    <w:pPr>
      <w:tabs>
        <w:tab w:val="right" w:leader="dot" w:pos="9344"/>
      </w:tabs>
      <w:spacing w:line="300" w:lineRule="exact"/>
      <w:ind w:left="629"/>
    </w:pPr>
    <w:rPr>
      <w:rFonts w:ascii="宋体"/>
    </w:rPr>
  </w:style>
  <w:style w:type="paragraph" w:styleId="50">
    <w:name w:val="toc 5"/>
    <w:basedOn w:val="afffa"/>
    <w:next w:val="afffa"/>
    <w:autoRedefine/>
    <w:uiPriority w:val="39"/>
    <w:unhideWhenUsed/>
    <w:rsid w:val="009B46F9"/>
    <w:pPr>
      <w:ind w:left="839"/>
    </w:pPr>
    <w:rPr>
      <w:rFonts w:ascii="宋体"/>
    </w:rPr>
  </w:style>
  <w:style w:type="paragraph" w:styleId="60">
    <w:name w:val="toc 6"/>
    <w:basedOn w:val="afffa"/>
    <w:next w:val="afffa"/>
    <w:autoRedefine/>
    <w:uiPriority w:val="39"/>
    <w:unhideWhenUsed/>
    <w:rsid w:val="009B46F9"/>
    <w:pPr>
      <w:spacing w:line="300" w:lineRule="exact"/>
      <w:ind w:left="1049"/>
    </w:pPr>
    <w:rPr>
      <w:rFonts w:ascii="宋体"/>
    </w:rPr>
  </w:style>
  <w:style w:type="paragraph" w:styleId="70">
    <w:name w:val="toc 7"/>
    <w:basedOn w:val="afffa"/>
    <w:next w:val="afffa"/>
    <w:autoRedefine/>
    <w:uiPriority w:val="39"/>
    <w:unhideWhenUsed/>
    <w:rsid w:val="009B46F9"/>
    <w:pPr>
      <w:tabs>
        <w:tab w:val="right" w:leader="dot" w:pos="9344"/>
      </w:tabs>
      <w:spacing w:line="300" w:lineRule="exact"/>
      <w:ind w:left="1259"/>
    </w:pPr>
    <w:rPr>
      <w:rFonts w:ascii="宋体"/>
    </w:rPr>
  </w:style>
  <w:style w:type="paragraph" w:customStyle="1" w:styleId="afd">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3">
    <w:name w:val="toc 2"/>
    <w:basedOn w:val="afffa"/>
    <w:next w:val="afffa"/>
    <w:autoRedefine/>
    <w:uiPriority w:val="39"/>
    <w:unhideWhenUsed/>
    <w:rsid w:val="009B46F9"/>
    <w:pPr>
      <w:tabs>
        <w:tab w:val="right" w:leader="dot" w:pos="9344"/>
      </w:tabs>
      <w:spacing w:line="300" w:lineRule="exact"/>
      <w:ind w:left="210"/>
    </w:pPr>
    <w:rPr>
      <w:rFonts w:ascii="宋体"/>
    </w:rPr>
  </w:style>
  <w:style w:type="paragraph" w:customStyle="1" w:styleId="ac">
    <w:name w:val="标准文件_引言一级条标题"/>
    <w:basedOn w:val="affffb"/>
    <w:next w:val="affffb"/>
    <w:qFormat/>
    <w:rsid w:val="009B46F9"/>
    <w:pPr>
      <w:numPr>
        <w:ilvl w:val="1"/>
        <w:numId w:val="18"/>
      </w:numPr>
      <w:spacing w:beforeLines="50" w:afterLines="50"/>
      <w:ind w:firstLineChars="0"/>
    </w:pPr>
    <w:rPr>
      <w:rFonts w:ascii="黑体" w:eastAsia="黑体"/>
    </w:rPr>
  </w:style>
  <w:style w:type="paragraph" w:customStyle="1" w:styleId="ad">
    <w:name w:val="标准文件_引言二级条标题"/>
    <w:basedOn w:val="affffb"/>
    <w:next w:val="affffb"/>
    <w:qFormat/>
    <w:rsid w:val="009B46F9"/>
    <w:pPr>
      <w:numPr>
        <w:ilvl w:val="2"/>
        <w:numId w:val="18"/>
      </w:numPr>
      <w:spacing w:beforeLines="50" w:afterLines="50"/>
      <w:ind w:firstLineChars="0"/>
    </w:pPr>
    <w:rPr>
      <w:rFonts w:ascii="黑体" w:eastAsia="黑体"/>
    </w:rPr>
  </w:style>
  <w:style w:type="paragraph" w:customStyle="1" w:styleId="ae">
    <w:name w:val="标准文件_引言三级条标题"/>
    <w:basedOn w:val="affffb"/>
    <w:next w:val="affffb"/>
    <w:qFormat/>
    <w:rsid w:val="009B46F9"/>
    <w:pPr>
      <w:numPr>
        <w:ilvl w:val="3"/>
        <w:numId w:val="18"/>
      </w:numPr>
      <w:spacing w:beforeLines="50" w:afterLines="50"/>
      <w:ind w:firstLineChars="0"/>
    </w:pPr>
    <w:rPr>
      <w:rFonts w:ascii="黑体" w:eastAsia="黑体"/>
    </w:rPr>
  </w:style>
  <w:style w:type="paragraph" w:customStyle="1" w:styleId="af">
    <w:name w:val="标准文件_引言四级条标题"/>
    <w:basedOn w:val="affffb"/>
    <w:next w:val="affffb"/>
    <w:qFormat/>
    <w:rsid w:val="009B46F9"/>
    <w:pPr>
      <w:numPr>
        <w:ilvl w:val="4"/>
        <w:numId w:val="18"/>
      </w:numPr>
      <w:spacing w:beforeLines="50" w:afterLines="50"/>
      <w:ind w:firstLineChars="0"/>
    </w:pPr>
    <w:rPr>
      <w:rFonts w:ascii="黑体" w:eastAsia="黑体"/>
    </w:rPr>
  </w:style>
  <w:style w:type="paragraph" w:customStyle="1" w:styleId="af0">
    <w:name w:val="标准文件_引言五级条标题"/>
    <w:basedOn w:val="affffb"/>
    <w:next w:val="affffb"/>
    <w:qFormat/>
    <w:rsid w:val="009B46F9"/>
    <w:pPr>
      <w:numPr>
        <w:ilvl w:val="5"/>
        <w:numId w:val="18"/>
      </w:numPr>
      <w:spacing w:beforeLines="50" w:afterLines="50"/>
      <w:ind w:firstLineChars="0"/>
    </w:pPr>
    <w:rPr>
      <w:rFonts w:ascii="黑体" w:eastAsia="黑体"/>
    </w:rPr>
  </w:style>
  <w:style w:type="paragraph" w:customStyle="1" w:styleId="affffffffff4">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5">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6">
    <w:name w:val="标准文件_索引项"/>
    <w:basedOn w:val="affffb"/>
    <w:next w:val="affffb"/>
    <w:qFormat/>
    <w:rsid w:val="009B46F9"/>
    <w:pPr>
      <w:tabs>
        <w:tab w:val="right" w:leader="dot" w:pos="9356"/>
      </w:tabs>
      <w:ind w:left="210" w:firstLineChars="0" w:hanging="210"/>
      <w:jc w:val="left"/>
    </w:pPr>
  </w:style>
  <w:style w:type="paragraph" w:customStyle="1" w:styleId="affffffffff7">
    <w:name w:val="标准文件_附录一级无标题"/>
    <w:basedOn w:val="aff9"/>
    <w:qFormat/>
    <w:rsid w:val="009B46F9"/>
    <w:pPr>
      <w:spacing w:beforeLines="0" w:afterLines="0" w:line="276" w:lineRule="auto"/>
      <w:outlineLvl w:val="9"/>
    </w:pPr>
    <w:rPr>
      <w:rFonts w:ascii="宋体" w:eastAsia="宋体"/>
    </w:rPr>
  </w:style>
  <w:style w:type="paragraph" w:customStyle="1" w:styleId="affffffffff8">
    <w:name w:val="标准文件_附录二级无标题"/>
    <w:basedOn w:val="affa"/>
    <w:rsid w:val="009B46F9"/>
    <w:pPr>
      <w:spacing w:beforeLines="0" w:afterLines="0" w:line="276" w:lineRule="auto"/>
      <w:outlineLvl w:val="9"/>
    </w:pPr>
    <w:rPr>
      <w:rFonts w:ascii="宋体" w:eastAsia="宋体"/>
    </w:rPr>
  </w:style>
  <w:style w:type="paragraph" w:customStyle="1" w:styleId="affffffffff9">
    <w:name w:val="标准文件_附录三级无标题"/>
    <w:basedOn w:val="affb"/>
    <w:qFormat/>
    <w:rsid w:val="009B46F9"/>
    <w:pPr>
      <w:spacing w:beforeLines="0" w:afterLines="0" w:line="276" w:lineRule="auto"/>
      <w:outlineLvl w:val="9"/>
    </w:pPr>
    <w:rPr>
      <w:rFonts w:ascii="宋体" w:eastAsia="宋体"/>
    </w:rPr>
  </w:style>
  <w:style w:type="paragraph" w:customStyle="1" w:styleId="affffffffffa">
    <w:name w:val="标准文件_附录四级无标题"/>
    <w:basedOn w:val="affc"/>
    <w:qFormat/>
    <w:rsid w:val="009B46F9"/>
    <w:pPr>
      <w:spacing w:beforeLines="0" w:afterLines="0" w:line="276" w:lineRule="auto"/>
      <w:outlineLvl w:val="9"/>
    </w:pPr>
    <w:rPr>
      <w:rFonts w:ascii="宋体" w:eastAsia="宋体"/>
    </w:rPr>
  </w:style>
  <w:style w:type="paragraph" w:customStyle="1" w:styleId="affffffffffb">
    <w:name w:val="标准文件_附录五级无标题"/>
    <w:basedOn w:val="affd"/>
    <w:qFormat/>
    <w:rsid w:val="009B46F9"/>
    <w:pPr>
      <w:spacing w:beforeLines="0" w:afterLines="0" w:line="276" w:lineRule="auto"/>
      <w:outlineLvl w:val="9"/>
    </w:pPr>
    <w:rPr>
      <w:rFonts w:ascii="宋体" w:eastAsia="宋体"/>
    </w:rPr>
  </w:style>
  <w:style w:type="paragraph" w:customStyle="1" w:styleId="afffffffff8">
    <w:name w:val="标准文件_示例内容"/>
    <w:basedOn w:val="affffb"/>
    <w:qFormat/>
    <w:rsid w:val="009B46F9"/>
    <w:pPr>
      <w:ind w:firstLine="420"/>
    </w:pPr>
    <w:rPr>
      <w:sz w:val="18"/>
    </w:rPr>
  </w:style>
  <w:style w:type="paragraph" w:customStyle="1" w:styleId="affffffffffc">
    <w:name w:val="标准文件_引言一级无标题"/>
    <w:basedOn w:val="ac"/>
    <w:next w:val="affffb"/>
    <w:qFormat/>
    <w:rsid w:val="009B46F9"/>
    <w:pPr>
      <w:spacing w:beforeLines="0" w:afterLines="0" w:line="276" w:lineRule="auto"/>
    </w:pPr>
    <w:rPr>
      <w:rFonts w:ascii="宋体" w:eastAsia="宋体"/>
    </w:rPr>
  </w:style>
  <w:style w:type="paragraph" w:customStyle="1" w:styleId="affffffffffd">
    <w:name w:val="标准文件_引言二级无标题"/>
    <w:basedOn w:val="ad"/>
    <w:next w:val="affffb"/>
    <w:qFormat/>
    <w:rsid w:val="009B46F9"/>
    <w:pPr>
      <w:spacing w:beforeLines="0" w:afterLines="0" w:line="276" w:lineRule="auto"/>
    </w:pPr>
    <w:rPr>
      <w:rFonts w:ascii="宋体" w:eastAsia="宋体"/>
    </w:rPr>
  </w:style>
  <w:style w:type="paragraph" w:customStyle="1" w:styleId="affffffffffe">
    <w:name w:val="标准文件_引言三级无标题"/>
    <w:basedOn w:val="ae"/>
    <w:qFormat/>
    <w:rsid w:val="009B46F9"/>
    <w:pPr>
      <w:spacing w:beforeLines="0" w:afterLines="0" w:line="276" w:lineRule="auto"/>
    </w:pPr>
    <w:rPr>
      <w:rFonts w:ascii="宋体" w:eastAsia="宋体"/>
    </w:rPr>
  </w:style>
  <w:style w:type="paragraph" w:customStyle="1" w:styleId="afffffffffff">
    <w:name w:val="标准文件_引言四级无标题"/>
    <w:basedOn w:val="af"/>
    <w:next w:val="affffb"/>
    <w:qFormat/>
    <w:rsid w:val="009B46F9"/>
    <w:pPr>
      <w:spacing w:beforeLines="0" w:afterLines="0" w:line="276" w:lineRule="auto"/>
    </w:pPr>
    <w:rPr>
      <w:rFonts w:ascii="宋体" w:eastAsia="宋体"/>
    </w:rPr>
  </w:style>
  <w:style w:type="paragraph" w:customStyle="1" w:styleId="afffffffffff0">
    <w:name w:val="标准文件_引言五级无标题"/>
    <w:basedOn w:val="af0"/>
    <w:next w:val="affffb"/>
    <w:qFormat/>
    <w:rsid w:val="009B46F9"/>
    <w:pPr>
      <w:spacing w:beforeLines="0" w:afterLines="0" w:line="276" w:lineRule="auto"/>
    </w:pPr>
    <w:rPr>
      <w:rFonts w:ascii="宋体" w:eastAsia="宋体"/>
    </w:rPr>
  </w:style>
  <w:style w:type="paragraph" w:customStyle="1" w:styleId="afffffffffff1">
    <w:name w:val="标准文件_索引标题"/>
    <w:basedOn w:val="afffff2"/>
    <w:next w:val="affffb"/>
    <w:qFormat/>
    <w:rsid w:val="00CD561D"/>
    <w:rPr>
      <w:rFonts w:hAnsi="黑体"/>
    </w:rPr>
  </w:style>
  <w:style w:type="paragraph" w:customStyle="1" w:styleId="afffffffffff2">
    <w:name w:val="标准文件_脚注内容"/>
    <w:basedOn w:val="affffb"/>
    <w:qFormat/>
    <w:rsid w:val="009B46F9"/>
    <w:pPr>
      <w:ind w:leftChars="200" w:left="400" w:hangingChars="200" w:hanging="200"/>
    </w:pPr>
    <w:rPr>
      <w:sz w:val="15"/>
    </w:rPr>
  </w:style>
  <w:style w:type="paragraph" w:customStyle="1" w:styleId="afffffffffff3">
    <w:name w:val="标准文件_术语条一"/>
    <w:basedOn w:val="affffffffc"/>
    <w:next w:val="affffb"/>
    <w:qFormat/>
    <w:rsid w:val="009B46F9"/>
  </w:style>
  <w:style w:type="paragraph" w:customStyle="1" w:styleId="afffffffffff4">
    <w:name w:val="标准文件_术语条二"/>
    <w:basedOn w:val="afffffffff"/>
    <w:next w:val="affffb"/>
    <w:qFormat/>
    <w:rsid w:val="009B46F9"/>
  </w:style>
  <w:style w:type="paragraph" w:customStyle="1" w:styleId="afffffffffff5">
    <w:name w:val="标准文件_术语条三"/>
    <w:basedOn w:val="affffffffe"/>
    <w:next w:val="affffb"/>
    <w:qFormat/>
    <w:rsid w:val="009B46F9"/>
  </w:style>
  <w:style w:type="paragraph" w:customStyle="1" w:styleId="afffffffffff6">
    <w:name w:val="标准文件_术语条四"/>
    <w:basedOn w:val="afffffffff1"/>
    <w:next w:val="affffb"/>
    <w:qFormat/>
    <w:rsid w:val="009B46F9"/>
  </w:style>
  <w:style w:type="paragraph" w:customStyle="1" w:styleId="afffffffffff7">
    <w:name w:val="标准文件_术语条五"/>
    <w:basedOn w:val="affffffffd"/>
    <w:next w:val="affffb"/>
    <w:qFormat/>
    <w:rsid w:val="009B46F9"/>
  </w:style>
  <w:style w:type="paragraph" w:customStyle="1" w:styleId="Default">
    <w:name w:val="Default"/>
    <w:qFormat/>
    <w:rsid w:val="009B46F9"/>
    <w:pPr>
      <w:widowControl w:val="0"/>
      <w:autoSpaceDE w:val="0"/>
      <w:autoSpaceDN w:val="0"/>
      <w:adjustRightInd w:val="0"/>
    </w:pPr>
    <w:rPr>
      <w:rFonts w:ascii="宋体" w:cs="宋体"/>
      <w:color w:val="000000"/>
      <w:sz w:val="24"/>
      <w:szCs w:val="24"/>
    </w:rPr>
  </w:style>
  <w:style w:type="character" w:customStyle="1" w:styleId="afffffffffff8">
    <w:name w:val="发布"/>
    <w:basedOn w:val="afffb"/>
    <w:rsid w:val="007B7453"/>
    <w:rPr>
      <w:rFonts w:ascii="黑体" w:eastAsia="黑体"/>
      <w:spacing w:val="85"/>
      <w:w w:val="100"/>
      <w:position w:val="3"/>
      <w:sz w:val="28"/>
      <w:szCs w:val="28"/>
    </w:rPr>
  </w:style>
  <w:style w:type="character" w:customStyle="1" w:styleId="Char7">
    <w:name w:val="段 Char"/>
    <w:link w:val="afffffffffff9"/>
    <w:rsid w:val="00F76CC8"/>
    <w:rPr>
      <w:rFonts w:ascii="宋体"/>
      <w:sz w:val="21"/>
    </w:rPr>
  </w:style>
  <w:style w:type="paragraph" w:customStyle="1" w:styleId="afffffffffff9">
    <w:name w:val="段"/>
    <w:link w:val="Char7"/>
    <w:rsid w:val="00F76CC8"/>
    <w:pPr>
      <w:tabs>
        <w:tab w:val="center" w:pos="4201"/>
        <w:tab w:val="right" w:leader="dot" w:pos="9298"/>
      </w:tabs>
      <w:autoSpaceDE w:val="0"/>
      <w:autoSpaceDN w:val="0"/>
      <w:ind w:firstLineChars="200" w:firstLine="420"/>
      <w:jc w:val="both"/>
    </w:pPr>
    <w:rPr>
      <w:rFonts w:ascii="宋体"/>
      <w:sz w:val="21"/>
    </w:rPr>
  </w:style>
  <w:style w:type="paragraph" w:customStyle="1" w:styleId="a">
    <w:name w:val="章标题"/>
    <w:next w:val="afffffffffff9"/>
    <w:rsid w:val="007A343B"/>
    <w:pPr>
      <w:numPr>
        <w:numId w:val="32"/>
      </w:numPr>
      <w:spacing w:beforeLines="100" w:afterLines="100"/>
      <w:jc w:val="both"/>
      <w:outlineLvl w:val="1"/>
    </w:pPr>
    <w:rPr>
      <w:rFonts w:ascii="黑体" w:eastAsia="黑体" w:hAnsi="Times New Roman"/>
      <w:sz w:val="21"/>
    </w:rPr>
  </w:style>
  <w:style w:type="paragraph" w:customStyle="1" w:styleId="a0">
    <w:name w:val="一级条标题"/>
    <w:next w:val="afffffffffff9"/>
    <w:rsid w:val="007A343B"/>
    <w:pPr>
      <w:numPr>
        <w:ilvl w:val="1"/>
        <w:numId w:val="32"/>
      </w:numPr>
      <w:spacing w:beforeLines="50" w:afterLines="50"/>
      <w:outlineLvl w:val="2"/>
    </w:pPr>
    <w:rPr>
      <w:rFonts w:ascii="黑体" w:eastAsia="黑体" w:hAnsi="Times New Roman"/>
      <w:sz w:val="21"/>
      <w:szCs w:val="21"/>
    </w:rPr>
  </w:style>
  <w:style w:type="paragraph" w:customStyle="1" w:styleId="a1">
    <w:name w:val="二级条标题"/>
    <w:basedOn w:val="a0"/>
    <w:next w:val="afffffffffff9"/>
    <w:rsid w:val="007A343B"/>
    <w:pPr>
      <w:numPr>
        <w:ilvl w:val="2"/>
      </w:numPr>
      <w:spacing w:before="50" w:after="50"/>
      <w:outlineLvl w:val="3"/>
    </w:pPr>
    <w:rPr>
      <w:rFonts w:ascii="Times New Roman" w:eastAsia="宋体"/>
    </w:rPr>
  </w:style>
  <w:style w:type="paragraph" w:customStyle="1" w:styleId="a2">
    <w:name w:val="三级条标题"/>
    <w:basedOn w:val="a1"/>
    <w:next w:val="afffffffffff9"/>
    <w:rsid w:val="007A343B"/>
    <w:pPr>
      <w:numPr>
        <w:ilvl w:val="3"/>
      </w:numPr>
      <w:outlineLvl w:val="4"/>
    </w:pPr>
  </w:style>
  <w:style w:type="paragraph" w:customStyle="1" w:styleId="a3">
    <w:name w:val="正文表标题"/>
    <w:next w:val="afffffffffff9"/>
    <w:rsid w:val="00633E3A"/>
    <w:pPr>
      <w:numPr>
        <w:numId w:val="33"/>
      </w:numPr>
      <w:tabs>
        <w:tab w:val="left" w:pos="360"/>
      </w:tabs>
      <w:spacing w:beforeLines="50" w:afterLines="50"/>
      <w:jc w:val="center"/>
    </w:pPr>
    <w:rPr>
      <w:rFonts w:ascii="黑体" w:eastAsia="黑体" w:hAnsi="Times New Roman"/>
      <w:sz w:val="21"/>
    </w:rPr>
  </w:style>
  <w:style w:type="paragraph" w:styleId="afffffffffffa">
    <w:name w:val="Normal (Web)"/>
    <w:basedOn w:val="afffa"/>
    <w:uiPriority w:val="99"/>
    <w:unhideWhenUsed/>
    <w:rsid w:val="0033278F"/>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Char8">
    <w:name w:val="二级标题 Char"/>
    <w:link w:val="afffffffffffb"/>
    <w:qFormat/>
    <w:rsid w:val="0033278F"/>
    <w:rPr>
      <w:rFonts w:eastAsia="黑体"/>
      <w:sz w:val="28"/>
    </w:rPr>
  </w:style>
  <w:style w:type="paragraph" w:customStyle="1" w:styleId="afffffffffffb">
    <w:name w:val="二级标题"/>
    <w:basedOn w:val="afffa"/>
    <w:link w:val="Char8"/>
    <w:qFormat/>
    <w:rsid w:val="0033278F"/>
    <w:pPr>
      <w:widowControl/>
      <w:snapToGrid w:val="0"/>
      <w:spacing w:before="360" w:after="240"/>
      <w:jc w:val="left"/>
      <w:outlineLvl w:val="1"/>
    </w:pPr>
    <w:rPr>
      <w:rFonts w:eastAsia="黑体"/>
      <w:kern w:val="0"/>
      <w:sz w:val="28"/>
      <w:szCs w:val="20"/>
    </w:rPr>
  </w:style>
  <w:style w:type="character" w:customStyle="1" w:styleId="1Char0">
    <w:name w:val="正文1 Char"/>
    <w:link w:val="11"/>
    <w:qFormat/>
    <w:rsid w:val="00C55640"/>
    <w:rPr>
      <w:color w:val="000000"/>
      <w:sz w:val="24"/>
      <w:szCs w:val="24"/>
    </w:rPr>
  </w:style>
  <w:style w:type="paragraph" w:customStyle="1" w:styleId="11">
    <w:name w:val="正文1"/>
    <w:basedOn w:val="afffa"/>
    <w:link w:val="1Char0"/>
    <w:qFormat/>
    <w:rsid w:val="00C55640"/>
    <w:pPr>
      <w:widowControl/>
      <w:snapToGrid w:val="0"/>
      <w:ind w:firstLineChars="200" w:firstLine="200"/>
      <w:jc w:val="left"/>
    </w:pPr>
    <w:rPr>
      <w:color w:val="000000"/>
      <w:kern w:val="0"/>
      <w:sz w:val="24"/>
      <w:szCs w:val="24"/>
    </w:rPr>
  </w:style>
  <w:style w:type="paragraph" w:styleId="afffffffffffc">
    <w:name w:val="List Paragraph"/>
    <w:basedOn w:val="afffa"/>
    <w:uiPriority w:val="34"/>
    <w:qFormat/>
    <w:rsid w:val="00F6318E"/>
    <w:pPr>
      <w:ind w:firstLineChars="200" w:firstLine="420"/>
    </w:pPr>
  </w:style>
  <w:style w:type="paragraph" w:customStyle="1" w:styleId="afffffffffffd">
    <w:basedOn w:val="afffa"/>
    <w:next w:val="afffffffffffc"/>
    <w:uiPriority w:val="34"/>
    <w:qFormat/>
    <w:rsid w:val="00112D84"/>
    <w:pPr>
      <w:adjustRightInd/>
      <w:spacing w:line="240" w:lineRule="auto"/>
      <w:ind w:firstLineChars="200" w:firstLine="420"/>
    </w:pPr>
    <w:rPr>
      <w:rFonts w:ascii="Times New Roman" w:hAnsi="Times New Roman"/>
      <w:szCs w:val="24"/>
    </w:rPr>
  </w:style>
  <w:style w:type="paragraph" w:styleId="afffffffffffe">
    <w:name w:val="Revision"/>
    <w:hidden/>
    <w:uiPriority w:val="99"/>
    <w:semiHidden/>
    <w:rsid w:val="006D510D"/>
    <w:rPr>
      <w:kern w:val="2"/>
      <w:sz w:val="21"/>
      <w:szCs w:val="21"/>
    </w:rPr>
  </w:style>
  <w:style w:type="paragraph" w:styleId="affffffffffff">
    <w:name w:val="Document Map"/>
    <w:basedOn w:val="afffa"/>
    <w:link w:val="Char9"/>
    <w:uiPriority w:val="99"/>
    <w:semiHidden/>
    <w:unhideWhenUsed/>
    <w:rsid w:val="00347793"/>
    <w:rPr>
      <w:rFonts w:ascii="宋体"/>
      <w:sz w:val="18"/>
      <w:szCs w:val="18"/>
    </w:rPr>
  </w:style>
  <w:style w:type="character" w:customStyle="1" w:styleId="Char9">
    <w:name w:val="文档结构图 Char"/>
    <w:basedOn w:val="afffb"/>
    <w:link w:val="affffffffffff"/>
    <w:uiPriority w:val="99"/>
    <w:semiHidden/>
    <w:rsid w:val="00347793"/>
    <w:rPr>
      <w:rFonts w:ascii="宋体"/>
      <w:kern w:val="2"/>
      <w:sz w:val="18"/>
      <w:szCs w:val="18"/>
    </w:rPr>
  </w:style>
  <w:style w:type="character" w:styleId="affffffffffff0">
    <w:name w:val="annotation reference"/>
    <w:basedOn w:val="afffb"/>
    <w:uiPriority w:val="99"/>
    <w:semiHidden/>
    <w:unhideWhenUsed/>
    <w:rsid w:val="00935E20"/>
    <w:rPr>
      <w:sz w:val="21"/>
      <w:szCs w:val="21"/>
    </w:rPr>
  </w:style>
  <w:style w:type="paragraph" w:styleId="affffffffffff1">
    <w:name w:val="annotation text"/>
    <w:basedOn w:val="afffa"/>
    <w:link w:val="Chara"/>
    <w:uiPriority w:val="99"/>
    <w:semiHidden/>
    <w:unhideWhenUsed/>
    <w:rsid w:val="00935E20"/>
    <w:pPr>
      <w:jc w:val="left"/>
    </w:pPr>
  </w:style>
  <w:style w:type="character" w:customStyle="1" w:styleId="Chara">
    <w:name w:val="批注文字 Char"/>
    <w:basedOn w:val="afffb"/>
    <w:link w:val="affffffffffff1"/>
    <w:uiPriority w:val="99"/>
    <w:semiHidden/>
    <w:rsid w:val="00935E20"/>
    <w:rPr>
      <w:kern w:val="2"/>
      <w:sz w:val="21"/>
      <w:szCs w:val="21"/>
    </w:rPr>
  </w:style>
  <w:style w:type="paragraph" w:styleId="affffffffffff2">
    <w:name w:val="annotation subject"/>
    <w:basedOn w:val="affffffffffff1"/>
    <w:next w:val="affffffffffff1"/>
    <w:link w:val="Charb"/>
    <w:uiPriority w:val="99"/>
    <w:semiHidden/>
    <w:unhideWhenUsed/>
    <w:rsid w:val="00935E20"/>
    <w:rPr>
      <w:b/>
      <w:bCs/>
    </w:rPr>
  </w:style>
  <w:style w:type="character" w:customStyle="1" w:styleId="Charb">
    <w:name w:val="批注主题 Char"/>
    <w:basedOn w:val="Chara"/>
    <w:link w:val="affffffffffff2"/>
    <w:uiPriority w:val="99"/>
    <w:semiHidden/>
    <w:rsid w:val="00935E20"/>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05719514">
      <w:bodyDiv w:val="1"/>
      <w:marLeft w:val="0"/>
      <w:marRight w:val="0"/>
      <w:marTop w:val="0"/>
      <w:marBottom w:val="0"/>
      <w:divBdr>
        <w:top w:val="none" w:sz="0" w:space="0" w:color="auto"/>
        <w:left w:val="none" w:sz="0" w:space="0" w:color="auto"/>
        <w:bottom w:val="none" w:sz="0" w:space="0" w:color="auto"/>
        <w:right w:val="none" w:sz="0" w:space="0" w:color="auto"/>
      </w:divBdr>
    </w:div>
    <w:div w:id="405885514">
      <w:bodyDiv w:val="1"/>
      <w:marLeft w:val="0"/>
      <w:marRight w:val="0"/>
      <w:marTop w:val="0"/>
      <w:marBottom w:val="0"/>
      <w:divBdr>
        <w:top w:val="none" w:sz="0" w:space="0" w:color="auto"/>
        <w:left w:val="none" w:sz="0" w:space="0" w:color="auto"/>
        <w:bottom w:val="none" w:sz="0" w:space="0" w:color="auto"/>
        <w:right w:val="none" w:sz="0" w:space="0" w:color="auto"/>
      </w:divBdr>
    </w:div>
    <w:div w:id="779646223">
      <w:bodyDiv w:val="1"/>
      <w:marLeft w:val="0"/>
      <w:marRight w:val="0"/>
      <w:marTop w:val="0"/>
      <w:marBottom w:val="0"/>
      <w:divBdr>
        <w:top w:val="none" w:sz="0" w:space="0" w:color="auto"/>
        <w:left w:val="none" w:sz="0" w:space="0" w:color="auto"/>
        <w:bottom w:val="none" w:sz="0" w:space="0" w:color="auto"/>
        <w:right w:val="none" w:sz="0" w:space="0" w:color="auto"/>
      </w:divBdr>
    </w:div>
    <w:div w:id="976253640">
      <w:bodyDiv w:val="1"/>
      <w:marLeft w:val="0"/>
      <w:marRight w:val="0"/>
      <w:marTop w:val="0"/>
      <w:marBottom w:val="0"/>
      <w:divBdr>
        <w:top w:val="none" w:sz="0" w:space="0" w:color="auto"/>
        <w:left w:val="none" w:sz="0" w:space="0" w:color="auto"/>
        <w:bottom w:val="none" w:sz="0" w:space="0" w:color="auto"/>
        <w:right w:val="none" w:sz="0" w:space="0" w:color="auto"/>
      </w:divBdr>
    </w:div>
    <w:div w:id="1572890753">
      <w:bodyDiv w:val="1"/>
      <w:marLeft w:val="0"/>
      <w:marRight w:val="0"/>
      <w:marTop w:val="0"/>
      <w:marBottom w:val="0"/>
      <w:divBdr>
        <w:top w:val="none" w:sz="0" w:space="0" w:color="auto"/>
        <w:left w:val="none" w:sz="0" w:space="0" w:color="auto"/>
        <w:bottom w:val="none" w:sz="0" w:space="0" w:color="auto"/>
        <w:right w:val="none" w:sz="0" w:space="0" w:color="auto"/>
      </w:divBdr>
    </w:div>
    <w:div w:id="17767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DDCD22AAF54BAF8BDF5BE0519D19B8"/>
        <w:category>
          <w:name w:val="常规"/>
          <w:gallery w:val="placeholder"/>
        </w:category>
        <w:types>
          <w:type w:val="bbPlcHdr"/>
        </w:types>
        <w:behaviors>
          <w:behavior w:val="content"/>
        </w:behaviors>
        <w:guid w:val="{BC5B1A37-B54D-4069-BE9B-7ADBACA275B3}"/>
      </w:docPartPr>
      <w:docPartBody>
        <w:p w:rsidR="007F1870" w:rsidRDefault="000E254A">
          <w:pPr>
            <w:pStyle w:val="4FDDCD22AAF54BAF8BDF5BE0519D19B8"/>
          </w:pPr>
          <w:r w:rsidRPr="00751A05">
            <w:rPr>
              <w:rStyle w:val="a3"/>
              <w:rFonts w:hint="eastAsia"/>
            </w:rPr>
            <w:t>单击或点击此处输入文字。</w:t>
          </w:r>
        </w:p>
      </w:docPartBody>
    </w:docPart>
    <w:docPart>
      <w:docPartPr>
        <w:name w:val="1F365C85BF404DFD90E118BEF815FE7F"/>
        <w:category>
          <w:name w:val="常规"/>
          <w:gallery w:val="placeholder"/>
        </w:category>
        <w:types>
          <w:type w:val="bbPlcHdr"/>
        </w:types>
        <w:behaviors>
          <w:behavior w:val="content"/>
        </w:behaviors>
        <w:guid w:val="{50A12DAC-8489-4417-A686-C94A400AA241}"/>
      </w:docPartPr>
      <w:docPartBody>
        <w:p w:rsidR="007F1870" w:rsidRDefault="000E254A">
          <w:pPr>
            <w:pStyle w:val="1F365C85BF404DFD90E118BEF815FE7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4A89"/>
    <w:rsid w:val="00007736"/>
    <w:rsid w:val="00014C7A"/>
    <w:rsid w:val="00025C20"/>
    <w:rsid w:val="0005623A"/>
    <w:rsid w:val="0006760D"/>
    <w:rsid w:val="00096F32"/>
    <w:rsid w:val="00097849"/>
    <w:rsid w:val="000B177C"/>
    <w:rsid w:val="000B3E48"/>
    <w:rsid w:val="000D3107"/>
    <w:rsid w:val="000D6597"/>
    <w:rsid w:val="000E254A"/>
    <w:rsid w:val="000F2DA9"/>
    <w:rsid w:val="000F4C24"/>
    <w:rsid w:val="000F4C35"/>
    <w:rsid w:val="00102B38"/>
    <w:rsid w:val="00111393"/>
    <w:rsid w:val="0011243C"/>
    <w:rsid w:val="001170F0"/>
    <w:rsid w:val="00121E69"/>
    <w:rsid w:val="00122408"/>
    <w:rsid w:val="00124228"/>
    <w:rsid w:val="00136D4F"/>
    <w:rsid w:val="00147AEB"/>
    <w:rsid w:val="0016636E"/>
    <w:rsid w:val="0017211E"/>
    <w:rsid w:val="001869EC"/>
    <w:rsid w:val="001B4738"/>
    <w:rsid w:val="001B6566"/>
    <w:rsid w:val="001B756E"/>
    <w:rsid w:val="001E42DC"/>
    <w:rsid w:val="001E49DA"/>
    <w:rsid w:val="00202713"/>
    <w:rsid w:val="00225D1F"/>
    <w:rsid w:val="002279E5"/>
    <w:rsid w:val="0023749F"/>
    <w:rsid w:val="00270D26"/>
    <w:rsid w:val="0028508F"/>
    <w:rsid w:val="00292977"/>
    <w:rsid w:val="002A6A1F"/>
    <w:rsid w:val="002B6853"/>
    <w:rsid w:val="002C04B9"/>
    <w:rsid w:val="002C5688"/>
    <w:rsid w:val="002E5E21"/>
    <w:rsid w:val="003178A2"/>
    <w:rsid w:val="00324A89"/>
    <w:rsid w:val="00333681"/>
    <w:rsid w:val="00350D5F"/>
    <w:rsid w:val="003A279E"/>
    <w:rsid w:val="003B7C19"/>
    <w:rsid w:val="00410B7B"/>
    <w:rsid w:val="00415903"/>
    <w:rsid w:val="00424F8C"/>
    <w:rsid w:val="00443962"/>
    <w:rsid w:val="00463FEB"/>
    <w:rsid w:val="00491801"/>
    <w:rsid w:val="004B04F4"/>
    <w:rsid w:val="004B7631"/>
    <w:rsid w:val="004C62B7"/>
    <w:rsid w:val="004D0A14"/>
    <w:rsid w:val="004E137D"/>
    <w:rsid w:val="00502867"/>
    <w:rsid w:val="005035A9"/>
    <w:rsid w:val="005041A9"/>
    <w:rsid w:val="005148A0"/>
    <w:rsid w:val="005165EB"/>
    <w:rsid w:val="005218C4"/>
    <w:rsid w:val="00543B88"/>
    <w:rsid w:val="0057018A"/>
    <w:rsid w:val="00584F2B"/>
    <w:rsid w:val="0059040D"/>
    <w:rsid w:val="00594E0E"/>
    <w:rsid w:val="00597A15"/>
    <w:rsid w:val="005C3823"/>
    <w:rsid w:val="005E21F7"/>
    <w:rsid w:val="005E6AAD"/>
    <w:rsid w:val="00617621"/>
    <w:rsid w:val="006223FD"/>
    <w:rsid w:val="00623584"/>
    <w:rsid w:val="00626FEB"/>
    <w:rsid w:val="00632D09"/>
    <w:rsid w:val="00637114"/>
    <w:rsid w:val="006604E5"/>
    <w:rsid w:val="006718C4"/>
    <w:rsid w:val="0069468A"/>
    <w:rsid w:val="006A2740"/>
    <w:rsid w:val="006B3C69"/>
    <w:rsid w:val="006B7DF8"/>
    <w:rsid w:val="006D4734"/>
    <w:rsid w:val="00707D81"/>
    <w:rsid w:val="00726E40"/>
    <w:rsid w:val="00734271"/>
    <w:rsid w:val="00736F9F"/>
    <w:rsid w:val="0075513E"/>
    <w:rsid w:val="00757E53"/>
    <w:rsid w:val="00766014"/>
    <w:rsid w:val="007925A3"/>
    <w:rsid w:val="007D2F40"/>
    <w:rsid w:val="007D590A"/>
    <w:rsid w:val="007E17EC"/>
    <w:rsid w:val="007F04CC"/>
    <w:rsid w:val="007F1870"/>
    <w:rsid w:val="008177C8"/>
    <w:rsid w:val="008516BF"/>
    <w:rsid w:val="00856C4A"/>
    <w:rsid w:val="0087378E"/>
    <w:rsid w:val="008800B8"/>
    <w:rsid w:val="00893101"/>
    <w:rsid w:val="008A1582"/>
    <w:rsid w:val="008A2625"/>
    <w:rsid w:val="008C60EE"/>
    <w:rsid w:val="008D0F93"/>
    <w:rsid w:val="008D0FB3"/>
    <w:rsid w:val="008D4E56"/>
    <w:rsid w:val="008E4DB0"/>
    <w:rsid w:val="008E67BC"/>
    <w:rsid w:val="008F6537"/>
    <w:rsid w:val="00917B34"/>
    <w:rsid w:val="009250AA"/>
    <w:rsid w:val="00950608"/>
    <w:rsid w:val="009548AD"/>
    <w:rsid w:val="00960B4A"/>
    <w:rsid w:val="00990E96"/>
    <w:rsid w:val="009A3EB1"/>
    <w:rsid w:val="009D395F"/>
    <w:rsid w:val="00A03E73"/>
    <w:rsid w:val="00A11256"/>
    <w:rsid w:val="00A7708F"/>
    <w:rsid w:val="00A80746"/>
    <w:rsid w:val="00A930F7"/>
    <w:rsid w:val="00AB5C85"/>
    <w:rsid w:val="00AB668E"/>
    <w:rsid w:val="00AC24D5"/>
    <w:rsid w:val="00B051EE"/>
    <w:rsid w:val="00B55274"/>
    <w:rsid w:val="00B81CFC"/>
    <w:rsid w:val="00B915AB"/>
    <w:rsid w:val="00BD1CB5"/>
    <w:rsid w:val="00BE6C48"/>
    <w:rsid w:val="00C0037B"/>
    <w:rsid w:val="00C166FF"/>
    <w:rsid w:val="00C70673"/>
    <w:rsid w:val="00C715F8"/>
    <w:rsid w:val="00C824DE"/>
    <w:rsid w:val="00C92B67"/>
    <w:rsid w:val="00C943EA"/>
    <w:rsid w:val="00CD1C32"/>
    <w:rsid w:val="00D05725"/>
    <w:rsid w:val="00D2568E"/>
    <w:rsid w:val="00D35DB1"/>
    <w:rsid w:val="00DB3C73"/>
    <w:rsid w:val="00DB723A"/>
    <w:rsid w:val="00DD008C"/>
    <w:rsid w:val="00DF6161"/>
    <w:rsid w:val="00E00488"/>
    <w:rsid w:val="00E14372"/>
    <w:rsid w:val="00E31F8F"/>
    <w:rsid w:val="00E403BE"/>
    <w:rsid w:val="00E407C9"/>
    <w:rsid w:val="00E433F1"/>
    <w:rsid w:val="00E4566A"/>
    <w:rsid w:val="00E53CA2"/>
    <w:rsid w:val="00E86BEA"/>
    <w:rsid w:val="00EA392A"/>
    <w:rsid w:val="00EA76E3"/>
    <w:rsid w:val="00EB6A66"/>
    <w:rsid w:val="00EC0EDB"/>
    <w:rsid w:val="00ED3FBB"/>
    <w:rsid w:val="00EE104A"/>
    <w:rsid w:val="00F136D3"/>
    <w:rsid w:val="00F14E02"/>
    <w:rsid w:val="00F24195"/>
    <w:rsid w:val="00F57E7A"/>
    <w:rsid w:val="00F61C9F"/>
    <w:rsid w:val="00F67F81"/>
    <w:rsid w:val="00F84BF4"/>
    <w:rsid w:val="00FC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AEB"/>
    <w:rPr>
      <w:color w:val="808080"/>
    </w:rPr>
  </w:style>
  <w:style w:type="paragraph" w:customStyle="1" w:styleId="4FDDCD22AAF54BAF8BDF5BE0519D19B8">
    <w:name w:val="4FDDCD22AAF54BAF8BDF5BE0519D19B8"/>
    <w:rsid w:val="000E254A"/>
    <w:pPr>
      <w:widowControl w:val="0"/>
      <w:jc w:val="both"/>
    </w:pPr>
  </w:style>
  <w:style w:type="paragraph" w:customStyle="1" w:styleId="1F365C85BF404DFD90E118BEF815FE7F">
    <w:name w:val="1F365C85BF404DFD90E118BEF815FE7F"/>
    <w:rsid w:val="000E254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5ADB-EAD1-4D95-8547-C2743D70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0</TotalTime>
  <Pages>20</Pages>
  <Words>1747</Words>
  <Characters>9960</Characters>
  <Application>Microsoft Office Word</Application>
  <DocSecurity>0</DocSecurity>
  <Lines>83</Lines>
  <Paragraphs>23</Paragraphs>
  <ScaleCrop>false</ScaleCrop>
  <Company>PCMI</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刘佳伟</dc:creator>
  <dc:description>&lt;config cover="true" show_menu="true" version="1.0.0" doctype="SDKXY"&gt;_x000d_
&lt;/config&gt;</dc:description>
  <cp:lastModifiedBy>高勇</cp:lastModifiedBy>
  <cp:revision>2</cp:revision>
  <cp:lastPrinted>2023-03-02T04:42:00Z</cp:lastPrinted>
  <dcterms:created xsi:type="dcterms:W3CDTF">2023-05-29T04:57:00Z</dcterms:created>
  <dcterms:modified xsi:type="dcterms:W3CDTF">2023-05-29T04:57:00Z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