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325C3" w:rsidRPr="00DF649D" w:rsidRDefault="007325C3" w:rsidP="007325C3">
      <w:pPr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</w:pPr>
      <w:r w:rsidRPr="008C22FA">
        <w:rPr>
          <w:rFonts w:asciiTheme="minorEastAsia" w:hAnsiTheme="minorEastAsia" w:cs="宋体"/>
          <w:b/>
          <w:bCs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07ADF" wp14:editId="52F6A503">
                <wp:simplePos x="0" y="0"/>
                <wp:positionH relativeFrom="column">
                  <wp:posOffset>53375</wp:posOffset>
                </wp:positionH>
                <wp:positionV relativeFrom="paragraph">
                  <wp:posOffset>-512133</wp:posOffset>
                </wp:positionV>
                <wp:extent cx="1785620" cy="1403985"/>
                <wp:effectExtent l="0" t="0" r="508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5C3" w:rsidRPr="008C22FA" w:rsidRDefault="007325C3" w:rsidP="007325C3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 w:rsidRPr="008C22FA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.2pt;margin-top:-40.35pt;width:140.6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" stroked="f">
                <v:textbox style="mso-fit-shape-to-text:t">
                  <w:txbxContent>
                    <w:p w:rsidR="007325C3" w:rsidRPr="008C22FA" w:rsidRDefault="007325C3" w:rsidP="007325C3">
                      <w:pPr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 w:rsidRPr="008C22FA"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DF649D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北京市202</w:t>
      </w: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4</w:t>
      </w:r>
      <w:r w:rsidRPr="00DF649D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年度公路设计企业信用评价等级结果</w:t>
      </w: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汇总</w:t>
      </w:r>
      <w:r w:rsidRPr="00DF649D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表</w:t>
      </w:r>
      <w:r w:rsidRPr="001D666F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（新改扩建项目）</w:t>
      </w:r>
    </w:p>
    <w:p w:rsidR="007325C3" w:rsidRPr="00DF649D" w:rsidRDefault="007325C3" w:rsidP="007325C3">
      <w:pPr>
        <w:spacing w:line="400" w:lineRule="exact"/>
        <w:rPr>
          <w:rFonts w:asciiTheme="minorEastAsia" w:hAnsiTheme="minorEastAsia" w:cs="宋体"/>
          <w:b/>
          <w:bCs/>
          <w:color w:val="000000"/>
          <w:kern w:val="0"/>
          <w:sz w:val="24"/>
        </w:rPr>
      </w:pPr>
      <w:r w:rsidRPr="00DF649D">
        <w:rPr>
          <w:rFonts w:asciiTheme="minorEastAsia" w:hAnsiTheme="minorEastAsia" w:cs="宋体" w:hint="eastAsia"/>
          <w:b/>
          <w:bCs/>
          <w:color w:val="000000"/>
          <w:kern w:val="0"/>
          <w:sz w:val="24"/>
        </w:rPr>
        <w:t xml:space="preserve">单位：北京市交通委员会                                     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</w:rPr>
        <w:t xml:space="preserve">     </w:t>
      </w:r>
      <w:r w:rsidRPr="00DF649D">
        <w:rPr>
          <w:rFonts w:asciiTheme="minorEastAsia" w:hAnsiTheme="minorEastAsia" w:cs="宋体" w:hint="eastAsia"/>
          <w:b/>
          <w:bCs/>
          <w:color w:val="000000"/>
          <w:kern w:val="0"/>
          <w:sz w:val="24"/>
        </w:rPr>
        <w:t xml:space="preserve">                                           202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</w:rPr>
        <w:t>5.</w:t>
      </w:r>
      <w:r w:rsidRPr="00DF649D">
        <w:rPr>
          <w:rFonts w:asciiTheme="minorEastAsia" w:hAnsiTheme="minorEastAsia" w:cs="宋体" w:hint="eastAsia"/>
          <w:b/>
          <w:bCs/>
          <w:color w:val="000000"/>
          <w:kern w:val="0"/>
          <w:sz w:val="24"/>
        </w:rPr>
        <w:t>3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</w:rPr>
        <w:t>.28</w:t>
      </w:r>
    </w:p>
    <w:tbl>
      <w:tblPr>
        <w:tblStyle w:val="a5"/>
        <w:tblW w:w="14034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1418"/>
        <w:gridCol w:w="992"/>
        <w:gridCol w:w="992"/>
        <w:gridCol w:w="992"/>
        <w:gridCol w:w="709"/>
        <w:gridCol w:w="992"/>
        <w:gridCol w:w="993"/>
        <w:gridCol w:w="567"/>
      </w:tblGrid>
      <w:tr w:rsidR="007325C3" w:rsidTr="00312248">
        <w:trPr>
          <w:trHeight w:hRule="exact" w:val="680"/>
        </w:trPr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544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设计单位</w:t>
            </w:r>
          </w:p>
        </w:tc>
        <w:tc>
          <w:tcPr>
            <w:tcW w:w="2268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组织结构代码</w:t>
            </w:r>
          </w:p>
        </w:tc>
        <w:tc>
          <w:tcPr>
            <w:tcW w:w="1418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企业属性</w:t>
            </w:r>
          </w:p>
        </w:tc>
        <w:tc>
          <w:tcPr>
            <w:tcW w:w="992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投标行为得    分</w:t>
            </w:r>
          </w:p>
        </w:tc>
        <w:tc>
          <w:tcPr>
            <w:tcW w:w="992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履约行为得    分</w:t>
            </w:r>
          </w:p>
        </w:tc>
        <w:tc>
          <w:tcPr>
            <w:tcW w:w="992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其他行为被扣分数</w:t>
            </w:r>
          </w:p>
        </w:tc>
        <w:tc>
          <w:tcPr>
            <w:tcW w:w="709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加分</w:t>
            </w:r>
          </w:p>
        </w:tc>
        <w:tc>
          <w:tcPr>
            <w:tcW w:w="992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信用总分</w:t>
            </w:r>
          </w:p>
        </w:tc>
        <w:tc>
          <w:tcPr>
            <w:tcW w:w="993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信用等级</w:t>
            </w:r>
          </w:p>
        </w:tc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7325C3" w:rsidTr="00312248">
        <w:trPr>
          <w:trHeight w:hRule="exact" w:val="680"/>
        </w:trPr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北京国道通公路设计研究院股份有限公司</w:t>
            </w:r>
          </w:p>
        </w:tc>
        <w:tc>
          <w:tcPr>
            <w:tcW w:w="2268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91110000726362369Y</w:t>
            </w:r>
          </w:p>
        </w:tc>
        <w:tc>
          <w:tcPr>
            <w:tcW w:w="1418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99.30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99.30</w:t>
            </w:r>
          </w:p>
        </w:tc>
        <w:tc>
          <w:tcPr>
            <w:tcW w:w="993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325C3" w:rsidTr="00312248">
        <w:trPr>
          <w:trHeight w:hRule="exact" w:val="680"/>
        </w:trPr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北京市市政工程设计研究总院有限公司</w:t>
            </w:r>
          </w:p>
        </w:tc>
        <w:tc>
          <w:tcPr>
            <w:tcW w:w="2268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911100000828542792</w:t>
            </w:r>
          </w:p>
        </w:tc>
        <w:tc>
          <w:tcPr>
            <w:tcW w:w="1418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98.61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98.61</w:t>
            </w:r>
          </w:p>
        </w:tc>
        <w:tc>
          <w:tcPr>
            <w:tcW w:w="993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325C3" w:rsidTr="00312248">
        <w:trPr>
          <w:trHeight w:hRule="exact" w:val="680"/>
        </w:trPr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中交公路规划设计院有限公司</w:t>
            </w:r>
          </w:p>
        </w:tc>
        <w:tc>
          <w:tcPr>
            <w:tcW w:w="2268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91110000100011866Y</w:t>
            </w:r>
          </w:p>
        </w:tc>
        <w:tc>
          <w:tcPr>
            <w:tcW w:w="1418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96.00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96.00</w:t>
            </w:r>
          </w:p>
        </w:tc>
        <w:tc>
          <w:tcPr>
            <w:tcW w:w="993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325C3" w:rsidTr="00312248">
        <w:trPr>
          <w:trHeight w:hRule="exact" w:val="680"/>
        </w:trPr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北京市市政专业设计院股份公司</w:t>
            </w:r>
          </w:p>
        </w:tc>
        <w:tc>
          <w:tcPr>
            <w:tcW w:w="2268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9111010210112976XW</w:t>
            </w:r>
          </w:p>
        </w:tc>
        <w:tc>
          <w:tcPr>
            <w:tcW w:w="1418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99.70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99.70</w:t>
            </w:r>
          </w:p>
        </w:tc>
        <w:tc>
          <w:tcPr>
            <w:tcW w:w="993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325C3" w:rsidTr="00312248">
        <w:trPr>
          <w:trHeight w:hRule="exact" w:val="680"/>
        </w:trPr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kern w:val="0"/>
                <w:sz w:val="18"/>
                <w:szCs w:val="18"/>
              </w:rPr>
              <w:t>中国华西工程设计建设有限公司</w:t>
            </w:r>
          </w:p>
        </w:tc>
        <w:tc>
          <w:tcPr>
            <w:tcW w:w="2268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kern w:val="0"/>
                <w:sz w:val="18"/>
                <w:szCs w:val="18"/>
              </w:rPr>
              <w:t>91510000201803520Y</w:t>
            </w:r>
          </w:p>
        </w:tc>
        <w:tc>
          <w:tcPr>
            <w:tcW w:w="1418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kern w:val="0"/>
                <w:sz w:val="18"/>
                <w:szCs w:val="18"/>
              </w:rPr>
              <w:t>100.00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kern w:val="0"/>
                <w:sz w:val="18"/>
                <w:szCs w:val="18"/>
              </w:rPr>
              <w:t>100.00</w:t>
            </w:r>
          </w:p>
        </w:tc>
        <w:tc>
          <w:tcPr>
            <w:tcW w:w="993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kern w:val="0"/>
                <w:sz w:val="18"/>
                <w:szCs w:val="18"/>
              </w:rPr>
              <w:t>AA</w:t>
            </w:r>
          </w:p>
        </w:tc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325C3" w:rsidTr="00312248">
        <w:trPr>
          <w:trHeight w:hRule="exact" w:val="680"/>
        </w:trPr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</w:t>
            </w:r>
            <w:proofErr w:type="gramStart"/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咨</w:t>
            </w:r>
            <w:proofErr w:type="gramEnd"/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规划设计研究有限公司</w:t>
            </w:r>
          </w:p>
        </w:tc>
        <w:tc>
          <w:tcPr>
            <w:tcW w:w="2268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91110105061344608W</w:t>
            </w:r>
          </w:p>
        </w:tc>
        <w:tc>
          <w:tcPr>
            <w:tcW w:w="1418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993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325C3" w:rsidTr="00312248">
        <w:trPr>
          <w:trHeight w:hRule="exact" w:val="680"/>
        </w:trPr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44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北京交科公路勘察设计研究院有限公司</w:t>
            </w:r>
          </w:p>
        </w:tc>
        <w:tc>
          <w:tcPr>
            <w:tcW w:w="2268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911101086336174810</w:t>
            </w:r>
          </w:p>
        </w:tc>
        <w:tc>
          <w:tcPr>
            <w:tcW w:w="1418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993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325C3" w:rsidTr="00312248">
        <w:trPr>
          <w:trHeight w:hRule="exact" w:val="680"/>
        </w:trPr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44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中交第一公路勘察设计研究院有限公司</w:t>
            </w:r>
          </w:p>
        </w:tc>
        <w:tc>
          <w:tcPr>
            <w:tcW w:w="2268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916100002205333358</w:t>
            </w:r>
          </w:p>
        </w:tc>
        <w:tc>
          <w:tcPr>
            <w:tcW w:w="1418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993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325C3" w:rsidTr="00312248">
        <w:trPr>
          <w:trHeight w:hRule="exact" w:val="680"/>
        </w:trPr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44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北京城建设计发展集团股份有限公司</w:t>
            </w:r>
          </w:p>
        </w:tc>
        <w:tc>
          <w:tcPr>
            <w:tcW w:w="2268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91110000101360785M</w:t>
            </w:r>
          </w:p>
        </w:tc>
        <w:tc>
          <w:tcPr>
            <w:tcW w:w="1418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100.00</w:t>
            </w:r>
          </w:p>
        </w:tc>
        <w:tc>
          <w:tcPr>
            <w:tcW w:w="993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AA</w:t>
            </w:r>
          </w:p>
        </w:tc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7325C3" w:rsidRPr="00DF649D" w:rsidRDefault="007325C3" w:rsidP="00312248">
      <w:pPr>
        <w:rPr>
          <w:rFonts w:ascii="方正小标宋简体" w:eastAsia="方正小标宋简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18"/>
          <w:szCs w:val="18"/>
        </w:rPr>
        <w:t>信用评价结果统计人：汪爱民                                                                                                          联系电话：010-55530883</w:t>
      </w:r>
      <w:r w:rsidRPr="008C22FA">
        <w:rPr>
          <w:rFonts w:asciiTheme="minorEastAsia" w:hAnsiTheme="minorEastAsia" w:cs="宋体"/>
          <w:b/>
          <w:bCs/>
          <w:noProof/>
          <w:color w:val="000000"/>
          <w:kern w:val="0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001E0" wp14:editId="28A4CB96">
                <wp:simplePos x="0" y="0"/>
                <wp:positionH relativeFrom="column">
                  <wp:posOffset>-44426</wp:posOffset>
                </wp:positionH>
                <wp:positionV relativeFrom="paragraph">
                  <wp:posOffset>-471554</wp:posOffset>
                </wp:positionV>
                <wp:extent cx="1785620" cy="1403985"/>
                <wp:effectExtent l="0" t="0" r="5080" b="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5C3" w:rsidRPr="008C22FA" w:rsidRDefault="007325C3" w:rsidP="007325C3">
                            <w:pPr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 w:rsidRPr="008C22FA"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.5pt;margin-top:-37.15pt;width:140.6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" stroked="f">
                <v:textbox style="mso-fit-shape-to-text:t">
                  <w:txbxContent>
                    <w:p w:rsidR="007325C3" w:rsidRPr="008C22FA" w:rsidRDefault="007325C3" w:rsidP="007325C3">
                      <w:pPr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 w:rsidRPr="008C22FA"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仿宋_GB2312" w:eastAsia="仿宋_GB2312" w:hint="eastAsia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DF649D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北京市202</w:t>
      </w: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4</w:t>
      </w:r>
      <w:r w:rsidRPr="00DF649D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年度公路设计企业信用评价等级结果</w:t>
      </w: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汇总</w:t>
      </w:r>
      <w:r w:rsidRPr="00DF649D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表</w:t>
      </w:r>
      <w:r w:rsidRPr="001D666F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（</w:t>
      </w:r>
      <w:r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大修</w:t>
      </w:r>
      <w:r w:rsidRPr="001D666F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6"/>
          <w:szCs w:val="36"/>
        </w:rPr>
        <w:t>项目）</w:t>
      </w:r>
    </w:p>
    <w:p w:rsidR="007325C3" w:rsidRPr="00DF649D" w:rsidRDefault="007325C3" w:rsidP="007325C3">
      <w:pPr>
        <w:spacing w:line="400" w:lineRule="exact"/>
        <w:rPr>
          <w:rFonts w:asciiTheme="minorEastAsia" w:hAnsiTheme="minorEastAsia" w:cs="宋体"/>
          <w:b/>
          <w:bCs/>
          <w:color w:val="000000"/>
          <w:kern w:val="0"/>
          <w:sz w:val="24"/>
        </w:rPr>
      </w:pPr>
      <w:r w:rsidRPr="00DF649D">
        <w:rPr>
          <w:rFonts w:asciiTheme="minorEastAsia" w:hAnsiTheme="minorEastAsia" w:cs="宋体" w:hint="eastAsia"/>
          <w:b/>
          <w:bCs/>
          <w:color w:val="000000"/>
          <w:kern w:val="0"/>
          <w:sz w:val="24"/>
        </w:rPr>
        <w:t xml:space="preserve">单位：北京市交通委员会                                     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</w:rPr>
        <w:t xml:space="preserve">     </w:t>
      </w:r>
      <w:r w:rsidRPr="00DF649D">
        <w:rPr>
          <w:rFonts w:asciiTheme="minorEastAsia" w:hAnsiTheme="minorEastAsia" w:cs="宋体" w:hint="eastAsia"/>
          <w:b/>
          <w:bCs/>
          <w:color w:val="000000"/>
          <w:kern w:val="0"/>
          <w:sz w:val="24"/>
        </w:rPr>
        <w:t xml:space="preserve">                                           202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</w:rPr>
        <w:t>5.</w:t>
      </w:r>
      <w:r w:rsidRPr="00DF649D">
        <w:rPr>
          <w:rFonts w:asciiTheme="minorEastAsia" w:hAnsiTheme="minorEastAsia" w:cs="宋体" w:hint="eastAsia"/>
          <w:b/>
          <w:bCs/>
          <w:color w:val="000000"/>
          <w:kern w:val="0"/>
          <w:sz w:val="24"/>
        </w:rPr>
        <w:t>3</w:t>
      </w: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</w:rPr>
        <w:t>.28</w:t>
      </w:r>
    </w:p>
    <w:tbl>
      <w:tblPr>
        <w:tblStyle w:val="a5"/>
        <w:tblW w:w="14034" w:type="dxa"/>
        <w:tblInd w:w="10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1418"/>
        <w:gridCol w:w="992"/>
        <w:gridCol w:w="992"/>
        <w:gridCol w:w="992"/>
        <w:gridCol w:w="709"/>
        <w:gridCol w:w="992"/>
        <w:gridCol w:w="993"/>
        <w:gridCol w:w="567"/>
      </w:tblGrid>
      <w:tr w:rsidR="007325C3" w:rsidTr="00312248">
        <w:trPr>
          <w:trHeight w:hRule="exact" w:val="680"/>
        </w:trPr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544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设计单位</w:t>
            </w:r>
          </w:p>
        </w:tc>
        <w:tc>
          <w:tcPr>
            <w:tcW w:w="2268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组织结构代码</w:t>
            </w:r>
          </w:p>
        </w:tc>
        <w:tc>
          <w:tcPr>
            <w:tcW w:w="1418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企业属性</w:t>
            </w:r>
          </w:p>
        </w:tc>
        <w:tc>
          <w:tcPr>
            <w:tcW w:w="992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投标行为得    分</w:t>
            </w:r>
          </w:p>
        </w:tc>
        <w:tc>
          <w:tcPr>
            <w:tcW w:w="992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履约行为得    分</w:t>
            </w:r>
          </w:p>
        </w:tc>
        <w:tc>
          <w:tcPr>
            <w:tcW w:w="992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其他行为被扣分数</w:t>
            </w:r>
          </w:p>
        </w:tc>
        <w:tc>
          <w:tcPr>
            <w:tcW w:w="709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加分</w:t>
            </w:r>
          </w:p>
        </w:tc>
        <w:tc>
          <w:tcPr>
            <w:tcW w:w="992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信用总分</w:t>
            </w:r>
          </w:p>
        </w:tc>
        <w:tc>
          <w:tcPr>
            <w:tcW w:w="993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信用等级</w:t>
            </w:r>
          </w:p>
        </w:tc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7325C3" w:rsidTr="00312248">
        <w:trPr>
          <w:trHeight w:hRule="exact" w:val="567"/>
        </w:trPr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北京市市政专业设计院股份公司</w:t>
            </w:r>
          </w:p>
        </w:tc>
        <w:tc>
          <w:tcPr>
            <w:tcW w:w="2268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9111010210112976XW</w:t>
            </w:r>
          </w:p>
        </w:tc>
        <w:tc>
          <w:tcPr>
            <w:tcW w:w="1418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97.68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97.68</w:t>
            </w:r>
          </w:p>
        </w:tc>
        <w:tc>
          <w:tcPr>
            <w:tcW w:w="993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AA</w:t>
            </w:r>
          </w:p>
        </w:tc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325C3" w:rsidTr="00312248">
        <w:trPr>
          <w:trHeight w:hRule="exact" w:val="567"/>
        </w:trPr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西安长安大学工程设计研究院有限公司</w:t>
            </w:r>
          </w:p>
        </w:tc>
        <w:tc>
          <w:tcPr>
            <w:tcW w:w="2268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91610113220908408B</w:t>
            </w:r>
          </w:p>
        </w:tc>
        <w:tc>
          <w:tcPr>
            <w:tcW w:w="1418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99.66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99.66</w:t>
            </w:r>
          </w:p>
        </w:tc>
        <w:tc>
          <w:tcPr>
            <w:tcW w:w="993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AA</w:t>
            </w:r>
          </w:p>
        </w:tc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325C3" w:rsidTr="00312248">
        <w:trPr>
          <w:trHeight w:hRule="exact" w:val="567"/>
        </w:trPr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北京国道通公路设计研究院股份有限公司</w:t>
            </w:r>
          </w:p>
        </w:tc>
        <w:tc>
          <w:tcPr>
            <w:tcW w:w="2268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91110000726362369Y</w:t>
            </w:r>
          </w:p>
        </w:tc>
        <w:tc>
          <w:tcPr>
            <w:tcW w:w="1418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97.75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97.75</w:t>
            </w:r>
          </w:p>
        </w:tc>
        <w:tc>
          <w:tcPr>
            <w:tcW w:w="993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AA</w:t>
            </w:r>
          </w:p>
        </w:tc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325C3" w:rsidTr="00312248">
        <w:trPr>
          <w:trHeight w:hRule="exact" w:val="567"/>
        </w:trPr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北京市市政工程设计研究总院有限公司</w:t>
            </w:r>
          </w:p>
        </w:tc>
        <w:tc>
          <w:tcPr>
            <w:tcW w:w="2268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911100000828542792</w:t>
            </w:r>
          </w:p>
        </w:tc>
        <w:tc>
          <w:tcPr>
            <w:tcW w:w="1418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100.00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100.00</w:t>
            </w:r>
          </w:p>
        </w:tc>
        <w:tc>
          <w:tcPr>
            <w:tcW w:w="993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AA</w:t>
            </w:r>
          </w:p>
        </w:tc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325C3" w:rsidTr="00312248">
        <w:trPr>
          <w:trHeight w:hRule="exact" w:val="567"/>
        </w:trPr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中国华西工程设计建设有限公司</w:t>
            </w:r>
          </w:p>
        </w:tc>
        <w:tc>
          <w:tcPr>
            <w:tcW w:w="2268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91510000201803520Y</w:t>
            </w:r>
          </w:p>
        </w:tc>
        <w:tc>
          <w:tcPr>
            <w:tcW w:w="1418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97.19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97.19</w:t>
            </w:r>
          </w:p>
        </w:tc>
        <w:tc>
          <w:tcPr>
            <w:tcW w:w="993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AA</w:t>
            </w:r>
          </w:p>
        </w:tc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325C3" w:rsidTr="00312248">
        <w:trPr>
          <w:trHeight w:hRule="exact" w:val="567"/>
        </w:trPr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北京市七环工程技术咨询有限责任公司</w:t>
            </w:r>
          </w:p>
        </w:tc>
        <w:tc>
          <w:tcPr>
            <w:tcW w:w="2268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91110115722675384T</w:t>
            </w:r>
          </w:p>
        </w:tc>
        <w:tc>
          <w:tcPr>
            <w:tcW w:w="1418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98.63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98.63</w:t>
            </w:r>
          </w:p>
        </w:tc>
        <w:tc>
          <w:tcPr>
            <w:tcW w:w="993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AA</w:t>
            </w:r>
          </w:p>
        </w:tc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325C3" w:rsidTr="00312248">
        <w:trPr>
          <w:trHeight w:hRule="exact" w:val="567"/>
        </w:trPr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44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北京特希达交通勘察设计院有限公司</w:t>
            </w:r>
          </w:p>
        </w:tc>
        <w:tc>
          <w:tcPr>
            <w:tcW w:w="2268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9111011475528550X3</w:t>
            </w:r>
          </w:p>
        </w:tc>
        <w:tc>
          <w:tcPr>
            <w:tcW w:w="1418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98.68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98.68</w:t>
            </w:r>
          </w:p>
        </w:tc>
        <w:tc>
          <w:tcPr>
            <w:tcW w:w="993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AA</w:t>
            </w:r>
          </w:p>
        </w:tc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325C3" w:rsidTr="00312248">
        <w:trPr>
          <w:trHeight w:hRule="exact" w:val="567"/>
        </w:trPr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44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河南省中工设计研究院集团股份有限公司</w:t>
            </w:r>
          </w:p>
        </w:tc>
        <w:tc>
          <w:tcPr>
            <w:tcW w:w="2268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91410100706774868X</w:t>
            </w:r>
          </w:p>
        </w:tc>
        <w:tc>
          <w:tcPr>
            <w:tcW w:w="1418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100.00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100.00</w:t>
            </w:r>
          </w:p>
        </w:tc>
        <w:tc>
          <w:tcPr>
            <w:tcW w:w="993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AA</w:t>
            </w:r>
          </w:p>
        </w:tc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325C3" w:rsidTr="00312248">
        <w:trPr>
          <w:trHeight w:hRule="exact" w:val="567"/>
        </w:trPr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544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中铁城际规划建设有限公司</w:t>
            </w:r>
          </w:p>
        </w:tc>
        <w:tc>
          <w:tcPr>
            <w:tcW w:w="2268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911301006720627730</w:t>
            </w:r>
          </w:p>
        </w:tc>
        <w:tc>
          <w:tcPr>
            <w:tcW w:w="1418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96.87</w:t>
            </w:r>
          </w:p>
        </w:tc>
        <w:tc>
          <w:tcPr>
            <w:tcW w:w="992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325C3" w:rsidRPr="001D666F" w:rsidRDefault="007325C3" w:rsidP="00DC1F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D666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96.87</w:t>
            </w:r>
          </w:p>
        </w:tc>
        <w:tc>
          <w:tcPr>
            <w:tcW w:w="993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AA</w:t>
            </w:r>
          </w:p>
        </w:tc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325C3" w:rsidTr="00312248">
        <w:trPr>
          <w:trHeight w:hRule="exact" w:val="567"/>
        </w:trPr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544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中</w:t>
            </w:r>
            <w:proofErr w:type="gramStart"/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交基础</w:t>
            </w:r>
            <w:proofErr w:type="gramEnd"/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设施养护集团有限公司</w:t>
            </w:r>
          </w:p>
        </w:tc>
        <w:tc>
          <w:tcPr>
            <w:tcW w:w="2268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911100007461141270</w:t>
            </w:r>
          </w:p>
        </w:tc>
        <w:tc>
          <w:tcPr>
            <w:tcW w:w="1418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100.00</w:t>
            </w:r>
          </w:p>
        </w:tc>
        <w:tc>
          <w:tcPr>
            <w:tcW w:w="992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100.00</w:t>
            </w:r>
          </w:p>
        </w:tc>
        <w:tc>
          <w:tcPr>
            <w:tcW w:w="993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AA</w:t>
            </w:r>
          </w:p>
        </w:tc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325C3" w:rsidTr="00312248">
        <w:trPr>
          <w:trHeight w:hRule="exact" w:val="567"/>
        </w:trPr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544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proofErr w:type="gramStart"/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国网城乡</w:t>
            </w:r>
            <w:proofErr w:type="gramEnd"/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电力设计研究（北京）有限公司</w:t>
            </w:r>
          </w:p>
        </w:tc>
        <w:tc>
          <w:tcPr>
            <w:tcW w:w="2268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91110302074185132M</w:t>
            </w:r>
          </w:p>
        </w:tc>
        <w:tc>
          <w:tcPr>
            <w:tcW w:w="1418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勘察设计企业</w:t>
            </w:r>
          </w:p>
        </w:tc>
        <w:tc>
          <w:tcPr>
            <w:tcW w:w="992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——</w:t>
            </w:r>
          </w:p>
        </w:tc>
        <w:tc>
          <w:tcPr>
            <w:tcW w:w="992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100.00</w:t>
            </w:r>
          </w:p>
        </w:tc>
        <w:tc>
          <w:tcPr>
            <w:tcW w:w="992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100.00</w:t>
            </w:r>
          </w:p>
        </w:tc>
        <w:tc>
          <w:tcPr>
            <w:tcW w:w="993" w:type="dxa"/>
            <w:vAlign w:val="center"/>
          </w:tcPr>
          <w:p w:rsidR="007325C3" w:rsidRPr="008C22FA" w:rsidRDefault="007325C3" w:rsidP="00DC1F03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8C22FA">
              <w:rPr>
                <w:rFonts w:asciiTheme="minorEastAsia" w:hAnsiTheme="minorEastAsia" w:hint="eastAsia"/>
                <w:sz w:val="18"/>
                <w:szCs w:val="18"/>
              </w:rPr>
              <w:t>AA</w:t>
            </w:r>
          </w:p>
        </w:tc>
        <w:tc>
          <w:tcPr>
            <w:tcW w:w="567" w:type="dxa"/>
            <w:vAlign w:val="center"/>
          </w:tcPr>
          <w:p w:rsidR="007325C3" w:rsidRDefault="007325C3" w:rsidP="00DC1F03">
            <w:pPr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7325C3" w:rsidRPr="007325C3" w:rsidRDefault="007325C3" w:rsidP="00312248">
      <w:r>
        <w:rPr>
          <w:rFonts w:asciiTheme="minorEastAsia" w:hAnsiTheme="minorEastAsia" w:cs="宋体" w:hint="eastAsia"/>
          <w:b/>
          <w:bCs/>
          <w:color w:val="000000"/>
          <w:kern w:val="0"/>
          <w:sz w:val="18"/>
          <w:szCs w:val="18"/>
        </w:rPr>
        <w:t>信用评价结果统计人：汪爱民                                                                                                          联系电话：010-55530883</w:t>
      </w:r>
    </w:p>
    <w:sectPr w:rsidR="007325C3" w:rsidRPr="007325C3" w:rsidSect="007325C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FC9" w:rsidRDefault="004E1FC9" w:rsidP="0045708C">
      <w:r>
        <w:separator/>
      </w:r>
    </w:p>
  </w:endnote>
  <w:endnote w:type="continuationSeparator" w:id="0">
    <w:p w:rsidR="004E1FC9" w:rsidRDefault="004E1FC9" w:rsidP="0045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FC9" w:rsidRDefault="004E1FC9" w:rsidP="0045708C">
      <w:r>
        <w:separator/>
      </w:r>
    </w:p>
  </w:footnote>
  <w:footnote w:type="continuationSeparator" w:id="0">
    <w:p w:rsidR="004E1FC9" w:rsidRDefault="004E1FC9" w:rsidP="00457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FE"/>
    <w:rsid w:val="00084F4C"/>
    <w:rsid w:val="000C6F3F"/>
    <w:rsid w:val="000E7B01"/>
    <w:rsid w:val="00184457"/>
    <w:rsid w:val="0019482E"/>
    <w:rsid w:val="0024306F"/>
    <w:rsid w:val="002D6CF6"/>
    <w:rsid w:val="002E0C98"/>
    <w:rsid w:val="00312248"/>
    <w:rsid w:val="003F29FE"/>
    <w:rsid w:val="004168D0"/>
    <w:rsid w:val="00417749"/>
    <w:rsid w:val="00442363"/>
    <w:rsid w:val="0044599C"/>
    <w:rsid w:val="00446CFB"/>
    <w:rsid w:val="0045708C"/>
    <w:rsid w:val="00490B6F"/>
    <w:rsid w:val="004A083B"/>
    <w:rsid w:val="004E1FC9"/>
    <w:rsid w:val="005F174B"/>
    <w:rsid w:val="00606150"/>
    <w:rsid w:val="00651AAD"/>
    <w:rsid w:val="007078A3"/>
    <w:rsid w:val="007325C3"/>
    <w:rsid w:val="00743657"/>
    <w:rsid w:val="00884A80"/>
    <w:rsid w:val="008E7E41"/>
    <w:rsid w:val="00937105"/>
    <w:rsid w:val="00952803"/>
    <w:rsid w:val="00972A68"/>
    <w:rsid w:val="009B4458"/>
    <w:rsid w:val="00A1094C"/>
    <w:rsid w:val="00A16B89"/>
    <w:rsid w:val="00A24B12"/>
    <w:rsid w:val="00A353AB"/>
    <w:rsid w:val="00A9203A"/>
    <w:rsid w:val="00AB0AE5"/>
    <w:rsid w:val="00AF33DA"/>
    <w:rsid w:val="00B132D7"/>
    <w:rsid w:val="00B2705A"/>
    <w:rsid w:val="00B34C09"/>
    <w:rsid w:val="00B51ADB"/>
    <w:rsid w:val="00B607E4"/>
    <w:rsid w:val="00B8444E"/>
    <w:rsid w:val="00C13C34"/>
    <w:rsid w:val="00C258CB"/>
    <w:rsid w:val="00C4401B"/>
    <w:rsid w:val="00C629F4"/>
    <w:rsid w:val="00DB72F6"/>
    <w:rsid w:val="00E72D46"/>
    <w:rsid w:val="00E85AE9"/>
    <w:rsid w:val="00EE596A"/>
    <w:rsid w:val="00F368B0"/>
    <w:rsid w:val="00F3707A"/>
    <w:rsid w:val="00F7706D"/>
    <w:rsid w:val="00FE45A7"/>
    <w:rsid w:val="00FF6CBC"/>
    <w:rsid w:val="0F811763"/>
    <w:rsid w:val="1F6E1F58"/>
    <w:rsid w:val="2C7C0A0F"/>
    <w:rsid w:val="3C9A1721"/>
    <w:rsid w:val="6D65499E"/>
    <w:rsid w:val="7B9A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table" w:styleId="a5">
    <w:name w:val="Table Grid"/>
    <w:basedOn w:val="a1"/>
    <w:uiPriority w:val="39"/>
    <w:qFormat/>
    <w:rsid w:val="007325C3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table" w:styleId="a5">
    <w:name w:val="Table Grid"/>
    <w:basedOn w:val="a1"/>
    <w:uiPriority w:val="39"/>
    <w:qFormat/>
    <w:rsid w:val="007325C3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Company>Lenovo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汪爱民</dc:creator>
  <cp:lastModifiedBy>华珊</cp:lastModifiedBy>
  <cp:revision>3</cp:revision>
  <cp:lastPrinted>2024-03-27T08:53:00Z</cp:lastPrinted>
  <dcterms:created xsi:type="dcterms:W3CDTF">2025-03-27T08:07:00Z</dcterms:created>
  <dcterms:modified xsi:type="dcterms:W3CDTF">2025-03-27T08:07:00Z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0A7C8420276149BE9EAE34B5DA45C58B</vt:lpwstr>
  </property>
</Properties>
</file>