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A5" w:rsidRPr="008A3C47" w:rsidRDefault="008A3C47" w:rsidP="00275B4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A3C47">
        <w:rPr>
          <w:rFonts w:ascii="方正小标宋简体" w:eastAsia="方正小标宋简体" w:hAnsi="宋体" w:hint="eastAsia"/>
          <w:sz w:val="44"/>
          <w:szCs w:val="44"/>
        </w:rPr>
        <w:t>北京</w:t>
      </w:r>
      <w:r w:rsidR="00C84036">
        <w:rPr>
          <w:rFonts w:ascii="方正小标宋简体" w:eastAsia="方正小标宋简体" w:hAnsi="宋体" w:hint="eastAsia"/>
          <w:sz w:val="44"/>
          <w:szCs w:val="44"/>
        </w:rPr>
        <w:t>市拟推荐对象</w:t>
      </w:r>
      <w:r w:rsidR="00C8420E">
        <w:rPr>
          <w:rFonts w:ascii="方正小标宋简体" w:eastAsia="方正小标宋简体" w:hAnsi="宋体" w:hint="eastAsia"/>
          <w:sz w:val="44"/>
          <w:szCs w:val="44"/>
        </w:rPr>
        <w:t>基本情况</w:t>
      </w:r>
      <w:r w:rsidR="001A5097">
        <w:rPr>
          <w:rFonts w:ascii="方正小标宋简体" w:eastAsia="方正小标宋简体" w:hAnsi="宋体" w:hint="eastAsia"/>
          <w:sz w:val="44"/>
          <w:szCs w:val="44"/>
        </w:rPr>
        <w:t>和主要业绩</w:t>
      </w:r>
    </w:p>
    <w:p w:rsidR="009D2DA5" w:rsidRDefault="009D2DA5" w:rsidP="00275B4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9D2DA5" w:rsidRPr="005F64D1" w:rsidRDefault="00BF480D" w:rsidP="00275B4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F64D1">
        <w:rPr>
          <w:rFonts w:ascii="黑体" w:eastAsia="黑体" w:hAnsi="黑体" w:hint="eastAsia"/>
          <w:sz w:val="32"/>
          <w:szCs w:val="32"/>
        </w:rPr>
        <w:t>一</w:t>
      </w:r>
      <w:r w:rsidR="00CE7611" w:rsidRPr="005F64D1">
        <w:rPr>
          <w:rFonts w:ascii="黑体" w:eastAsia="黑体" w:hAnsi="黑体" w:hint="eastAsia"/>
          <w:sz w:val="32"/>
          <w:szCs w:val="32"/>
        </w:rPr>
        <w:t>、</w:t>
      </w:r>
      <w:r w:rsidRPr="005F64D1">
        <w:rPr>
          <w:rFonts w:ascii="黑体" w:eastAsia="黑体" w:hAnsi="黑体" w:hint="eastAsia"/>
          <w:sz w:val="32"/>
          <w:szCs w:val="32"/>
        </w:rPr>
        <w:t>先进集体（</w:t>
      </w:r>
      <w:r w:rsidR="001109B9" w:rsidRPr="005F64D1">
        <w:rPr>
          <w:rFonts w:ascii="黑体" w:eastAsia="黑体" w:hAnsi="黑体" w:hint="eastAsia"/>
          <w:sz w:val="32"/>
          <w:szCs w:val="32"/>
        </w:rPr>
        <w:t>7</w:t>
      </w:r>
      <w:r w:rsidRPr="005F64D1">
        <w:rPr>
          <w:rFonts w:ascii="黑体" w:eastAsia="黑体" w:hAnsi="黑体" w:hint="eastAsia"/>
          <w:sz w:val="32"/>
          <w:szCs w:val="32"/>
        </w:rPr>
        <w:t>个）</w:t>
      </w:r>
    </w:p>
    <w:p w:rsidR="00C84036" w:rsidRDefault="00C84036" w:rsidP="00C8403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1.北京市政路桥管理养护集团有限公司</w:t>
      </w:r>
    </w:p>
    <w:p w:rsidR="00C84036" w:rsidRPr="00C84036" w:rsidRDefault="00C84036" w:rsidP="00C84036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84036">
        <w:rPr>
          <w:rFonts w:ascii="仿宋_GB2312" w:eastAsia="仿宋_GB2312" w:hint="eastAsia"/>
          <w:b/>
          <w:sz w:val="32"/>
          <w:szCs w:val="32"/>
        </w:rPr>
        <w:t>主要业绩：</w:t>
      </w:r>
      <w:r>
        <w:rPr>
          <w:rFonts w:ascii="仿宋_GB2312" w:eastAsia="仿宋_GB2312" w:hint="eastAsia"/>
          <w:sz w:val="32"/>
          <w:szCs w:val="32"/>
        </w:rPr>
        <w:t>在</w:t>
      </w:r>
      <w:r w:rsidRPr="00C84036">
        <w:rPr>
          <w:rFonts w:ascii="仿宋_GB2312" w:eastAsia="仿宋_GB2312" w:hint="eastAsia"/>
          <w:sz w:val="32"/>
          <w:szCs w:val="32"/>
        </w:rPr>
        <w:t>“23.7”特大洪水抢险救灾工作中，6天抢通109条生命通道，为抢险救灾创造了条件。圆满完成</w:t>
      </w:r>
      <w:proofErr w:type="gramStart"/>
      <w:r w:rsidRPr="00C84036">
        <w:rPr>
          <w:rFonts w:ascii="仿宋_GB2312" w:eastAsia="仿宋_GB2312" w:hint="eastAsia"/>
          <w:sz w:val="32"/>
          <w:szCs w:val="32"/>
        </w:rPr>
        <w:t>建</w:t>
      </w:r>
      <w:proofErr w:type="gramEnd"/>
      <w:r>
        <w:rPr>
          <w:rFonts w:ascii="仿宋_GB2312" w:eastAsia="仿宋_GB2312" w:hint="eastAsia"/>
          <w:sz w:val="32"/>
          <w:szCs w:val="32"/>
        </w:rPr>
        <w:t>建党100周年</w:t>
      </w:r>
      <w:r w:rsidRPr="00C84036">
        <w:rPr>
          <w:rFonts w:ascii="仿宋_GB2312" w:eastAsia="仿宋_GB2312" w:hint="eastAsia"/>
          <w:sz w:val="32"/>
          <w:szCs w:val="32"/>
        </w:rPr>
        <w:t>、建国70周年、北京冬奥会冬残奥会、中非论坛、</w:t>
      </w:r>
      <w:proofErr w:type="gramStart"/>
      <w:r w:rsidRPr="00C84036">
        <w:rPr>
          <w:rFonts w:ascii="仿宋_GB2312" w:eastAsia="仿宋_GB2312" w:hint="eastAsia"/>
          <w:sz w:val="32"/>
          <w:szCs w:val="32"/>
        </w:rPr>
        <w:t>服贸会</w:t>
      </w:r>
      <w:proofErr w:type="gramEnd"/>
      <w:r w:rsidRPr="00C84036">
        <w:rPr>
          <w:rFonts w:ascii="仿宋_GB2312" w:eastAsia="仿宋_GB2312" w:hint="eastAsia"/>
          <w:sz w:val="32"/>
          <w:szCs w:val="32"/>
        </w:rPr>
        <w:t>等交通保障任务，体现了较强的交通保障能力。</w:t>
      </w:r>
    </w:p>
    <w:p w:rsidR="00C84036" w:rsidRDefault="00C84036" w:rsidP="00C8403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2.北京首汽（集团）股份有限公司旅游车分公司</w:t>
      </w:r>
    </w:p>
    <w:p w:rsidR="00C84036" w:rsidRDefault="00C84036" w:rsidP="00C84036">
      <w:pPr>
        <w:spacing w:line="560" w:lineRule="exact"/>
        <w:ind w:firstLineChars="200" w:firstLine="643"/>
        <w:rPr>
          <w:rFonts w:ascii="仿宋_GB2312" w:eastAsia="仿宋" w:hAnsi="仿宋_GB2312" w:cs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主要业绩：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圆满完成全国两会、党代会、授勋大会、境外返京人员疏散转运等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多项保障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任务，为重大活动提供了交通保障。2024年，在中非论坛、北京文化论坛、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服贸会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等大型会议上，累计出车3300余车次，安全行驶7万余公里，服务5万余人次，零事故、零投诉。</w:t>
      </w:r>
    </w:p>
    <w:p w:rsidR="00C84036" w:rsidRDefault="00C84036" w:rsidP="00C8403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3.北京公共交通控股（集团）有限公司线网中心</w:t>
      </w:r>
    </w:p>
    <w:p w:rsidR="00C84036" w:rsidRDefault="00C84036" w:rsidP="00C84036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主要业绩：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开通通学公交，覆</w:t>
      </w: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盖北京8个区114所学校，运行线路301条，日运送2.3万人次，便利了市民通学需求。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根据乘客需求开行500多条</w:t>
      </w:r>
      <w:r>
        <w:rPr>
          <w:rFonts w:ascii="仿宋_GB2312" w:eastAsia="仿宋_GB2312" w:hAnsi="仿宋_GB2312" w:cs="仿宋_GB2312" w:hint="eastAsia"/>
          <w:sz w:val="32"/>
          <w:szCs w:val="32"/>
        </w:rPr>
        <w:t>定制公交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线，增强公共交通吸引力，每日服务乘客约5万人次，专用道内公交车运行速度由25KM/h提高到45km/h，缩短了“上班族”的通勤时间。</w:t>
      </w:r>
    </w:p>
    <w:p w:rsidR="00C84036" w:rsidRDefault="00C84036" w:rsidP="00C8403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4.北京京港地铁有限公司</w:t>
      </w:r>
    </w:p>
    <w:p w:rsidR="00C84036" w:rsidRDefault="00C84036" w:rsidP="00C84036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主要业绩：</w:t>
      </w:r>
      <w:r>
        <w:rPr>
          <w:rFonts w:ascii="仿宋_GB2312" w:eastAsia="仿宋_GB2312" w:hAnsi="仿宋_GB2312" w:cs="仿宋_GB2312" w:hint="eastAsia"/>
          <w:sz w:val="32"/>
          <w:szCs w:val="32"/>
        </w:rPr>
        <w:t>近5年，公司所辖5条线路列车运营总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里程超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13.8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亿公里，安全运送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乘客超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77亿人次，平均兑现率、正点率均达到99.99%及以上。16号线北段成为国内首条5G信号全覆盖地铁线路，全国地铁分辨率最高的电子屏影像长廊在14号线大望路站投入运营，便捷了市民地铁出行。</w:t>
      </w:r>
    </w:p>
    <w:p w:rsidR="00C84036" w:rsidRDefault="00C84036" w:rsidP="00C84036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5.北京市重点站区管理委员会北京站地区管理办公室 </w:t>
      </w:r>
    </w:p>
    <w:p w:rsidR="00C84036" w:rsidRDefault="00C84036" w:rsidP="00C84036">
      <w:pPr>
        <w:spacing w:line="560" w:lineRule="exact"/>
        <w:ind w:firstLineChars="200" w:firstLine="643"/>
        <w:rPr>
          <w:rFonts w:eastAsia="仿宋_GB2312"/>
          <w:b/>
          <w:bCs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主要业绩：</w:t>
      </w:r>
      <w:r>
        <w:rPr>
          <w:rFonts w:ascii="仿宋_GB2312" w:eastAsia="仿宋_GB2312" w:hint="eastAsia"/>
          <w:sz w:val="32"/>
          <w:szCs w:val="32"/>
        </w:rPr>
        <w:t>拆除老旧电子广告屏494平方米，腾退铁路公安临时停车和安检等功能区1150平方米，</w:t>
      </w:r>
      <w:proofErr w:type="gramStart"/>
      <w:r>
        <w:rPr>
          <w:rFonts w:ascii="仿宋_GB2312" w:eastAsia="仿宋_GB2312" w:hint="eastAsia"/>
          <w:sz w:val="32"/>
          <w:szCs w:val="32"/>
        </w:rPr>
        <w:t>拆除江擦胡同</w:t>
      </w:r>
      <w:proofErr w:type="gramEnd"/>
      <w:r>
        <w:rPr>
          <w:rFonts w:ascii="仿宋_GB2312" w:eastAsia="仿宋_GB2312" w:hint="eastAsia"/>
          <w:sz w:val="32"/>
          <w:szCs w:val="32"/>
        </w:rPr>
        <w:t>16号</w:t>
      </w:r>
      <w:proofErr w:type="gramStart"/>
      <w:r>
        <w:rPr>
          <w:rFonts w:ascii="仿宋_GB2312" w:eastAsia="仿宋_GB2312" w:hint="eastAsia"/>
          <w:sz w:val="32"/>
          <w:szCs w:val="32"/>
        </w:rPr>
        <w:t>涉军房违</w:t>
      </w:r>
      <w:proofErr w:type="gramEnd"/>
      <w:r>
        <w:rPr>
          <w:rFonts w:ascii="仿宋_GB2312" w:eastAsia="仿宋_GB2312" w:hint="eastAsia"/>
          <w:sz w:val="32"/>
          <w:szCs w:val="32"/>
        </w:rPr>
        <w:t>建，共</w:t>
      </w:r>
      <w:proofErr w:type="gramStart"/>
      <w:r>
        <w:rPr>
          <w:rFonts w:ascii="仿宋_GB2312" w:eastAsia="仿宋_GB2312" w:hint="eastAsia"/>
          <w:sz w:val="32"/>
          <w:szCs w:val="32"/>
        </w:rPr>
        <w:t>拆除违建3964平方米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。改善出租车接驳，将出租车调度站迁移至站区西侧，出租车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蓄车能力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提高60%。整合盘活地上、地下停车场资源，向社会提供486个车位，以市场导向促动北京站地区停车场升级改造，被评为北京市首批“智慧停车服务S3级”车场，日均停车量增加近10倍。北京站改造成为</w:t>
      </w:r>
      <w:r>
        <w:rPr>
          <w:rFonts w:ascii="仿宋_GB2312" w:eastAsia="仿宋_GB2312" w:hint="eastAsia"/>
          <w:sz w:val="32"/>
          <w:szCs w:val="32"/>
        </w:rPr>
        <w:t>全国老旧火车站区域综合性城市更新的标杆典范。</w:t>
      </w:r>
    </w:p>
    <w:p w:rsidR="00C84036" w:rsidRDefault="00C84036" w:rsidP="00C84036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6.北京市交通委员会延庆公路分局</w:t>
      </w:r>
    </w:p>
    <w:p w:rsidR="00C84036" w:rsidRDefault="00C84036" w:rsidP="00C84036">
      <w:pPr>
        <w:spacing w:line="560" w:lineRule="exact"/>
        <w:ind w:firstLineChars="200" w:firstLine="643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主要业绩：</w:t>
      </w:r>
      <w:r>
        <w:rPr>
          <w:rFonts w:ascii="仿宋_GB2312" w:eastAsia="仿宋_GB2312" w:hint="eastAsia"/>
          <w:sz w:val="32"/>
          <w:szCs w:val="32"/>
        </w:rPr>
        <w:t>成功创建“四好农村路”全国示范县，区内13条</w:t>
      </w:r>
      <w:proofErr w:type="gramStart"/>
      <w:r>
        <w:rPr>
          <w:rFonts w:ascii="仿宋_GB2312" w:eastAsia="仿宋_GB2312" w:hint="eastAsia"/>
          <w:sz w:val="32"/>
          <w:szCs w:val="32"/>
        </w:rPr>
        <w:t>道路获</w:t>
      </w:r>
      <w:proofErr w:type="gramEnd"/>
      <w:r>
        <w:rPr>
          <w:rFonts w:ascii="仿宋_GB2312" w:eastAsia="仿宋_GB2312" w:hint="eastAsia"/>
          <w:sz w:val="32"/>
          <w:szCs w:val="32"/>
        </w:rPr>
        <w:t>评国家级、市级最美乡村路。圆满完成北京冬奥会冬残奥会道路运输保障工作和“23</w:t>
      </w:r>
      <w:r>
        <w:rPr>
          <w:rFonts w:ascii="微软雅黑" w:eastAsia="微软雅黑" w:hAnsi="微软雅黑" w:cs="微软雅黑" w:hint="eastAsia"/>
          <w:sz w:val="32"/>
          <w:szCs w:val="32"/>
        </w:rPr>
        <w:t>•</w:t>
      </w:r>
      <w:r>
        <w:rPr>
          <w:rFonts w:ascii="仿宋_GB2312" w:eastAsia="仿宋_GB2312" w:hint="eastAsia"/>
          <w:sz w:val="32"/>
          <w:szCs w:val="32"/>
        </w:rPr>
        <w:t>7”</w:t>
      </w:r>
      <w:r>
        <w:rPr>
          <w:rFonts w:ascii="仿宋_GB2312" w:eastAsia="仿宋_GB2312" w:hAnsi="仿宋_GB2312" w:cs="仿宋_GB2312" w:hint="eastAsia"/>
          <w:sz w:val="32"/>
          <w:szCs w:val="32"/>
        </w:rPr>
        <w:t>特大洪水</w:t>
      </w:r>
      <w:r>
        <w:rPr>
          <w:rFonts w:ascii="仿宋_GB2312" w:eastAsia="仿宋_GB2312" w:hint="eastAsia"/>
          <w:sz w:val="32"/>
          <w:szCs w:val="32"/>
        </w:rPr>
        <w:t>抢险应急处置工作。</w:t>
      </w:r>
    </w:p>
    <w:p w:rsidR="00C84036" w:rsidRDefault="00C84036" w:rsidP="00C8403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7.北京市交通运输综合执法总队七支队</w:t>
      </w:r>
    </w:p>
    <w:p w:rsidR="00C84036" w:rsidRDefault="00C84036" w:rsidP="00C84036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主要业绩：</w:t>
      </w:r>
      <w:r>
        <w:rPr>
          <w:rFonts w:ascii="仿宋_GB2312" w:eastAsia="仿宋_GB2312" w:hint="eastAsia"/>
          <w:sz w:val="32"/>
          <w:szCs w:val="32"/>
        </w:rPr>
        <w:t>建党100周年庆祝活动前，查处一起非法运输危险品案件，及时排除安全隐患，确保了重大活动顺利开展；2024年通过非现场执法，查获7辆外埠违规危险化学品运输车，进一步提升非现场执法效能，维护了交通运输秩序。</w:t>
      </w:r>
    </w:p>
    <w:p w:rsidR="005F64D1" w:rsidRDefault="005F64D1" w:rsidP="005F64D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二、劳动模范（11名）</w:t>
      </w:r>
    </w:p>
    <w:p w:rsidR="005F64D1" w:rsidRDefault="005F64D1" w:rsidP="005F64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王雄：</w:t>
      </w:r>
      <w:r>
        <w:rPr>
          <w:rFonts w:ascii="仿宋_GB2312" w:eastAsia="仿宋_GB2312" w:hint="eastAsia"/>
          <w:sz w:val="32"/>
          <w:szCs w:val="32"/>
        </w:rPr>
        <w:t>北京公共交通控股（集团）</w:t>
      </w:r>
      <w:proofErr w:type="gramStart"/>
      <w:r>
        <w:rPr>
          <w:rFonts w:ascii="仿宋_GB2312" w:eastAsia="仿宋_GB2312" w:hint="eastAsia"/>
          <w:sz w:val="32"/>
          <w:szCs w:val="32"/>
        </w:rPr>
        <w:t>有限公司客七分公司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857路驾驶员</w:t>
      </w:r>
    </w:p>
    <w:p w:rsidR="005F64D1" w:rsidRDefault="005F64D1" w:rsidP="005F64D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基本情况和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主要业绩：</w:t>
      </w:r>
      <w:r w:rsidRPr="00E348AA">
        <w:rPr>
          <w:rFonts w:ascii="仿宋_GB2312" w:eastAsia="仿宋_GB2312" w:hAnsi="仿宋_GB2312" w:cs="仿宋_GB2312" w:hint="eastAsia"/>
          <w:sz w:val="32"/>
          <w:szCs w:val="32"/>
        </w:rPr>
        <w:t>男,中共党员,1974年生,高中学历。</w:t>
      </w:r>
      <w:r>
        <w:rPr>
          <w:rFonts w:ascii="仿宋_GB2312" w:eastAsia="仿宋_GB2312" w:hAnsi="仿宋_GB2312" w:cs="仿宋_GB2312"/>
          <w:sz w:val="32"/>
          <w:szCs w:val="32"/>
        </w:rPr>
        <w:t>总结推广“五心服务理念”“快速适应驾驶岗位的四点提示”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，树立了公交车驾驶员服务典范。圆满完成国庆70周年、建党100周年、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北京冬奥会冬残奥会等重大交通运输保障任务。</w:t>
      </w:r>
      <w:r>
        <w:rPr>
          <w:rFonts w:ascii="仿宋_GB2312" w:eastAsia="仿宋_GB2312" w:hAnsi="仿宋_GB2312" w:cs="仿宋_GB2312"/>
          <w:sz w:val="32"/>
          <w:szCs w:val="32"/>
        </w:rPr>
        <w:t>从事公交驾驶员17年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安全行驶50余万公里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5F64D1" w:rsidRDefault="005F64D1" w:rsidP="005F64D1">
      <w:pPr>
        <w:spacing w:line="560" w:lineRule="exact"/>
        <w:ind w:firstLineChars="200" w:firstLine="61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2.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侯旭：北京地铁调度指挥中心第一行车调度所行车调度员</w:t>
      </w:r>
    </w:p>
    <w:p w:rsidR="005F64D1" w:rsidRDefault="005F64D1" w:rsidP="005F64D1">
      <w:pPr>
        <w:pStyle w:val="1"/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基本情况和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主要业绩：</w:t>
      </w:r>
      <w:r w:rsidRPr="00E348AA">
        <w:rPr>
          <w:rFonts w:ascii="仿宋_GB2312" w:eastAsia="仿宋_GB2312" w:hAnsi="仿宋_GB2312" w:cs="仿宋_GB2312" w:hint="eastAsia"/>
          <w:sz w:val="32"/>
          <w:szCs w:val="32"/>
        </w:rPr>
        <w:t>男,</w:t>
      </w:r>
      <w:r w:rsidRPr="00E348AA">
        <w:rPr>
          <w:rFonts w:ascii="Times New Roman" w:eastAsia="仿宋_GB2312" w:hAnsi="Times New Roman" w:hint="eastAsia"/>
          <w:sz w:val="32"/>
          <w:szCs w:val="32"/>
        </w:rPr>
        <w:t>中共党员</w:t>
      </w:r>
      <w:r w:rsidRPr="00E348AA">
        <w:rPr>
          <w:rFonts w:ascii="Times New Roman" w:eastAsia="仿宋_GB2312" w:hAnsi="Times New Roman" w:hint="eastAsia"/>
          <w:sz w:val="32"/>
          <w:szCs w:val="32"/>
        </w:rPr>
        <w:t>,1988</w:t>
      </w:r>
      <w:r w:rsidRPr="00E348AA">
        <w:rPr>
          <w:rFonts w:ascii="Times New Roman" w:eastAsia="仿宋_GB2312" w:hAnsi="Times New Roman" w:hint="eastAsia"/>
          <w:sz w:val="32"/>
          <w:szCs w:val="32"/>
        </w:rPr>
        <w:t>年生</w:t>
      </w:r>
      <w:r w:rsidRPr="00E348AA">
        <w:rPr>
          <w:rFonts w:ascii="Times New Roman" w:eastAsia="仿宋_GB2312" w:hAnsi="Times New Roman" w:hint="eastAsia"/>
          <w:sz w:val="32"/>
          <w:szCs w:val="32"/>
        </w:rPr>
        <w:t>,</w:t>
      </w:r>
      <w:r w:rsidRPr="00E348AA">
        <w:rPr>
          <w:rFonts w:ascii="Times New Roman" w:eastAsia="仿宋_GB2312" w:hAnsi="Times New Roman" w:hint="eastAsia"/>
          <w:sz w:val="32"/>
          <w:szCs w:val="32"/>
        </w:rPr>
        <w:t>大学本科学历</w:t>
      </w:r>
      <w:r w:rsidRPr="00E348AA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圆满完成</w:t>
      </w:r>
      <w:r>
        <w:rPr>
          <w:rFonts w:ascii="Times New Roman" w:eastAsia="仿宋_GB2312" w:hAnsi="Times New Roman" w:hint="eastAsia"/>
          <w:sz w:val="32"/>
          <w:szCs w:val="32"/>
        </w:rPr>
        <w:t>建党</w:t>
      </w:r>
      <w:r>
        <w:rPr>
          <w:rFonts w:ascii="Times New Roman" w:eastAsia="仿宋_GB2312" w:hAnsi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周年、中非论坛、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服贸会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等多项重点运输保障行车调度指挥工作。组队</w:t>
      </w:r>
      <w:r>
        <w:rPr>
          <w:rFonts w:ascii="仿宋_GB2312" w:eastAsia="仿宋_GB2312" w:hAnsi="仿宋" w:hint="eastAsia"/>
          <w:sz w:val="32"/>
          <w:szCs w:val="32"/>
        </w:rPr>
        <w:t>获得第十四届全国交通运输行业职业技能大赛轨道交通行车调度员（职工组）全国总决赛团体第一名。</w:t>
      </w:r>
      <w:r>
        <w:rPr>
          <w:rFonts w:ascii="Times New Roman" w:eastAsia="仿宋_GB2312" w:hAnsi="Times New Roman" w:hint="eastAsia"/>
          <w:sz w:val="32"/>
          <w:szCs w:val="32"/>
        </w:rPr>
        <w:t>深度参与编制、审核呼和浩特地铁规章制度</w:t>
      </w:r>
      <w:r>
        <w:rPr>
          <w:rFonts w:ascii="Times New Roman" w:eastAsia="仿宋_GB2312" w:hAnsi="Times New Roman" w:hint="eastAsia"/>
          <w:sz w:val="32"/>
          <w:szCs w:val="32"/>
        </w:rPr>
        <w:t>60</w:t>
      </w:r>
      <w:r>
        <w:rPr>
          <w:rFonts w:ascii="Times New Roman" w:eastAsia="仿宋_GB2312" w:hAnsi="Times New Roman" w:hint="eastAsia"/>
          <w:sz w:val="32"/>
          <w:szCs w:val="32"/>
        </w:rPr>
        <w:t>余项，构建了呼市地铁完善的行车组织体系和指挥体系。</w:t>
      </w:r>
    </w:p>
    <w:p w:rsidR="005F64D1" w:rsidRDefault="005F64D1" w:rsidP="005F64D1">
      <w:pPr>
        <w:spacing w:line="560" w:lineRule="exact"/>
        <w:ind w:firstLineChars="200" w:firstLine="616"/>
        <w:rPr>
          <w:rFonts w:ascii="仿宋_GB2312" w:eastAsia="仿宋_GB2312" w:hAnsi="仿宋"/>
          <w:spacing w:val="-6"/>
          <w:sz w:val="32"/>
          <w:szCs w:val="32"/>
        </w:rPr>
      </w:pPr>
      <w:r>
        <w:rPr>
          <w:rFonts w:ascii="仿宋_GB2312" w:eastAsia="仿宋_GB2312" w:hAnsi="仿宋" w:hint="eastAsia"/>
          <w:spacing w:val="-6"/>
          <w:sz w:val="32"/>
          <w:szCs w:val="32"/>
        </w:rPr>
        <w:t>3.张怀远：北京景山出租汽车有限公司驾驶员</w:t>
      </w:r>
    </w:p>
    <w:p w:rsidR="005F64D1" w:rsidRDefault="005F64D1" w:rsidP="005F64D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基本情况和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主要业绩：</w:t>
      </w:r>
      <w:r w:rsidRPr="00E348AA">
        <w:rPr>
          <w:rFonts w:ascii="仿宋_GB2312" w:eastAsia="仿宋_GB2312" w:hAnsi="仿宋_GB2312" w:cs="仿宋_GB2312" w:hint="eastAsia"/>
          <w:sz w:val="32"/>
          <w:szCs w:val="32"/>
        </w:rPr>
        <w:t>男,</w:t>
      </w:r>
      <w:r>
        <w:rPr>
          <w:rFonts w:ascii="Times New Roman" w:eastAsia="仿宋_GB2312" w:hAnsi="Times New Roman" w:hint="eastAsia"/>
          <w:sz w:val="32"/>
          <w:szCs w:val="32"/>
        </w:rPr>
        <w:t>群众</w:t>
      </w:r>
      <w:r w:rsidRPr="00E348AA">
        <w:rPr>
          <w:rFonts w:ascii="Times New Roman" w:eastAsia="仿宋_GB2312" w:hAnsi="Times New Roman" w:hint="eastAsia"/>
          <w:sz w:val="32"/>
          <w:szCs w:val="32"/>
        </w:rPr>
        <w:t>,198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 w:rsidRPr="00E348AA">
        <w:rPr>
          <w:rFonts w:ascii="Times New Roman" w:eastAsia="仿宋_GB2312" w:hAnsi="Times New Roman" w:hint="eastAsia"/>
          <w:sz w:val="32"/>
          <w:szCs w:val="32"/>
        </w:rPr>
        <w:t>年生</w:t>
      </w:r>
      <w:r w:rsidRPr="00E348AA">
        <w:rPr>
          <w:rFonts w:ascii="Times New Roman" w:eastAsia="仿宋_GB2312" w:hAnsi="Times New Roman" w:hint="eastAsia"/>
          <w:sz w:val="32"/>
          <w:szCs w:val="32"/>
        </w:rPr>
        <w:t>,</w:t>
      </w:r>
      <w:r w:rsidRPr="00E348AA">
        <w:rPr>
          <w:rFonts w:ascii="Times New Roman" w:eastAsia="仿宋_GB2312" w:hAnsi="Times New Roman" w:hint="eastAsia"/>
          <w:sz w:val="32"/>
          <w:szCs w:val="32"/>
        </w:rPr>
        <w:t>大学</w:t>
      </w:r>
      <w:r>
        <w:rPr>
          <w:rFonts w:ascii="Times New Roman" w:eastAsia="仿宋_GB2312" w:hAnsi="Times New Roman" w:hint="eastAsia"/>
          <w:sz w:val="32"/>
          <w:szCs w:val="32"/>
        </w:rPr>
        <w:t>专</w:t>
      </w:r>
      <w:r w:rsidRPr="00E348AA">
        <w:rPr>
          <w:rFonts w:ascii="Times New Roman" w:eastAsia="仿宋_GB2312" w:hAnsi="Times New Roman" w:hint="eastAsia"/>
          <w:sz w:val="32"/>
          <w:szCs w:val="32"/>
        </w:rPr>
        <w:t>科学历</w:t>
      </w:r>
      <w:r w:rsidRPr="00E348AA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担任“北京的士”雷锋车队队长，在重大活动和重点时期身先士卒。总结纯电动车特点，帮扶同事解决车辆运营难题。作为“北京榜样·京城的哥”精神文明形象大使，在行业“文明驾车 礼让行人”、安全带使用、车内禁止吸烟等工作中做示范，成为行业教育的基础素材。</w:t>
      </w:r>
    </w:p>
    <w:p w:rsidR="005F64D1" w:rsidRDefault="005F64D1" w:rsidP="005F64D1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lastRenderedPageBreak/>
        <w:t>4</w:t>
      </w:r>
      <w:r>
        <w:rPr>
          <w:rFonts w:ascii="仿宋_GB2312" w:eastAsia="仿宋_GB2312"/>
          <w:spacing w:val="-6"/>
          <w:sz w:val="32"/>
          <w:szCs w:val="32"/>
        </w:rPr>
        <w:t>.</w:t>
      </w:r>
      <w:r>
        <w:rPr>
          <w:rFonts w:ascii="仿宋_GB2312" w:eastAsia="仿宋_GB2312" w:hint="eastAsia"/>
          <w:spacing w:val="-6"/>
          <w:sz w:val="32"/>
          <w:szCs w:val="32"/>
        </w:rPr>
        <w:t>高东升：北京北汽出租汽车集团有限责任公司旅游分公司第一车队驾驶员</w:t>
      </w:r>
    </w:p>
    <w:p w:rsidR="005F64D1" w:rsidRDefault="005F64D1" w:rsidP="005F64D1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基本情况和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主要业绩：</w:t>
      </w:r>
      <w:r w:rsidRPr="00E348AA">
        <w:rPr>
          <w:rFonts w:ascii="仿宋_GB2312" w:eastAsia="仿宋_GB2312" w:hAnsi="仿宋_GB2312" w:cs="仿宋_GB2312" w:hint="eastAsia"/>
          <w:sz w:val="32"/>
          <w:szCs w:val="32"/>
        </w:rPr>
        <w:t>男,</w:t>
      </w:r>
      <w:r w:rsidRPr="00E348AA">
        <w:rPr>
          <w:rFonts w:ascii="Times New Roman" w:eastAsia="仿宋_GB2312" w:hAnsi="Times New Roman" w:hint="eastAsia"/>
          <w:sz w:val="32"/>
          <w:szCs w:val="32"/>
        </w:rPr>
        <w:t>中共</w:t>
      </w:r>
      <w:r>
        <w:rPr>
          <w:rFonts w:ascii="Times New Roman" w:eastAsia="仿宋_GB2312" w:hAnsi="Times New Roman" w:hint="eastAsia"/>
          <w:sz w:val="32"/>
          <w:szCs w:val="32"/>
        </w:rPr>
        <w:t>预备</w:t>
      </w:r>
      <w:r w:rsidRPr="00E348AA">
        <w:rPr>
          <w:rFonts w:ascii="Times New Roman" w:eastAsia="仿宋_GB2312" w:hAnsi="Times New Roman" w:hint="eastAsia"/>
          <w:sz w:val="32"/>
          <w:szCs w:val="32"/>
        </w:rPr>
        <w:t>党员</w:t>
      </w:r>
      <w:r w:rsidRPr="00E348AA">
        <w:rPr>
          <w:rFonts w:ascii="Times New Roman" w:eastAsia="仿宋_GB2312" w:hAnsi="Times New Roman" w:hint="eastAsia"/>
          <w:sz w:val="32"/>
          <w:szCs w:val="32"/>
        </w:rPr>
        <w:t>,198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 w:rsidRPr="00E348AA">
        <w:rPr>
          <w:rFonts w:ascii="Times New Roman" w:eastAsia="仿宋_GB2312" w:hAnsi="Times New Roman" w:hint="eastAsia"/>
          <w:sz w:val="32"/>
          <w:szCs w:val="32"/>
        </w:rPr>
        <w:t>年生</w:t>
      </w:r>
      <w:r w:rsidRPr="00E348AA">
        <w:rPr>
          <w:rFonts w:ascii="Times New Roman" w:eastAsia="仿宋_GB2312" w:hAnsi="Times New Roman" w:hint="eastAsia"/>
          <w:sz w:val="32"/>
          <w:szCs w:val="32"/>
        </w:rPr>
        <w:t>,</w:t>
      </w:r>
      <w:r w:rsidRPr="00C256FC">
        <w:rPr>
          <w:rFonts w:ascii="Times New Roman" w:eastAsia="仿宋_GB2312" w:hAnsi="Times New Roman" w:hint="eastAsia"/>
          <w:sz w:val="32"/>
          <w:szCs w:val="32"/>
        </w:rPr>
        <w:t>初中</w:t>
      </w:r>
      <w:r w:rsidRPr="00E348AA">
        <w:rPr>
          <w:rFonts w:ascii="Times New Roman" w:eastAsia="仿宋_GB2312" w:hAnsi="Times New Roman" w:hint="eastAsia"/>
          <w:sz w:val="32"/>
          <w:szCs w:val="32"/>
        </w:rPr>
        <w:t>学历</w:t>
      </w:r>
      <w:r w:rsidRPr="00E348AA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多次承担全国两会交通服务保障任务，在重要政务商务活动和旅游客运服务保障中，始终将安全运营和周到服务放在首位，实现百万公里驾驶无事故、服务无投诉、保障零失误。</w:t>
      </w:r>
    </w:p>
    <w:p w:rsidR="005F64D1" w:rsidRDefault="005F64D1" w:rsidP="005F64D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仿宋_GB2312" w:eastAsia="仿宋_GB2312" w:hint="eastAsia"/>
          <w:sz w:val="32"/>
          <w:szCs w:val="32"/>
        </w:rPr>
        <w:t>5.陈晓阳：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北京中栋新能源技术有限公司总经理</w:t>
      </w:r>
    </w:p>
    <w:p w:rsidR="005F64D1" w:rsidRDefault="005F64D1" w:rsidP="005F64D1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基本情况和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主要业绩：</w:t>
      </w:r>
      <w:r w:rsidRPr="00C256FC">
        <w:rPr>
          <w:rFonts w:ascii="Times New Roman" w:eastAsia="仿宋_GB2312" w:hAnsi="Times New Roman" w:hint="eastAsia"/>
          <w:sz w:val="32"/>
          <w:szCs w:val="32"/>
        </w:rPr>
        <w:t>男</w:t>
      </w:r>
      <w:r w:rsidRPr="00C256FC">
        <w:rPr>
          <w:rFonts w:ascii="Times New Roman" w:eastAsia="仿宋_GB2312" w:hAnsi="Times New Roman" w:hint="eastAsia"/>
          <w:sz w:val="32"/>
          <w:szCs w:val="32"/>
        </w:rPr>
        <w:t>,</w:t>
      </w:r>
      <w:r w:rsidRPr="00C256FC">
        <w:rPr>
          <w:rFonts w:ascii="Times New Roman" w:eastAsia="仿宋_GB2312" w:hAnsi="Times New Roman" w:hint="eastAsia"/>
          <w:sz w:val="32"/>
          <w:szCs w:val="32"/>
        </w:rPr>
        <w:t>中共党员</w:t>
      </w:r>
      <w:r w:rsidRPr="00E348AA">
        <w:rPr>
          <w:rFonts w:ascii="Times New Roman" w:eastAsia="仿宋_GB2312" w:hAnsi="Times New Roman" w:hint="eastAsia"/>
          <w:sz w:val="32"/>
          <w:szCs w:val="32"/>
        </w:rPr>
        <w:t>,19</w:t>
      </w:r>
      <w:r>
        <w:rPr>
          <w:rFonts w:ascii="Times New Roman" w:eastAsia="仿宋_GB2312" w:hAnsi="Times New Roman" w:hint="eastAsia"/>
          <w:sz w:val="32"/>
          <w:szCs w:val="32"/>
        </w:rPr>
        <w:t>73</w:t>
      </w:r>
      <w:r w:rsidRPr="00E348AA">
        <w:rPr>
          <w:rFonts w:ascii="Times New Roman" w:eastAsia="仿宋_GB2312" w:hAnsi="Times New Roman" w:hint="eastAsia"/>
          <w:sz w:val="32"/>
          <w:szCs w:val="32"/>
        </w:rPr>
        <w:t>年生</w:t>
      </w:r>
      <w:r w:rsidRPr="00E348AA">
        <w:rPr>
          <w:rFonts w:ascii="Times New Roman" w:eastAsia="仿宋_GB2312" w:hAnsi="Times New Roman" w:hint="eastAsia"/>
          <w:sz w:val="32"/>
          <w:szCs w:val="32"/>
        </w:rPr>
        <w:t>,</w:t>
      </w:r>
      <w:r w:rsidRPr="00E348AA">
        <w:rPr>
          <w:rFonts w:ascii="Times New Roman" w:eastAsia="仿宋_GB2312" w:hAnsi="Times New Roman" w:hint="eastAsia"/>
          <w:sz w:val="32"/>
          <w:szCs w:val="32"/>
        </w:rPr>
        <w:t>大学</w:t>
      </w:r>
      <w:r>
        <w:rPr>
          <w:rFonts w:ascii="Times New Roman" w:eastAsia="仿宋_GB2312" w:hAnsi="Times New Roman" w:hint="eastAsia"/>
          <w:sz w:val="32"/>
          <w:szCs w:val="32"/>
        </w:rPr>
        <w:t>本</w:t>
      </w:r>
      <w:r w:rsidRPr="00E348AA">
        <w:rPr>
          <w:rFonts w:ascii="Times New Roman" w:eastAsia="仿宋_GB2312" w:hAnsi="Times New Roman" w:hint="eastAsia"/>
          <w:sz w:val="32"/>
          <w:szCs w:val="32"/>
        </w:rPr>
        <w:t>科学历</w:t>
      </w:r>
      <w:r w:rsidRPr="00C256FC">
        <w:rPr>
          <w:rFonts w:ascii="Times New Roman" w:eastAsia="仿宋_GB2312" w:hAnsi="Times New Roman" w:hint="eastAsia"/>
          <w:sz w:val="32"/>
          <w:szCs w:val="32"/>
        </w:rPr>
        <w:t>。与相关部门合作，实现氢、电新能源沥青混合料专用运输</w:t>
      </w:r>
      <w:r>
        <w:rPr>
          <w:rFonts w:ascii="仿宋_GB2312" w:eastAsia="仿宋_GB2312" w:hAnsi="仿宋_GB2312" w:cs="仿宋_GB2312" w:hint="eastAsia"/>
          <w:sz w:val="32"/>
          <w:szCs w:val="32"/>
        </w:rPr>
        <w:t>车辆落地应用，成为全国首家氢、电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新能源重卡示范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应用企业；作为</w:t>
      </w:r>
      <w:r>
        <w:rPr>
          <w:rFonts w:ascii="仿宋" w:eastAsia="仿宋" w:hAnsi="仿宋" w:hint="eastAsia"/>
          <w:sz w:val="32"/>
          <w:szCs w:val="32"/>
        </w:rPr>
        <w:t>北京首家开展建筑砂石原材料“公铁联动”+氢燃料</w:t>
      </w:r>
      <w:proofErr w:type="gramStart"/>
      <w:r>
        <w:rPr>
          <w:rFonts w:ascii="仿宋" w:eastAsia="仿宋" w:hAnsi="仿宋" w:hint="eastAsia"/>
          <w:sz w:val="32"/>
          <w:szCs w:val="32"/>
        </w:rPr>
        <w:t>重卡绿色</w:t>
      </w:r>
      <w:proofErr w:type="gramEnd"/>
      <w:r>
        <w:rPr>
          <w:rFonts w:ascii="仿宋" w:eastAsia="仿宋" w:hAnsi="仿宋" w:hint="eastAsia"/>
          <w:sz w:val="32"/>
          <w:szCs w:val="32"/>
        </w:rPr>
        <w:t>接驳物贸一体业务的公司，打通建筑砂石原材料进京的物流绿色通道。</w:t>
      </w:r>
    </w:p>
    <w:p w:rsidR="005F64D1" w:rsidRDefault="005F64D1" w:rsidP="005F64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6.陈冬燕：北京国道通公路设计研究院股份有限公司党委副书记、总经理</w:t>
      </w:r>
    </w:p>
    <w:p w:rsidR="005F64D1" w:rsidRDefault="005F64D1" w:rsidP="005F64D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基本情况和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主要业绩：</w:t>
      </w:r>
      <w:r>
        <w:rPr>
          <w:rFonts w:ascii="Times New Roman" w:eastAsia="仿宋_GB2312" w:hAnsi="Times New Roman" w:hint="eastAsia"/>
          <w:sz w:val="32"/>
          <w:szCs w:val="32"/>
        </w:rPr>
        <w:t>女</w:t>
      </w:r>
      <w:r w:rsidRPr="00C256FC">
        <w:rPr>
          <w:rFonts w:ascii="Times New Roman" w:eastAsia="仿宋_GB2312" w:hAnsi="Times New Roman" w:hint="eastAsia"/>
          <w:sz w:val="32"/>
          <w:szCs w:val="32"/>
        </w:rPr>
        <w:t>,</w:t>
      </w:r>
      <w:r w:rsidRPr="00C256FC">
        <w:rPr>
          <w:rFonts w:ascii="Times New Roman" w:eastAsia="仿宋_GB2312" w:hAnsi="Times New Roman" w:hint="eastAsia"/>
          <w:sz w:val="32"/>
          <w:szCs w:val="32"/>
        </w:rPr>
        <w:t>中共党员</w:t>
      </w:r>
      <w:r w:rsidRPr="00E348AA">
        <w:rPr>
          <w:rFonts w:ascii="Times New Roman" w:eastAsia="仿宋_GB2312" w:hAnsi="Times New Roman" w:hint="eastAsia"/>
          <w:sz w:val="32"/>
          <w:szCs w:val="32"/>
        </w:rPr>
        <w:t>,19</w:t>
      </w:r>
      <w:r>
        <w:rPr>
          <w:rFonts w:ascii="Times New Roman" w:eastAsia="仿宋_GB2312" w:hAnsi="Times New Roman" w:hint="eastAsia"/>
          <w:sz w:val="32"/>
          <w:szCs w:val="32"/>
        </w:rPr>
        <w:t>80</w:t>
      </w:r>
      <w:r w:rsidRPr="00E348AA">
        <w:rPr>
          <w:rFonts w:ascii="Times New Roman" w:eastAsia="仿宋_GB2312" w:hAnsi="Times New Roman" w:hint="eastAsia"/>
          <w:sz w:val="32"/>
          <w:szCs w:val="32"/>
        </w:rPr>
        <w:t>年生</w:t>
      </w:r>
      <w:r w:rsidRPr="00E348AA">
        <w:rPr>
          <w:rFonts w:ascii="Times New Roman" w:eastAsia="仿宋_GB2312" w:hAnsi="Times New Roman" w:hint="eastAsia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研究生</w:t>
      </w:r>
      <w:r w:rsidRPr="00E348AA">
        <w:rPr>
          <w:rFonts w:ascii="Times New Roman" w:eastAsia="仿宋_GB2312" w:hAnsi="Times New Roman" w:hint="eastAsia"/>
          <w:sz w:val="32"/>
          <w:szCs w:val="32"/>
        </w:rPr>
        <w:t>学历</w:t>
      </w:r>
      <w:r w:rsidRPr="00C256FC"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“23.7”特大洪水抢险救灾工作中</w:t>
      </w:r>
      <w:r>
        <w:rPr>
          <w:rFonts w:ascii="仿宋_GB2312" w:eastAsia="仿宋_GB2312" w:hAnsi="仿宋_GB2312" w:cs="仿宋_GB2312"/>
          <w:sz w:val="32"/>
          <w:szCs w:val="32"/>
          <w:lang w:bidi="ar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带领团队高效完成200</w:t>
      </w:r>
      <w:r>
        <w:rPr>
          <w:rFonts w:ascii="仿宋_GB2312" w:eastAsia="仿宋_GB2312" w:hAnsi="仿宋_GB2312" w:cs="仿宋_GB2312" w:hint="eastAsia"/>
          <w:sz w:val="32"/>
          <w:szCs w:val="32"/>
        </w:rPr>
        <w:t>余条公路</w:t>
      </w:r>
      <w:r>
        <w:rPr>
          <w:rFonts w:ascii="仿宋_GB2312" w:eastAsia="仿宋_GB2312" w:hAnsi="仿宋_GB2312" w:cs="仿宋_GB2312"/>
          <w:sz w:val="32"/>
          <w:szCs w:val="32"/>
        </w:rPr>
        <w:t>及近千条乡村公</w:t>
      </w:r>
      <w:r>
        <w:rPr>
          <w:rFonts w:ascii="仿宋_GB2312" w:eastAsia="仿宋_GB2312" w:hAnsi="仿宋_GB2312" w:cs="仿宋_GB2312" w:hint="eastAsia"/>
          <w:sz w:val="32"/>
          <w:szCs w:val="32"/>
        </w:rPr>
        <w:t>路</w:t>
      </w:r>
      <w:r>
        <w:rPr>
          <w:rFonts w:ascii="仿宋_GB2312" w:eastAsia="仿宋_GB2312" w:hAnsi="仿宋_GB2312" w:cs="仿宋_GB2312"/>
          <w:sz w:val="32"/>
          <w:szCs w:val="32"/>
        </w:rPr>
        <w:t>的水毁评估</w:t>
      </w:r>
      <w:r>
        <w:rPr>
          <w:rFonts w:ascii="仿宋_GB2312" w:eastAsia="仿宋_GB2312" w:hAnsi="仿宋_GB2312" w:cs="仿宋_GB2312" w:hint="eastAsia"/>
          <w:sz w:val="32"/>
          <w:szCs w:val="32"/>
        </w:rPr>
        <w:t>修复</w:t>
      </w:r>
      <w:r>
        <w:rPr>
          <w:rFonts w:ascii="仿宋_GB2312" w:eastAsia="仿宋_GB2312" w:hAnsi="仿宋_GB2312" w:cs="仿宋_GB2312"/>
          <w:sz w:val="32"/>
          <w:szCs w:val="32"/>
        </w:rPr>
        <w:t>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>
        <w:rPr>
          <w:rFonts w:ascii="仿宋_GB2312" w:eastAsia="仿宋_GB2312" w:hAnsi="仿宋_GB2312" w:cs="仿宋_GB2312"/>
          <w:sz w:val="32"/>
          <w:szCs w:val="32"/>
        </w:rPr>
        <w:t>编制《北京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23.7</w:t>
      </w:r>
      <w:r>
        <w:rPr>
          <w:rFonts w:ascii="仿宋_GB2312" w:eastAsia="仿宋_GB2312" w:hAnsi="仿宋_GB2312" w:cs="仿宋_GB2312" w:hint="eastAsia"/>
          <w:sz w:val="32"/>
          <w:szCs w:val="32"/>
        </w:rPr>
        <w:t>”特大</w:t>
      </w:r>
      <w:r>
        <w:rPr>
          <w:rFonts w:ascii="仿宋_GB2312" w:eastAsia="仿宋_GB2312" w:hAnsi="仿宋_GB2312" w:cs="仿宋_GB2312"/>
          <w:sz w:val="32"/>
          <w:szCs w:val="32"/>
        </w:rPr>
        <w:t>暴雨公路灾损评估报告》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，配合完成《北京“23.7”特大暴雨洪涝灾害灾后恢复重建交通专项规划》</w:t>
      </w:r>
      <w:r>
        <w:rPr>
          <w:rFonts w:ascii="仿宋_GB2312" w:eastAsia="仿宋_GB2312" w:hAnsi="仿宋_GB2312" w:cs="仿宋_GB2312"/>
          <w:sz w:val="32"/>
          <w:szCs w:val="32"/>
        </w:rPr>
        <w:t>，为</w:t>
      </w:r>
      <w:r>
        <w:rPr>
          <w:rFonts w:ascii="仿宋_GB2312" w:eastAsia="仿宋_GB2312" w:hAnsi="仿宋_GB2312" w:cs="仿宋_GB2312" w:hint="eastAsia"/>
          <w:sz w:val="32"/>
          <w:szCs w:val="32"/>
        </w:rPr>
        <w:t>灾后</w:t>
      </w:r>
      <w:r>
        <w:rPr>
          <w:rFonts w:ascii="仿宋_GB2312" w:eastAsia="仿宋_GB2312" w:hAnsi="仿宋_GB2312" w:cs="仿宋_GB2312"/>
          <w:sz w:val="32"/>
          <w:szCs w:val="32"/>
        </w:rPr>
        <w:t>重建提供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>
        <w:rPr>
          <w:rFonts w:ascii="仿宋_GB2312" w:eastAsia="仿宋_GB2312" w:hAnsi="仿宋_GB2312" w:cs="仿宋_GB2312"/>
          <w:sz w:val="32"/>
          <w:szCs w:val="32"/>
        </w:rPr>
        <w:t>科学依据。</w:t>
      </w:r>
    </w:p>
    <w:p w:rsidR="005F64D1" w:rsidRDefault="005F64D1" w:rsidP="005F64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7.曹敬斌：北京城建集团有限责任公司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东六环改造工程第三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标段项目经理</w:t>
      </w:r>
    </w:p>
    <w:p w:rsidR="005F64D1" w:rsidRDefault="005F64D1" w:rsidP="005F64D1">
      <w:pPr>
        <w:spacing w:line="560" w:lineRule="exact"/>
        <w:ind w:firstLineChars="200" w:firstLine="643"/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基本情况和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主要业绩：</w:t>
      </w:r>
      <w:r>
        <w:rPr>
          <w:rFonts w:ascii="Times New Roman" w:eastAsia="仿宋_GB2312" w:hAnsi="Times New Roman" w:hint="eastAsia"/>
          <w:sz w:val="32"/>
          <w:szCs w:val="32"/>
        </w:rPr>
        <w:t>男</w:t>
      </w:r>
      <w:r w:rsidRPr="00C256FC">
        <w:rPr>
          <w:rFonts w:ascii="Times New Roman" w:eastAsia="仿宋_GB2312" w:hAnsi="Times New Roman" w:hint="eastAsia"/>
          <w:sz w:val="32"/>
          <w:szCs w:val="32"/>
        </w:rPr>
        <w:t>,</w:t>
      </w:r>
      <w:r w:rsidRPr="00C256FC">
        <w:rPr>
          <w:rFonts w:ascii="Times New Roman" w:eastAsia="仿宋_GB2312" w:hAnsi="Times New Roman" w:hint="eastAsia"/>
          <w:sz w:val="32"/>
          <w:szCs w:val="32"/>
        </w:rPr>
        <w:t>中共</w:t>
      </w:r>
      <w:r>
        <w:rPr>
          <w:rFonts w:ascii="Times New Roman" w:eastAsia="仿宋_GB2312" w:hAnsi="Times New Roman" w:hint="eastAsia"/>
          <w:sz w:val="32"/>
          <w:szCs w:val="32"/>
        </w:rPr>
        <w:t>预备</w:t>
      </w:r>
      <w:r w:rsidRPr="00C256FC">
        <w:rPr>
          <w:rFonts w:ascii="Times New Roman" w:eastAsia="仿宋_GB2312" w:hAnsi="Times New Roman" w:hint="eastAsia"/>
          <w:sz w:val="32"/>
          <w:szCs w:val="32"/>
        </w:rPr>
        <w:t>党员</w:t>
      </w:r>
      <w:r w:rsidRPr="00E348AA">
        <w:rPr>
          <w:rFonts w:ascii="Times New Roman" w:eastAsia="仿宋_GB2312" w:hAnsi="Times New Roman" w:hint="eastAsia"/>
          <w:sz w:val="32"/>
          <w:szCs w:val="32"/>
        </w:rPr>
        <w:t>,19</w:t>
      </w:r>
      <w:r>
        <w:rPr>
          <w:rFonts w:ascii="Times New Roman" w:eastAsia="仿宋_GB2312" w:hAnsi="Times New Roman" w:hint="eastAsia"/>
          <w:sz w:val="32"/>
          <w:szCs w:val="32"/>
        </w:rPr>
        <w:t>81</w:t>
      </w:r>
      <w:r w:rsidRPr="00E348AA">
        <w:rPr>
          <w:rFonts w:ascii="Times New Roman" w:eastAsia="仿宋_GB2312" w:hAnsi="Times New Roman" w:hint="eastAsia"/>
          <w:sz w:val="32"/>
          <w:szCs w:val="32"/>
        </w:rPr>
        <w:t>年生</w:t>
      </w:r>
      <w:r w:rsidRPr="00E348AA">
        <w:rPr>
          <w:rFonts w:ascii="Times New Roman" w:eastAsia="仿宋_GB2312" w:hAnsi="Times New Roman" w:hint="eastAsia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大学本科</w:t>
      </w:r>
      <w:r w:rsidRPr="00E348AA">
        <w:rPr>
          <w:rFonts w:ascii="Times New Roman" w:eastAsia="仿宋_GB2312" w:hAnsi="Times New Roman" w:hint="eastAsia"/>
          <w:sz w:val="32"/>
          <w:szCs w:val="32"/>
        </w:rPr>
        <w:t>学历</w:t>
      </w:r>
      <w:r w:rsidRPr="00C256FC"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组织环球主题公园增设六环立交节点工程、东六环改造工程施工，提前组织完成“5.30”玉带河东支沟通水、“6.30”东六环导改路通车等工程。</w:t>
      </w:r>
    </w:p>
    <w:p w:rsidR="005F64D1" w:rsidRDefault="005F64D1" w:rsidP="005F64D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李建龙：北京京投交通发展有限公司安全监督部部长兼应急指挥中心负责人</w:t>
      </w:r>
    </w:p>
    <w:p w:rsidR="005F64D1" w:rsidRDefault="005F64D1" w:rsidP="005F64D1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基本情况和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主要业绩：</w:t>
      </w:r>
      <w:r>
        <w:rPr>
          <w:rFonts w:ascii="Times New Roman" w:eastAsia="仿宋_GB2312" w:hAnsi="Times New Roman" w:hint="eastAsia"/>
          <w:sz w:val="32"/>
          <w:szCs w:val="32"/>
        </w:rPr>
        <w:t>男</w:t>
      </w:r>
      <w:r w:rsidRPr="00C256FC">
        <w:rPr>
          <w:rFonts w:ascii="Times New Roman" w:eastAsia="仿宋_GB2312" w:hAnsi="Times New Roman" w:hint="eastAsia"/>
          <w:sz w:val="32"/>
          <w:szCs w:val="32"/>
        </w:rPr>
        <w:t>,</w:t>
      </w:r>
      <w:r w:rsidRPr="00C256FC">
        <w:rPr>
          <w:rFonts w:ascii="Times New Roman" w:eastAsia="仿宋_GB2312" w:hAnsi="Times New Roman" w:hint="eastAsia"/>
          <w:sz w:val="32"/>
          <w:szCs w:val="32"/>
        </w:rPr>
        <w:t>中共党员</w:t>
      </w:r>
      <w:r w:rsidRPr="00E348AA">
        <w:rPr>
          <w:rFonts w:ascii="Times New Roman" w:eastAsia="仿宋_GB2312" w:hAnsi="Times New Roman" w:hint="eastAsia"/>
          <w:sz w:val="32"/>
          <w:szCs w:val="32"/>
        </w:rPr>
        <w:t>,19</w:t>
      </w:r>
      <w:r>
        <w:rPr>
          <w:rFonts w:ascii="Times New Roman" w:eastAsia="仿宋_GB2312" w:hAnsi="Times New Roman" w:hint="eastAsia"/>
          <w:sz w:val="32"/>
          <w:szCs w:val="32"/>
        </w:rPr>
        <w:t>83</w:t>
      </w:r>
      <w:r w:rsidRPr="00E348AA">
        <w:rPr>
          <w:rFonts w:ascii="Times New Roman" w:eastAsia="仿宋_GB2312" w:hAnsi="Times New Roman" w:hint="eastAsia"/>
          <w:sz w:val="32"/>
          <w:szCs w:val="32"/>
        </w:rPr>
        <w:t>年生</w:t>
      </w:r>
      <w:r w:rsidRPr="00E348AA">
        <w:rPr>
          <w:rFonts w:ascii="Times New Roman" w:eastAsia="仿宋_GB2312" w:hAnsi="Times New Roman" w:hint="eastAsia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大学本科</w:t>
      </w:r>
      <w:r w:rsidRPr="00E348AA">
        <w:rPr>
          <w:rFonts w:ascii="Times New Roman" w:eastAsia="仿宋_GB2312" w:hAnsi="Times New Roman" w:hint="eastAsia"/>
          <w:sz w:val="32"/>
          <w:szCs w:val="32"/>
        </w:rPr>
        <w:t>学历</w:t>
      </w:r>
      <w:r w:rsidRPr="00C256FC"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建立“30分钟应急保障圈”，积极打造依托高速公路数字化智慧管控平台的交通态势、灾害天气及事件处置“应急指挥一张图”，有效应对“23.7”极端强降雨等极端灾害天气的考验。圆满完成北京冬奥会冬残奥会、“一带一路”、中非论坛和全国两会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、服贸会等历次重大活动安全服务保障任务。</w:t>
      </w:r>
    </w:p>
    <w:p w:rsidR="005F64D1" w:rsidRDefault="005F64D1" w:rsidP="005F64D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金蕾：北京市首都公路发展集团有限公司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八达岭高速公路管理分公司京新收费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所收费副班长</w:t>
      </w:r>
    </w:p>
    <w:p w:rsidR="005F64D1" w:rsidRDefault="005F64D1" w:rsidP="005F64D1">
      <w:pPr>
        <w:spacing w:line="560" w:lineRule="exact"/>
        <w:ind w:firstLineChars="200" w:firstLine="643"/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基本情况和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主要业绩：</w:t>
      </w:r>
      <w:r>
        <w:rPr>
          <w:rFonts w:ascii="Times New Roman" w:eastAsia="仿宋_GB2312" w:hAnsi="Times New Roman" w:hint="eastAsia"/>
          <w:sz w:val="32"/>
          <w:szCs w:val="32"/>
        </w:rPr>
        <w:t>女</w:t>
      </w:r>
      <w:r w:rsidRPr="00C256FC">
        <w:rPr>
          <w:rFonts w:ascii="Times New Roman" w:eastAsia="仿宋_GB2312" w:hAnsi="Times New Roman" w:hint="eastAsia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群众</w:t>
      </w:r>
      <w:r w:rsidRPr="00E348AA">
        <w:rPr>
          <w:rFonts w:ascii="Times New Roman" w:eastAsia="仿宋_GB2312" w:hAnsi="Times New Roman" w:hint="eastAsia"/>
          <w:sz w:val="32"/>
          <w:szCs w:val="32"/>
        </w:rPr>
        <w:t>,19</w:t>
      </w:r>
      <w:r>
        <w:rPr>
          <w:rFonts w:ascii="Times New Roman" w:eastAsia="仿宋_GB2312" w:hAnsi="Times New Roman" w:hint="eastAsia"/>
          <w:sz w:val="32"/>
          <w:szCs w:val="32"/>
        </w:rPr>
        <w:t>96</w:t>
      </w:r>
      <w:r w:rsidRPr="00E348AA">
        <w:rPr>
          <w:rFonts w:ascii="Times New Roman" w:eastAsia="仿宋_GB2312" w:hAnsi="Times New Roman" w:hint="eastAsia"/>
          <w:sz w:val="32"/>
          <w:szCs w:val="32"/>
        </w:rPr>
        <w:t>年生</w:t>
      </w:r>
      <w:r w:rsidRPr="00E348AA">
        <w:rPr>
          <w:rFonts w:ascii="Times New Roman" w:eastAsia="仿宋_GB2312" w:hAnsi="Times New Roman" w:hint="eastAsia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大学专科</w:t>
      </w:r>
      <w:r w:rsidRPr="00E348AA">
        <w:rPr>
          <w:rFonts w:ascii="Times New Roman" w:eastAsia="仿宋_GB2312" w:hAnsi="Times New Roman" w:hint="eastAsia"/>
          <w:sz w:val="32"/>
          <w:szCs w:val="32"/>
        </w:rPr>
        <w:t>学历</w:t>
      </w:r>
      <w:r w:rsidRPr="00C256FC"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高速公路全国联网后，带头编制《车型快速判别指导手册》。带领同事创新实践，在京新高速沙河主站开通设置首条摩托车通行专用通道，有效降低摩托车穿越车道带来的安全风险。牵头组建“青年志愿服务队”，在建党100周年、建国70周年、北京冬奥会冬残奥会等重大活动中，圆满完成了四千批次勤务车队平安通行。</w:t>
      </w:r>
    </w:p>
    <w:p w:rsidR="005F64D1" w:rsidRDefault="005F64D1" w:rsidP="005F64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10.穆屹：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北京静态交通投资运营有限公司党委副书记、总经理</w:t>
      </w:r>
    </w:p>
    <w:p w:rsidR="005F64D1" w:rsidRDefault="005F64D1" w:rsidP="005F64D1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基本情况和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主要业绩：</w:t>
      </w:r>
      <w:r>
        <w:rPr>
          <w:rFonts w:ascii="Times New Roman" w:eastAsia="仿宋_GB2312" w:hAnsi="Times New Roman" w:hint="eastAsia"/>
          <w:sz w:val="32"/>
          <w:szCs w:val="32"/>
        </w:rPr>
        <w:t>男</w:t>
      </w:r>
      <w:r w:rsidRPr="00C256FC">
        <w:rPr>
          <w:rFonts w:ascii="Times New Roman" w:eastAsia="仿宋_GB2312" w:hAnsi="Times New Roman" w:hint="eastAsia"/>
          <w:sz w:val="32"/>
          <w:szCs w:val="32"/>
        </w:rPr>
        <w:t>,</w:t>
      </w:r>
      <w:r w:rsidRPr="00C256FC">
        <w:rPr>
          <w:rFonts w:ascii="Times New Roman" w:eastAsia="仿宋_GB2312" w:hAnsi="Times New Roman" w:hint="eastAsia"/>
          <w:sz w:val="32"/>
          <w:szCs w:val="32"/>
        </w:rPr>
        <w:t>中共党员</w:t>
      </w:r>
      <w:r w:rsidRPr="00E348AA">
        <w:rPr>
          <w:rFonts w:ascii="Times New Roman" w:eastAsia="仿宋_GB2312" w:hAnsi="Times New Roman" w:hint="eastAsia"/>
          <w:sz w:val="32"/>
          <w:szCs w:val="32"/>
        </w:rPr>
        <w:t>,19</w:t>
      </w:r>
      <w:r>
        <w:rPr>
          <w:rFonts w:ascii="Times New Roman" w:eastAsia="仿宋_GB2312" w:hAnsi="Times New Roman" w:hint="eastAsia"/>
          <w:sz w:val="32"/>
          <w:szCs w:val="32"/>
        </w:rPr>
        <w:t>79</w:t>
      </w:r>
      <w:r w:rsidRPr="00E348AA">
        <w:rPr>
          <w:rFonts w:ascii="Times New Roman" w:eastAsia="仿宋_GB2312" w:hAnsi="Times New Roman" w:hint="eastAsia"/>
          <w:sz w:val="32"/>
          <w:szCs w:val="32"/>
        </w:rPr>
        <w:t>年生</w:t>
      </w:r>
      <w:r w:rsidRPr="00E348AA">
        <w:rPr>
          <w:rFonts w:ascii="Times New Roman" w:eastAsia="仿宋_GB2312" w:hAnsi="Times New Roman" w:hint="eastAsia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大学本科</w:t>
      </w:r>
      <w:r w:rsidRPr="00E348AA">
        <w:rPr>
          <w:rFonts w:ascii="Times New Roman" w:eastAsia="仿宋_GB2312" w:hAnsi="Times New Roman" w:hint="eastAsia"/>
          <w:sz w:val="32"/>
          <w:szCs w:val="32"/>
        </w:rPr>
        <w:t>学历</w:t>
      </w:r>
      <w:r w:rsidRPr="00C256FC"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仿宋_GB2312" w:eastAsia="仿宋_GB2312" w:hAnsi="仿宋_GB2312" w:cs="仿宋_GB2312"/>
          <w:sz w:val="32"/>
          <w:szCs w:val="32"/>
        </w:rPr>
        <w:t>所在公司经营管理北京市40%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/>
          <w:sz w:val="32"/>
          <w:szCs w:val="32"/>
        </w:rPr>
        <w:t>路内停车资源及20%经营性停车资源，已成为北京市乃至全国停车领域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</w:t>
      </w:r>
      <w:r>
        <w:rPr>
          <w:rFonts w:ascii="仿宋_GB2312" w:eastAsia="仿宋_GB2312" w:hAnsi="仿宋_GB2312" w:cs="仿宋_GB2312"/>
          <w:sz w:val="32"/>
          <w:szCs w:val="32"/>
        </w:rPr>
        <w:t>企业。搭建北京市静态交通资源信息平台、资本对接平台及开放平台，构建“互联网+停车”智能化体系，助力政府缓解北京市停车难、停车乱等问题。</w:t>
      </w:r>
    </w:p>
    <w:p w:rsidR="005F64D1" w:rsidRDefault="005F64D1" w:rsidP="005F64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11.张海斌：北京逸群工程咨询有限公司副总经理</w:t>
      </w:r>
    </w:p>
    <w:p w:rsidR="005F64D1" w:rsidRDefault="005F64D1" w:rsidP="005F64D1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基本情况和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主要业绩：</w:t>
      </w:r>
      <w:r>
        <w:rPr>
          <w:rFonts w:ascii="Times New Roman" w:eastAsia="仿宋_GB2312" w:hAnsi="Times New Roman" w:hint="eastAsia"/>
          <w:sz w:val="32"/>
          <w:szCs w:val="32"/>
        </w:rPr>
        <w:t>男</w:t>
      </w:r>
      <w:r w:rsidRPr="00C256FC">
        <w:rPr>
          <w:rFonts w:ascii="Times New Roman" w:eastAsia="仿宋_GB2312" w:hAnsi="Times New Roman" w:hint="eastAsia"/>
          <w:sz w:val="32"/>
          <w:szCs w:val="32"/>
        </w:rPr>
        <w:t>,</w:t>
      </w:r>
      <w:r w:rsidRPr="00C256FC">
        <w:rPr>
          <w:rFonts w:ascii="Times New Roman" w:eastAsia="仿宋_GB2312" w:hAnsi="Times New Roman" w:hint="eastAsia"/>
          <w:sz w:val="32"/>
          <w:szCs w:val="32"/>
        </w:rPr>
        <w:t>中共党员</w:t>
      </w:r>
      <w:r w:rsidRPr="00E348AA">
        <w:rPr>
          <w:rFonts w:ascii="Times New Roman" w:eastAsia="仿宋_GB2312" w:hAnsi="Times New Roman" w:hint="eastAsia"/>
          <w:sz w:val="32"/>
          <w:szCs w:val="32"/>
        </w:rPr>
        <w:t>,19</w:t>
      </w:r>
      <w:r>
        <w:rPr>
          <w:rFonts w:ascii="Times New Roman" w:eastAsia="仿宋_GB2312" w:hAnsi="Times New Roman" w:hint="eastAsia"/>
          <w:sz w:val="32"/>
          <w:szCs w:val="32"/>
        </w:rPr>
        <w:t>78</w:t>
      </w:r>
      <w:r w:rsidRPr="00E348AA">
        <w:rPr>
          <w:rFonts w:ascii="Times New Roman" w:eastAsia="仿宋_GB2312" w:hAnsi="Times New Roman" w:hint="eastAsia"/>
          <w:sz w:val="32"/>
          <w:szCs w:val="32"/>
        </w:rPr>
        <w:t>年生</w:t>
      </w:r>
      <w:r w:rsidRPr="00E348AA">
        <w:rPr>
          <w:rFonts w:ascii="Times New Roman" w:eastAsia="仿宋_GB2312" w:hAnsi="Times New Roman" w:hint="eastAsia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大学本科</w:t>
      </w:r>
      <w:r w:rsidRPr="00E348AA">
        <w:rPr>
          <w:rFonts w:ascii="Times New Roman" w:eastAsia="仿宋_GB2312" w:hAnsi="Times New Roman" w:hint="eastAsia"/>
          <w:sz w:val="32"/>
          <w:szCs w:val="32"/>
        </w:rPr>
        <w:t>学历</w:t>
      </w:r>
      <w:r w:rsidRPr="00C256FC"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参与地铁8号线三期工程德茂站、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瀛海站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工程建设，分别获得北京市市政基础设施长城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杯工程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金质奖、银质奖。参与多项课题研究，2019年3月获得“一种新建工程穿越既有道路设施的工后评估方法”的发明专利证书。</w:t>
      </w:r>
    </w:p>
    <w:p w:rsidR="005F64D1" w:rsidRPr="001A445F" w:rsidRDefault="005F64D1" w:rsidP="005F64D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A445F">
        <w:rPr>
          <w:rFonts w:ascii="黑体" w:eastAsia="黑体" w:hAnsi="黑体" w:hint="eastAsia"/>
          <w:sz w:val="32"/>
          <w:szCs w:val="32"/>
        </w:rPr>
        <w:t>三、先进工作者（5名）</w:t>
      </w:r>
    </w:p>
    <w:p w:rsidR="005F64D1" w:rsidRPr="001A445F" w:rsidRDefault="00965168" w:rsidP="005F64D1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</w:t>
      </w:r>
      <w:r w:rsidR="005F64D1" w:rsidRPr="001A445F">
        <w:rPr>
          <w:rFonts w:ascii="仿宋_GB2312" w:eastAsia="仿宋_GB2312" w:hint="eastAsia"/>
          <w:bCs/>
          <w:sz w:val="32"/>
          <w:szCs w:val="32"/>
        </w:rPr>
        <w:t>.</w:t>
      </w:r>
      <w:r w:rsidR="001A445F" w:rsidRPr="001A445F">
        <w:rPr>
          <w:rFonts w:ascii="仿宋_GB2312" w:eastAsia="仿宋_GB2312" w:hint="eastAsia"/>
          <w:bCs/>
          <w:sz w:val="32"/>
          <w:szCs w:val="32"/>
        </w:rPr>
        <w:t>许宏伟</w:t>
      </w:r>
      <w:r w:rsidR="005F64D1" w:rsidRPr="001A445F">
        <w:rPr>
          <w:rFonts w:ascii="仿宋_GB2312" w:eastAsia="仿宋_GB2312" w:hint="eastAsia"/>
          <w:bCs/>
          <w:sz w:val="32"/>
          <w:szCs w:val="32"/>
        </w:rPr>
        <w:t>：北京市高级别自动驾驶示范区工作办公室</w:t>
      </w:r>
      <w:r w:rsidR="001A445F" w:rsidRPr="001A445F">
        <w:rPr>
          <w:rFonts w:ascii="仿宋_GB2312" w:eastAsia="仿宋_GB2312" w:hint="eastAsia"/>
          <w:bCs/>
          <w:sz w:val="32"/>
          <w:szCs w:val="32"/>
        </w:rPr>
        <w:t>常务副主任</w:t>
      </w:r>
      <w:r w:rsidR="005F64D1" w:rsidRPr="001A445F">
        <w:rPr>
          <w:rFonts w:ascii="仿宋_GB2312" w:eastAsia="仿宋_GB2312" w:hint="eastAsia"/>
          <w:bCs/>
          <w:sz w:val="32"/>
          <w:szCs w:val="32"/>
        </w:rPr>
        <w:t xml:space="preserve"> </w:t>
      </w:r>
    </w:p>
    <w:p w:rsidR="005F64D1" w:rsidRPr="007579BF" w:rsidRDefault="005F64D1" w:rsidP="005F64D1">
      <w:pPr>
        <w:spacing w:line="560" w:lineRule="exact"/>
        <w:ind w:firstLineChars="200" w:firstLine="643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基本情况和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主要业绩：</w:t>
      </w:r>
      <w:r w:rsidRPr="007579BF">
        <w:rPr>
          <w:rFonts w:ascii="仿宋_GB2312" w:eastAsia="仿宋_GB2312" w:hint="eastAsia"/>
          <w:bCs/>
          <w:sz w:val="32"/>
          <w:szCs w:val="32"/>
        </w:rPr>
        <w:t>男,</w:t>
      </w:r>
      <w:r w:rsidR="007579BF" w:rsidRPr="007579BF">
        <w:rPr>
          <w:rFonts w:ascii="仿宋_GB2312" w:eastAsia="仿宋_GB2312" w:hint="eastAsia"/>
          <w:bCs/>
          <w:sz w:val="32"/>
          <w:szCs w:val="32"/>
        </w:rPr>
        <w:t xml:space="preserve"> 中共党员</w:t>
      </w:r>
      <w:r w:rsidRPr="007579BF">
        <w:rPr>
          <w:rFonts w:ascii="仿宋_GB2312" w:eastAsia="仿宋_GB2312" w:hint="eastAsia"/>
          <w:bCs/>
          <w:sz w:val="32"/>
          <w:szCs w:val="32"/>
        </w:rPr>
        <w:t>,19</w:t>
      </w:r>
      <w:r w:rsidR="007579BF" w:rsidRPr="007579BF">
        <w:rPr>
          <w:rFonts w:ascii="仿宋_GB2312" w:eastAsia="仿宋_GB2312" w:hint="eastAsia"/>
          <w:bCs/>
          <w:sz w:val="32"/>
          <w:szCs w:val="32"/>
        </w:rPr>
        <w:t>83</w:t>
      </w:r>
      <w:r w:rsidRPr="007579BF">
        <w:rPr>
          <w:rFonts w:ascii="仿宋_GB2312" w:eastAsia="仿宋_GB2312" w:hint="eastAsia"/>
          <w:bCs/>
          <w:sz w:val="32"/>
          <w:szCs w:val="32"/>
        </w:rPr>
        <w:t>年生,研究生学历。</w:t>
      </w:r>
      <w:r w:rsidR="007579BF" w:rsidRPr="007579BF">
        <w:rPr>
          <w:rFonts w:ascii="仿宋_GB2312" w:eastAsia="仿宋_GB2312" w:hint="eastAsia"/>
          <w:bCs/>
          <w:sz w:val="32"/>
          <w:szCs w:val="32"/>
        </w:rPr>
        <w:t>推动设立全国首个自动驾驶政策先行区，在全国率先发布早晚高峰测试、异地测试互认、无人</w:t>
      </w:r>
      <w:proofErr w:type="gramStart"/>
      <w:r w:rsidR="007579BF" w:rsidRPr="007579BF">
        <w:rPr>
          <w:rFonts w:ascii="仿宋_GB2312" w:eastAsia="仿宋_GB2312" w:hint="eastAsia"/>
          <w:bCs/>
          <w:sz w:val="32"/>
          <w:szCs w:val="32"/>
        </w:rPr>
        <w:t>配送车</w:t>
      </w:r>
      <w:proofErr w:type="gramEnd"/>
      <w:r w:rsidR="007579BF" w:rsidRPr="007579BF">
        <w:rPr>
          <w:rFonts w:ascii="仿宋_GB2312" w:eastAsia="仿宋_GB2312" w:hint="eastAsia"/>
          <w:bCs/>
          <w:sz w:val="32"/>
          <w:szCs w:val="32"/>
        </w:rPr>
        <w:t>上路、商业化服务试点、高速公路测试、</w:t>
      </w:r>
      <w:proofErr w:type="gramStart"/>
      <w:r w:rsidR="007579BF" w:rsidRPr="007579BF">
        <w:rPr>
          <w:rFonts w:ascii="仿宋_GB2312" w:eastAsia="仿宋_GB2312" w:hint="eastAsia"/>
          <w:bCs/>
          <w:sz w:val="32"/>
          <w:szCs w:val="32"/>
        </w:rPr>
        <w:t>无人化</w:t>
      </w:r>
      <w:proofErr w:type="gramEnd"/>
      <w:r w:rsidR="007579BF" w:rsidRPr="007579BF">
        <w:rPr>
          <w:rFonts w:ascii="仿宋_GB2312" w:eastAsia="仿宋_GB2312" w:hint="eastAsia"/>
          <w:bCs/>
          <w:sz w:val="32"/>
          <w:szCs w:val="32"/>
        </w:rPr>
        <w:t>运营等多项创新政策。</w:t>
      </w:r>
      <w:r w:rsidR="007579BF">
        <w:rPr>
          <w:rFonts w:ascii="仿宋_GB2312" w:eastAsia="仿宋_GB2312" w:hint="eastAsia"/>
          <w:bCs/>
          <w:sz w:val="32"/>
          <w:szCs w:val="32"/>
        </w:rPr>
        <w:t>推动</w:t>
      </w:r>
      <w:r w:rsidR="007579BF" w:rsidRPr="007579BF">
        <w:rPr>
          <w:rFonts w:ascii="仿宋_GB2312" w:eastAsia="仿宋_GB2312" w:hint="eastAsia"/>
          <w:bCs/>
          <w:sz w:val="32"/>
          <w:szCs w:val="32"/>
        </w:rPr>
        <w:t>建设了国家智能网联汽车创新中心（工信部）和国家新能源汽车技术创新中心</w:t>
      </w:r>
      <w:r w:rsidR="007579BF" w:rsidRPr="007579BF">
        <w:rPr>
          <w:rFonts w:ascii="仿宋_GB2312" w:eastAsia="仿宋_GB2312" w:hint="eastAsia"/>
          <w:bCs/>
          <w:sz w:val="32"/>
          <w:szCs w:val="32"/>
        </w:rPr>
        <w:lastRenderedPageBreak/>
        <w:t>（科技部）两大国家级科研平台，集聚了百度、滴滴等在内的“车路云网图”产业</w:t>
      </w:r>
      <w:proofErr w:type="gramStart"/>
      <w:r w:rsidR="007579BF" w:rsidRPr="007579BF">
        <w:rPr>
          <w:rFonts w:ascii="仿宋_GB2312" w:eastAsia="仿宋_GB2312" w:hint="eastAsia"/>
          <w:bCs/>
          <w:sz w:val="32"/>
          <w:szCs w:val="32"/>
        </w:rPr>
        <w:t>链关键</w:t>
      </w:r>
      <w:proofErr w:type="gramEnd"/>
      <w:r w:rsidR="007579BF" w:rsidRPr="007579BF">
        <w:rPr>
          <w:rFonts w:ascii="仿宋_GB2312" w:eastAsia="仿宋_GB2312" w:hint="eastAsia"/>
          <w:bCs/>
          <w:sz w:val="32"/>
          <w:szCs w:val="32"/>
        </w:rPr>
        <w:t>要素企业50余家，</w:t>
      </w:r>
      <w:proofErr w:type="gramStart"/>
      <w:r w:rsidR="007579BF" w:rsidRPr="007579BF">
        <w:rPr>
          <w:rFonts w:ascii="仿宋_GB2312" w:eastAsia="仿宋_GB2312" w:hint="eastAsia"/>
          <w:bCs/>
          <w:sz w:val="32"/>
          <w:szCs w:val="32"/>
        </w:rPr>
        <w:t>吸引芯驰科技</w:t>
      </w:r>
      <w:proofErr w:type="gramEnd"/>
      <w:r w:rsidR="007579BF" w:rsidRPr="007579BF">
        <w:rPr>
          <w:rFonts w:ascii="仿宋_GB2312" w:eastAsia="仿宋_GB2312" w:hint="eastAsia"/>
          <w:bCs/>
          <w:sz w:val="32"/>
          <w:szCs w:val="32"/>
        </w:rPr>
        <w:t>、大众地平线、辉</w:t>
      </w:r>
      <w:proofErr w:type="gramStart"/>
      <w:r w:rsidR="007579BF" w:rsidRPr="007579BF">
        <w:rPr>
          <w:rFonts w:ascii="仿宋_GB2312" w:eastAsia="仿宋_GB2312" w:hint="eastAsia"/>
          <w:bCs/>
          <w:sz w:val="32"/>
          <w:szCs w:val="32"/>
        </w:rPr>
        <w:t>羲</w:t>
      </w:r>
      <w:proofErr w:type="gramEnd"/>
      <w:r w:rsidR="007579BF" w:rsidRPr="007579BF">
        <w:rPr>
          <w:rFonts w:ascii="仿宋_GB2312" w:eastAsia="仿宋_GB2312" w:hint="eastAsia"/>
          <w:bCs/>
          <w:sz w:val="32"/>
          <w:szCs w:val="32"/>
        </w:rPr>
        <w:t>智能、</w:t>
      </w:r>
      <w:proofErr w:type="gramStart"/>
      <w:r w:rsidR="007579BF" w:rsidRPr="007579BF">
        <w:rPr>
          <w:rFonts w:ascii="仿宋_GB2312" w:eastAsia="仿宋_GB2312" w:hint="eastAsia"/>
          <w:bCs/>
          <w:sz w:val="32"/>
          <w:szCs w:val="32"/>
        </w:rPr>
        <w:t>鉴智机器人</w:t>
      </w:r>
      <w:proofErr w:type="gramEnd"/>
      <w:r w:rsidR="007579BF" w:rsidRPr="007579BF">
        <w:rPr>
          <w:rFonts w:ascii="仿宋_GB2312" w:eastAsia="仿宋_GB2312" w:hint="eastAsia"/>
          <w:bCs/>
          <w:sz w:val="32"/>
          <w:szCs w:val="32"/>
        </w:rPr>
        <w:t>等多个中外标杆性项目落地。</w:t>
      </w:r>
    </w:p>
    <w:p w:rsidR="005F64D1" w:rsidRDefault="005F64D1" w:rsidP="005F64D1">
      <w:pPr>
        <w:spacing w:line="560" w:lineRule="exact"/>
        <w:ind w:firstLineChars="200" w:firstLine="616"/>
        <w:rPr>
          <w:rFonts w:ascii="仿宋_GB2312" w:eastAsia="仿宋_GB2312"/>
          <w:bCs/>
          <w:spacing w:val="-6"/>
          <w:sz w:val="32"/>
          <w:szCs w:val="32"/>
        </w:rPr>
      </w:pPr>
      <w:r>
        <w:rPr>
          <w:rFonts w:ascii="仿宋_GB2312" w:eastAsia="仿宋_GB2312" w:hint="eastAsia"/>
          <w:bCs/>
          <w:spacing w:val="-6"/>
          <w:sz w:val="32"/>
          <w:szCs w:val="32"/>
        </w:rPr>
        <w:t xml:space="preserve">2.刘洋：北京市交通委员会门头沟公路分局养护管理科科长 </w:t>
      </w:r>
    </w:p>
    <w:p w:rsidR="005F64D1" w:rsidRDefault="005F64D1" w:rsidP="005F64D1">
      <w:pPr>
        <w:spacing w:line="560" w:lineRule="exact"/>
        <w:ind w:firstLineChars="200" w:firstLine="643"/>
        <w:rPr>
          <w:rFonts w:ascii="仿宋_GB2312" w:eastAsia="仿宋_GB2312" w:cs="HiddenHorzOCR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基本情况和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主要业绩：</w:t>
      </w:r>
      <w:r>
        <w:rPr>
          <w:rFonts w:ascii="Times New Roman" w:eastAsia="仿宋_GB2312" w:hAnsi="Times New Roman" w:hint="eastAsia"/>
          <w:sz w:val="32"/>
          <w:szCs w:val="32"/>
        </w:rPr>
        <w:t>男</w:t>
      </w:r>
      <w:r w:rsidRPr="00C256FC">
        <w:rPr>
          <w:rFonts w:ascii="Times New Roman" w:eastAsia="仿宋_GB2312" w:hAnsi="Times New Roman" w:hint="eastAsia"/>
          <w:sz w:val="32"/>
          <w:szCs w:val="32"/>
        </w:rPr>
        <w:t>,</w:t>
      </w:r>
      <w:r w:rsidRPr="00C256FC">
        <w:rPr>
          <w:rFonts w:ascii="Times New Roman" w:eastAsia="仿宋_GB2312" w:hAnsi="Times New Roman" w:hint="eastAsia"/>
          <w:sz w:val="32"/>
          <w:szCs w:val="32"/>
        </w:rPr>
        <w:t>中共党员</w:t>
      </w:r>
      <w:r w:rsidRPr="00E348AA">
        <w:rPr>
          <w:rFonts w:ascii="Times New Roman" w:eastAsia="仿宋_GB2312" w:hAnsi="Times New Roman" w:hint="eastAsia"/>
          <w:sz w:val="32"/>
          <w:szCs w:val="32"/>
        </w:rPr>
        <w:t>,19</w:t>
      </w:r>
      <w:r>
        <w:rPr>
          <w:rFonts w:ascii="Times New Roman" w:eastAsia="仿宋_GB2312" w:hAnsi="Times New Roman" w:hint="eastAsia"/>
          <w:sz w:val="32"/>
          <w:szCs w:val="32"/>
        </w:rPr>
        <w:t>89</w:t>
      </w:r>
      <w:r w:rsidRPr="00E348AA">
        <w:rPr>
          <w:rFonts w:ascii="Times New Roman" w:eastAsia="仿宋_GB2312" w:hAnsi="Times New Roman" w:hint="eastAsia"/>
          <w:sz w:val="32"/>
          <w:szCs w:val="32"/>
        </w:rPr>
        <w:t>年生</w:t>
      </w:r>
      <w:r w:rsidRPr="00E348AA">
        <w:rPr>
          <w:rFonts w:ascii="Times New Roman" w:eastAsia="仿宋_GB2312" w:hAnsi="Times New Roman" w:hint="eastAsia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大学本科</w:t>
      </w:r>
      <w:r w:rsidRPr="00E348AA">
        <w:rPr>
          <w:rFonts w:ascii="Times New Roman" w:eastAsia="仿宋_GB2312" w:hAnsi="Times New Roman" w:hint="eastAsia"/>
          <w:sz w:val="32"/>
          <w:szCs w:val="32"/>
        </w:rPr>
        <w:t>学历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0756A1">
        <w:rPr>
          <w:rFonts w:ascii="Times New Roman" w:eastAsia="仿宋_GB2312" w:hAnsi="Times New Roman" w:hint="eastAsia"/>
          <w:sz w:val="32"/>
          <w:szCs w:val="32"/>
        </w:rPr>
        <w:t>正科级干部。妥善应对冬季铲冰除雪、夏季防汛工作中出现的险情。在“</w:t>
      </w:r>
      <w:r w:rsidRPr="000756A1">
        <w:rPr>
          <w:rFonts w:ascii="Times New Roman" w:eastAsia="仿宋_GB2312" w:hAnsi="Times New Roman" w:hint="eastAsia"/>
          <w:sz w:val="32"/>
          <w:szCs w:val="32"/>
        </w:rPr>
        <w:t>23.7</w:t>
      </w:r>
      <w:r w:rsidRPr="000756A1">
        <w:rPr>
          <w:rFonts w:ascii="Times New Roman" w:eastAsia="仿宋_GB2312" w:hAnsi="Times New Roman" w:hint="eastAsia"/>
          <w:sz w:val="32"/>
          <w:szCs w:val="32"/>
        </w:rPr>
        <w:t>”抢险中连续作战，多日战斗在抢险一线，组织了对京昆线松树岭隧道一名受困</w:t>
      </w:r>
      <w:r>
        <w:rPr>
          <w:rFonts w:ascii="仿宋_GB2312" w:eastAsia="仿宋_GB2312" w:cs="HiddenHorzOCR" w:hint="eastAsia"/>
          <w:kern w:val="0"/>
          <w:sz w:val="32"/>
          <w:szCs w:val="32"/>
        </w:rPr>
        <w:t>人员的抢救工作。</w:t>
      </w:r>
    </w:p>
    <w:p w:rsidR="002D135E" w:rsidRDefault="002D135E" w:rsidP="002D135E">
      <w:pPr>
        <w:spacing w:line="560" w:lineRule="exact"/>
        <w:ind w:firstLineChars="200" w:firstLine="640"/>
        <w:rPr>
          <w:rFonts w:ascii="仿宋_GB2312" w:eastAsia="仿宋_GB2312" w:cs="HiddenHorzOCR"/>
          <w:kern w:val="0"/>
          <w:sz w:val="32"/>
          <w:szCs w:val="32"/>
        </w:rPr>
      </w:pPr>
      <w:r>
        <w:rPr>
          <w:rFonts w:ascii="仿宋_GB2312" w:eastAsia="仿宋_GB2312" w:cs="HiddenHorzOCR" w:hint="eastAsia"/>
          <w:kern w:val="0"/>
          <w:sz w:val="32"/>
          <w:szCs w:val="32"/>
        </w:rPr>
        <w:t>3.吴珂琪：北京市交通委员会政务服务中心（北京市船舶检验所）信息化保障科科长</w:t>
      </w:r>
    </w:p>
    <w:p w:rsidR="002D135E" w:rsidRDefault="002D135E" w:rsidP="002D135E">
      <w:pPr>
        <w:spacing w:line="560" w:lineRule="exact"/>
        <w:ind w:firstLineChars="200" w:firstLine="643"/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基本情况和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主要业绩：</w:t>
      </w:r>
      <w:r>
        <w:rPr>
          <w:rFonts w:ascii="Times New Roman" w:eastAsia="仿宋_GB2312" w:hAnsi="Times New Roman" w:hint="eastAsia"/>
          <w:sz w:val="32"/>
          <w:szCs w:val="32"/>
        </w:rPr>
        <w:t>女</w:t>
      </w:r>
      <w:r w:rsidRPr="00C256FC">
        <w:rPr>
          <w:rFonts w:ascii="Times New Roman" w:eastAsia="仿宋_GB2312" w:hAnsi="Times New Roman" w:hint="eastAsia"/>
          <w:sz w:val="32"/>
          <w:szCs w:val="32"/>
        </w:rPr>
        <w:t>,</w:t>
      </w:r>
      <w:r w:rsidRPr="00C256FC">
        <w:rPr>
          <w:rFonts w:ascii="Times New Roman" w:eastAsia="仿宋_GB2312" w:hAnsi="Times New Roman" w:hint="eastAsia"/>
          <w:sz w:val="32"/>
          <w:szCs w:val="32"/>
        </w:rPr>
        <w:t>中共党员</w:t>
      </w:r>
      <w:r w:rsidRPr="00E348AA">
        <w:rPr>
          <w:rFonts w:ascii="Times New Roman" w:eastAsia="仿宋_GB2312" w:hAnsi="Times New Roman" w:hint="eastAsia"/>
          <w:sz w:val="32"/>
          <w:szCs w:val="32"/>
        </w:rPr>
        <w:t>,19</w:t>
      </w:r>
      <w:r>
        <w:rPr>
          <w:rFonts w:ascii="Times New Roman" w:eastAsia="仿宋_GB2312" w:hAnsi="Times New Roman" w:hint="eastAsia"/>
          <w:sz w:val="32"/>
          <w:szCs w:val="32"/>
        </w:rPr>
        <w:t>88</w:t>
      </w:r>
      <w:r w:rsidRPr="00E348AA">
        <w:rPr>
          <w:rFonts w:ascii="Times New Roman" w:eastAsia="仿宋_GB2312" w:hAnsi="Times New Roman" w:hint="eastAsia"/>
          <w:sz w:val="32"/>
          <w:szCs w:val="32"/>
        </w:rPr>
        <w:t>年生</w:t>
      </w:r>
      <w:r w:rsidRPr="00E348AA">
        <w:rPr>
          <w:rFonts w:ascii="Times New Roman" w:eastAsia="仿宋_GB2312" w:hAnsi="Times New Roman" w:hint="eastAsia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研究生</w:t>
      </w:r>
      <w:r w:rsidRPr="00E348AA">
        <w:rPr>
          <w:rFonts w:ascii="Times New Roman" w:eastAsia="仿宋_GB2312" w:hAnsi="Times New Roman" w:hint="eastAsia"/>
          <w:sz w:val="32"/>
          <w:szCs w:val="32"/>
        </w:rPr>
        <w:t>学历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AE509C">
        <w:rPr>
          <w:rFonts w:ascii="Times New Roman" w:eastAsia="仿宋_GB2312" w:hAnsi="Times New Roman" w:hint="eastAsia"/>
          <w:sz w:val="32"/>
          <w:szCs w:val="32"/>
        </w:rPr>
        <w:t>7</w:t>
      </w:r>
      <w:r w:rsidRPr="00AE509C">
        <w:rPr>
          <w:rFonts w:ascii="Times New Roman" w:eastAsia="仿宋_GB2312" w:hAnsi="Times New Roman" w:hint="eastAsia"/>
          <w:sz w:val="32"/>
          <w:szCs w:val="32"/>
        </w:rPr>
        <w:t>级管理岗</w:t>
      </w:r>
      <w:r w:rsidRPr="000756A1"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仿宋_GB2312" w:eastAsia="仿宋_GB2312" w:cs="HiddenHorzOCR" w:hint="eastAsia"/>
          <w:kern w:val="0"/>
          <w:sz w:val="32"/>
          <w:szCs w:val="32"/>
        </w:rPr>
        <w:t>实现京津冀三地政务事项“同事同标”无差别受理及证照免提交，推广电子证照的“亮码即行”与“扫码核验”模式，让310万道路运输从业人员和43.9万户经营业户受益，相关技术成果荣获2023年度中国交通运输协会科技进步奖二等奖。</w:t>
      </w:r>
    </w:p>
    <w:p w:rsidR="005F64D1" w:rsidRDefault="002D135E" w:rsidP="005F64D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5F64D1">
        <w:rPr>
          <w:rFonts w:ascii="仿宋_GB2312" w:eastAsia="仿宋_GB2312" w:hAnsi="仿宋_GB2312" w:cs="仿宋_GB2312" w:hint="eastAsia"/>
          <w:sz w:val="32"/>
          <w:szCs w:val="32"/>
        </w:rPr>
        <w:t>.芮昕：</w:t>
      </w:r>
      <w:r w:rsidR="005F64D1">
        <w:rPr>
          <w:rFonts w:ascii="仿宋_GB2312" w:eastAsia="仿宋_GB2312" w:hAnsi="仿宋_GB2312" w:cs="仿宋_GB2312" w:hint="eastAsia"/>
          <w:spacing w:val="-11"/>
          <w:sz w:val="32"/>
          <w:szCs w:val="32"/>
        </w:rPr>
        <w:t>北京市通州区交通运输综合执法大队第五分队队长</w:t>
      </w:r>
    </w:p>
    <w:p w:rsidR="005F64D1" w:rsidRDefault="005F64D1" w:rsidP="005F64D1">
      <w:pPr>
        <w:pStyle w:val="a0"/>
        <w:spacing w:line="560" w:lineRule="exact"/>
        <w:ind w:firstLineChars="200" w:firstLine="643"/>
        <w:jc w:val="both"/>
        <w:rPr>
          <w:rFonts w:ascii="仿宋_GB2312" w:eastAsia="仿宋_GB2312" w:cs="HiddenHorzOCR"/>
          <w:color w:val="FF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基本情况和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主要业绩：</w:t>
      </w:r>
      <w:r>
        <w:rPr>
          <w:rFonts w:ascii="Times New Roman" w:eastAsia="仿宋_GB2312" w:hAnsi="Times New Roman" w:hint="eastAsia"/>
          <w:sz w:val="32"/>
          <w:szCs w:val="32"/>
        </w:rPr>
        <w:t>男</w:t>
      </w:r>
      <w:r w:rsidRPr="00C256FC">
        <w:rPr>
          <w:rFonts w:ascii="Times New Roman" w:eastAsia="仿宋_GB2312" w:hAnsi="Times New Roman" w:hint="eastAsia"/>
          <w:sz w:val="32"/>
          <w:szCs w:val="32"/>
        </w:rPr>
        <w:t>,</w:t>
      </w:r>
      <w:r w:rsidRPr="00C256FC">
        <w:rPr>
          <w:rFonts w:ascii="Times New Roman" w:eastAsia="仿宋_GB2312" w:hAnsi="Times New Roman" w:hint="eastAsia"/>
          <w:sz w:val="32"/>
          <w:szCs w:val="32"/>
        </w:rPr>
        <w:t>中共党员</w:t>
      </w:r>
      <w:r w:rsidRPr="00E348AA">
        <w:rPr>
          <w:rFonts w:ascii="Times New Roman" w:eastAsia="仿宋_GB2312" w:hAnsi="Times New Roman" w:hint="eastAsia"/>
          <w:sz w:val="32"/>
          <w:szCs w:val="32"/>
        </w:rPr>
        <w:t>,19</w:t>
      </w:r>
      <w:r>
        <w:rPr>
          <w:rFonts w:ascii="Times New Roman" w:eastAsia="仿宋_GB2312" w:hAnsi="Times New Roman" w:hint="eastAsia"/>
          <w:sz w:val="32"/>
          <w:szCs w:val="32"/>
        </w:rPr>
        <w:t>75</w:t>
      </w:r>
      <w:r w:rsidRPr="00E348AA">
        <w:rPr>
          <w:rFonts w:ascii="Times New Roman" w:eastAsia="仿宋_GB2312" w:hAnsi="Times New Roman" w:hint="eastAsia"/>
          <w:sz w:val="32"/>
          <w:szCs w:val="32"/>
        </w:rPr>
        <w:t>年生</w:t>
      </w:r>
      <w:r w:rsidRPr="00E348AA">
        <w:rPr>
          <w:rFonts w:ascii="Times New Roman" w:eastAsia="仿宋_GB2312" w:hAnsi="Times New Roman" w:hint="eastAsia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大学本科</w:t>
      </w:r>
      <w:r w:rsidRPr="00E348AA">
        <w:rPr>
          <w:rFonts w:ascii="Times New Roman" w:eastAsia="仿宋_GB2312" w:hAnsi="Times New Roman" w:hint="eastAsia"/>
          <w:sz w:val="32"/>
          <w:szCs w:val="32"/>
        </w:rPr>
        <w:t>学历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0756A1">
        <w:rPr>
          <w:rFonts w:ascii="Times New Roman" w:eastAsia="仿宋_GB2312" w:hAnsi="Times New Roman" w:hint="eastAsia"/>
          <w:sz w:val="32"/>
          <w:szCs w:val="32"/>
        </w:rPr>
        <w:t>正科级干部。</w:t>
      </w:r>
      <w:r>
        <w:rPr>
          <w:rFonts w:ascii="仿宋_GB2312" w:eastAsia="仿宋_GB2312" w:hAnsi="仿宋_GB2312" w:cs="仿宋_GB2312" w:hint="eastAsia"/>
          <w:sz w:val="32"/>
          <w:szCs w:val="32"/>
        </w:rPr>
        <w:t>芮昕同志政治立场坚定，具有较强的大局意识和责任意识，他全力发展城市副中心交通，为北京市通州区取得交通运输一体化示范县称号做出贡献，负责开展的“客货邮”融合发展工作起到示范作用；他不懈努力，历时2年推动完成副中心公交纳入市级公交统一运营管理工作，为提升城市副中心公交服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水平奠定基础；落实北运河通航要求，学习掌握水运行业、航道管理等新专业知识，完成航标布设、涉桥梁隐患治理，实现北运河（通州段）全面通航。</w:t>
      </w:r>
    </w:p>
    <w:p w:rsidR="005F64D1" w:rsidRDefault="005F64D1" w:rsidP="005F64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5.宋晓梅：北京市交通委员会综合规划处</w:t>
      </w:r>
      <w:r w:rsidR="009D7E95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级调研员</w:t>
      </w:r>
    </w:p>
    <w:p w:rsidR="005F64D1" w:rsidRDefault="005F64D1" w:rsidP="005F64D1">
      <w:pPr>
        <w:spacing w:line="560" w:lineRule="exact"/>
        <w:ind w:firstLineChars="200" w:firstLine="643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基本情况和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主要业绩：</w:t>
      </w:r>
      <w:r w:rsidRPr="000756A1">
        <w:rPr>
          <w:rFonts w:ascii="仿宋_GB2312" w:eastAsia="仿宋_GB2312" w:hint="eastAsia"/>
          <w:sz w:val="32"/>
          <w:szCs w:val="32"/>
        </w:rPr>
        <w:t>女,九三学社社员,1977年生,研究生学历。组织编制《关于打造加快建设交通强国首都样板 深化京津冀交通一体化的实施意见》，</w:t>
      </w:r>
      <w:r>
        <w:rPr>
          <w:rFonts w:ascii="仿宋_GB2312" w:eastAsia="仿宋_GB2312" w:hint="eastAsia"/>
          <w:sz w:val="32"/>
          <w:szCs w:val="32"/>
        </w:rPr>
        <w:t>组织</w:t>
      </w:r>
      <w:r>
        <w:rPr>
          <w:rFonts w:ascii="仿宋_GB2312" w:eastAsia="仿宋_GB2312" w:cs="HiddenHorzOCR" w:hint="eastAsia"/>
          <w:kern w:val="0"/>
          <w:sz w:val="32"/>
          <w:szCs w:val="32"/>
        </w:rPr>
        <w:t>推进交通强国建设北京市试点任务研究和实施工作。完成市政府与交通运输部签署《关于加快建设交通强国 支撑北京加快建成国际一流和谐宜居之都的合作协议》。</w:t>
      </w:r>
    </w:p>
    <w:p w:rsidR="001109B9" w:rsidRPr="005F64D1" w:rsidRDefault="001109B9" w:rsidP="005F64D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1109B9" w:rsidRPr="005F64D1" w:rsidSect="00725D4E">
      <w:footerReference w:type="default" r:id="rId8"/>
      <w:pgSz w:w="11906" w:h="16838"/>
      <w:pgMar w:top="2098" w:right="1474" w:bottom="1985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2AA" w:rsidRDefault="002452AA">
      <w:r>
        <w:separator/>
      </w:r>
    </w:p>
  </w:endnote>
  <w:endnote w:type="continuationSeparator" w:id="0">
    <w:p w:rsidR="002452AA" w:rsidRDefault="0024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iddenHorzOCR">
    <w:altName w:val="Yu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"/>
    </w:sdtPr>
    <w:sdtEndPr/>
    <w:sdtContent>
      <w:p w:rsidR="009D2DA5" w:rsidRDefault="00BF480D">
        <w:pPr>
          <w:pStyle w:val="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359" w:rsidRPr="005E0359">
          <w:rPr>
            <w:noProof/>
            <w:lang w:val="zh-CN"/>
          </w:rPr>
          <w:t>5</w:t>
        </w:r>
        <w:r>
          <w:fldChar w:fldCharType="end"/>
        </w:r>
      </w:p>
    </w:sdtContent>
  </w:sdt>
  <w:p w:rsidR="009D2DA5" w:rsidRDefault="009D2DA5">
    <w:pPr>
      <w:pStyle w:val="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2AA" w:rsidRDefault="002452AA">
      <w:r>
        <w:separator/>
      </w:r>
    </w:p>
  </w:footnote>
  <w:footnote w:type="continuationSeparator" w:id="0">
    <w:p w:rsidR="002452AA" w:rsidRDefault="00245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2YzZjJjM2Y2MGU4NWQ4M2M0ZTI3NDY3ZTgxYzUifQ=="/>
  </w:docVars>
  <w:rsids>
    <w:rsidRoot w:val="00B53D78"/>
    <w:rsid w:val="8CAFFB07"/>
    <w:rsid w:val="8EEAF8DA"/>
    <w:rsid w:val="9AFD1EF3"/>
    <w:rsid w:val="9B8DBACB"/>
    <w:rsid w:val="9F6D5617"/>
    <w:rsid w:val="ADF77D61"/>
    <w:rsid w:val="AEB36F56"/>
    <w:rsid w:val="AEFF78B8"/>
    <w:rsid w:val="AF7252FA"/>
    <w:rsid w:val="AF921352"/>
    <w:rsid w:val="AFBD713A"/>
    <w:rsid w:val="AFFE4FD1"/>
    <w:rsid w:val="B26F0530"/>
    <w:rsid w:val="B3DF07A9"/>
    <w:rsid w:val="BA9D0AFA"/>
    <w:rsid w:val="BB7E8FCC"/>
    <w:rsid w:val="BBFF46AB"/>
    <w:rsid w:val="BCBD21AA"/>
    <w:rsid w:val="BD76C9EC"/>
    <w:rsid w:val="BF6CF905"/>
    <w:rsid w:val="BF771B85"/>
    <w:rsid w:val="BFEF88D2"/>
    <w:rsid w:val="BFFB9A9A"/>
    <w:rsid w:val="BFFBA05A"/>
    <w:rsid w:val="BFFFDF9C"/>
    <w:rsid w:val="BFFFE7CB"/>
    <w:rsid w:val="C7BE0592"/>
    <w:rsid w:val="C7FFD618"/>
    <w:rsid w:val="CBFA8319"/>
    <w:rsid w:val="CEEEE329"/>
    <w:rsid w:val="CFDFD523"/>
    <w:rsid w:val="D3992EAA"/>
    <w:rsid w:val="D4FDDA7A"/>
    <w:rsid w:val="D6DC80BC"/>
    <w:rsid w:val="D7BD8DDB"/>
    <w:rsid w:val="D7F288EE"/>
    <w:rsid w:val="D9BD0C5D"/>
    <w:rsid w:val="D9BFAC34"/>
    <w:rsid w:val="D9DCB9B1"/>
    <w:rsid w:val="DD4F8778"/>
    <w:rsid w:val="DD9F0489"/>
    <w:rsid w:val="DDCF2A1B"/>
    <w:rsid w:val="DF7F55D0"/>
    <w:rsid w:val="DFA1B89E"/>
    <w:rsid w:val="DFF65687"/>
    <w:rsid w:val="DFFB59B2"/>
    <w:rsid w:val="E47A6CDE"/>
    <w:rsid w:val="E6FBFEB7"/>
    <w:rsid w:val="E7EB1763"/>
    <w:rsid w:val="E9DFA1EF"/>
    <w:rsid w:val="EBE599CF"/>
    <w:rsid w:val="EE3B7015"/>
    <w:rsid w:val="EEFC19DE"/>
    <w:rsid w:val="F158C79F"/>
    <w:rsid w:val="F15BA8E0"/>
    <w:rsid w:val="F37F685E"/>
    <w:rsid w:val="F399ADB7"/>
    <w:rsid w:val="F3D646D1"/>
    <w:rsid w:val="F3FE2F13"/>
    <w:rsid w:val="F3FF8213"/>
    <w:rsid w:val="F3FF9929"/>
    <w:rsid w:val="F4E3B37E"/>
    <w:rsid w:val="F63EA517"/>
    <w:rsid w:val="F69B0ED1"/>
    <w:rsid w:val="F79D478C"/>
    <w:rsid w:val="F7BEB203"/>
    <w:rsid w:val="F7D3F5C7"/>
    <w:rsid w:val="F7DF9A44"/>
    <w:rsid w:val="FB5F8F11"/>
    <w:rsid w:val="FBFD7E65"/>
    <w:rsid w:val="FC6EC5E9"/>
    <w:rsid w:val="FCBA2E57"/>
    <w:rsid w:val="FD1E1C6C"/>
    <w:rsid w:val="FD3F60FB"/>
    <w:rsid w:val="FDBE2417"/>
    <w:rsid w:val="FDC2825F"/>
    <w:rsid w:val="FDEF41AF"/>
    <w:rsid w:val="FEBBC737"/>
    <w:rsid w:val="FECF89FB"/>
    <w:rsid w:val="FEDADD71"/>
    <w:rsid w:val="FEEC46FD"/>
    <w:rsid w:val="FEF36865"/>
    <w:rsid w:val="FEF5AD09"/>
    <w:rsid w:val="FEFE7369"/>
    <w:rsid w:val="FEFEC870"/>
    <w:rsid w:val="FEFFE3F1"/>
    <w:rsid w:val="FEFFF815"/>
    <w:rsid w:val="FF3E43B8"/>
    <w:rsid w:val="FF6BD720"/>
    <w:rsid w:val="FF7EA9FD"/>
    <w:rsid w:val="FF7F5802"/>
    <w:rsid w:val="FFA3923A"/>
    <w:rsid w:val="FFAC3F7F"/>
    <w:rsid w:val="FFBFD6FF"/>
    <w:rsid w:val="FFDB1FFB"/>
    <w:rsid w:val="FFDDB56F"/>
    <w:rsid w:val="FFE75158"/>
    <w:rsid w:val="FFFAFF0F"/>
    <w:rsid w:val="FFFFE511"/>
    <w:rsid w:val="0000059F"/>
    <w:rsid w:val="000245E1"/>
    <w:rsid w:val="00050890"/>
    <w:rsid w:val="000A7255"/>
    <w:rsid w:val="001109B9"/>
    <w:rsid w:val="0011491C"/>
    <w:rsid w:val="001809AD"/>
    <w:rsid w:val="00182967"/>
    <w:rsid w:val="001A028D"/>
    <w:rsid w:val="001A445F"/>
    <w:rsid w:val="001A5097"/>
    <w:rsid w:val="001E58C0"/>
    <w:rsid w:val="001E777A"/>
    <w:rsid w:val="002169C9"/>
    <w:rsid w:val="002452AA"/>
    <w:rsid w:val="00261AB2"/>
    <w:rsid w:val="00267A59"/>
    <w:rsid w:val="00275B47"/>
    <w:rsid w:val="002B35CC"/>
    <w:rsid w:val="002D013F"/>
    <w:rsid w:val="002D135E"/>
    <w:rsid w:val="002F5673"/>
    <w:rsid w:val="00316C11"/>
    <w:rsid w:val="00370FA3"/>
    <w:rsid w:val="00382E99"/>
    <w:rsid w:val="00387EFE"/>
    <w:rsid w:val="00396B8F"/>
    <w:rsid w:val="003B0A52"/>
    <w:rsid w:val="003F14F8"/>
    <w:rsid w:val="00420641"/>
    <w:rsid w:val="00452255"/>
    <w:rsid w:val="0045386E"/>
    <w:rsid w:val="00455DFD"/>
    <w:rsid w:val="00466577"/>
    <w:rsid w:val="00470F61"/>
    <w:rsid w:val="00485385"/>
    <w:rsid w:val="004A5E0C"/>
    <w:rsid w:val="004B7A73"/>
    <w:rsid w:val="0056427C"/>
    <w:rsid w:val="005E0359"/>
    <w:rsid w:val="005F64D1"/>
    <w:rsid w:val="005F665F"/>
    <w:rsid w:val="00671D94"/>
    <w:rsid w:val="00690172"/>
    <w:rsid w:val="00695ACD"/>
    <w:rsid w:val="006A3F82"/>
    <w:rsid w:val="006D2ACF"/>
    <w:rsid w:val="006E17DF"/>
    <w:rsid w:val="006F1BF4"/>
    <w:rsid w:val="007014BE"/>
    <w:rsid w:val="00725D4E"/>
    <w:rsid w:val="007579BF"/>
    <w:rsid w:val="007A7B65"/>
    <w:rsid w:val="007A7F7A"/>
    <w:rsid w:val="007E2D59"/>
    <w:rsid w:val="00802B0E"/>
    <w:rsid w:val="00840F0D"/>
    <w:rsid w:val="0086599F"/>
    <w:rsid w:val="0087077E"/>
    <w:rsid w:val="00881867"/>
    <w:rsid w:val="00896978"/>
    <w:rsid w:val="008A3C47"/>
    <w:rsid w:val="008A4F71"/>
    <w:rsid w:val="008B6386"/>
    <w:rsid w:val="008D4884"/>
    <w:rsid w:val="009046A2"/>
    <w:rsid w:val="00921B3F"/>
    <w:rsid w:val="0095076E"/>
    <w:rsid w:val="00965168"/>
    <w:rsid w:val="00974464"/>
    <w:rsid w:val="009D2DA5"/>
    <w:rsid w:val="009D7E95"/>
    <w:rsid w:val="009E0908"/>
    <w:rsid w:val="009E12D4"/>
    <w:rsid w:val="009E70DA"/>
    <w:rsid w:val="00A60B35"/>
    <w:rsid w:val="00B05FCF"/>
    <w:rsid w:val="00B53D78"/>
    <w:rsid w:val="00B54DB1"/>
    <w:rsid w:val="00B609F6"/>
    <w:rsid w:val="00B828F0"/>
    <w:rsid w:val="00BD7CEE"/>
    <w:rsid w:val="00BF292B"/>
    <w:rsid w:val="00BF480D"/>
    <w:rsid w:val="00C17CFF"/>
    <w:rsid w:val="00C300A6"/>
    <w:rsid w:val="00C46B9B"/>
    <w:rsid w:val="00C653FB"/>
    <w:rsid w:val="00C84036"/>
    <w:rsid w:val="00C8420E"/>
    <w:rsid w:val="00CE253F"/>
    <w:rsid w:val="00CE7611"/>
    <w:rsid w:val="00CF0D16"/>
    <w:rsid w:val="00D03801"/>
    <w:rsid w:val="00D33B33"/>
    <w:rsid w:val="00D36CCB"/>
    <w:rsid w:val="00D706BD"/>
    <w:rsid w:val="00D93672"/>
    <w:rsid w:val="00D95A5E"/>
    <w:rsid w:val="00DA6E23"/>
    <w:rsid w:val="00DB7404"/>
    <w:rsid w:val="00DD2F39"/>
    <w:rsid w:val="00E23186"/>
    <w:rsid w:val="00E27354"/>
    <w:rsid w:val="00E305D9"/>
    <w:rsid w:val="00E7356A"/>
    <w:rsid w:val="00ED1CE2"/>
    <w:rsid w:val="00ED3357"/>
    <w:rsid w:val="00EF64DC"/>
    <w:rsid w:val="00F07E02"/>
    <w:rsid w:val="00F54402"/>
    <w:rsid w:val="00F6041B"/>
    <w:rsid w:val="00F84B4D"/>
    <w:rsid w:val="00FA1E75"/>
    <w:rsid w:val="00FB1C82"/>
    <w:rsid w:val="00FF09CE"/>
    <w:rsid w:val="15E39558"/>
    <w:rsid w:val="19DFC24E"/>
    <w:rsid w:val="1BF56889"/>
    <w:rsid w:val="1C6F9884"/>
    <w:rsid w:val="1EE6866E"/>
    <w:rsid w:val="1FCE16CC"/>
    <w:rsid w:val="27D60F47"/>
    <w:rsid w:val="29F67EBA"/>
    <w:rsid w:val="2ABB258A"/>
    <w:rsid w:val="2DF6F551"/>
    <w:rsid w:val="2FBDEE52"/>
    <w:rsid w:val="33FFEC56"/>
    <w:rsid w:val="36FD307A"/>
    <w:rsid w:val="37BFDA9B"/>
    <w:rsid w:val="37DE2F8C"/>
    <w:rsid w:val="37F394DD"/>
    <w:rsid w:val="3AFF0FD0"/>
    <w:rsid w:val="3BCB07B5"/>
    <w:rsid w:val="3C7F7D3B"/>
    <w:rsid w:val="3D762CD5"/>
    <w:rsid w:val="3E4DFD71"/>
    <w:rsid w:val="3FB06E19"/>
    <w:rsid w:val="3FEF6A1C"/>
    <w:rsid w:val="47CB86A7"/>
    <w:rsid w:val="4B37E3B4"/>
    <w:rsid w:val="4EDF8812"/>
    <w:rsid w:val="4FF6D95C"/>
    <w:rsid w:val="566CD2A1"/>
    <w:rsid w:val="5762A666"/>
    <w:rsid w:val="57D35D1A"/>
    <w:rsid w:val="57EB58FD"/>
    <w:rsid w:val="57FB2B19"/>
    <w:rsid w:val="592F2738"/>
    <w:rsid w:val="5AFA4246"/>
    <w:rsid w:val="5BBF15A0"/>
    <w:rsid w:val="5F1629FE"/>
    <w:rsid w:val="5F7F13AC"/>
    <w:rsid w:val="5FBB0C63"/>
    <w:rsid w:val="5FDDD768"/>
    <w:rsid w:val="5FE938F7"/>
    <w:rsid w:val="5FF29E79"/>
    <w:rsid w:val="5FFC094F"/>
    <w:rsid w:val="61668CF9"/>
    <w:rsid w:val="61BE9BCB"/>
    <w:rsid w:val="61FBB135"/>
    <w:rsid w:val="61FFA2E9"/>
    <w:rsid w:val="66B53EBC"/>
    <w:rsid w:val="67B7115A"/>
    <w:rsid w:val="6AD5F070"/>
    <w:rsid w:val="6B6E008C"/>
    <w:rsid w:val="6B7DB1E7"/>
    <w:rsid w:val="6BFFC5A7"/>
    <w:rsid w:val="6E666F9F"/>
    <w:rsid w:val="6EFF3B9B"/>
    <w:rsid w:val="6F7F9B29"/>
    <w:rsid w:val="6FF7066F"/>
    <w:rsid w:val="6FFD078E"/>
    <w:rsid w:val="724F9C20"/>
    <w:rsid w:val="73AF6ACA"/>
    <w:rsid w:val="73F1ACE2"/>
    <w:rsid w:val="74DB0459"/>
    <w:rsid w:val="76AF7624"/>
    <w:rsid w:val="777F9B08"/>
    <w:rsid w:val="77DBA407"/>
    <w:rsid w:val="77DFEF0B"/>
    <w:rsid w:val="77F3026C"/>
    <w:rsid w:val="77F56CED"/>
    <w:rsid w:val="77F7DE45"/>
    <w:rsid w:val="77FA7CCD"/>
    <w:rsid w:val="77FF7E95"/>
    <w:rsid w:val="788F5E0E"/>
    <w:rsid w:val="79BF522F"/>
    <w:rsid w:val="7AF0F655"/>
    <w:rsid w:val="7AF80BA0"/>
    <w:rsid w:val="7AFF0DD1"/>
    <w:rsid w:val="7B7DD790"/>
    <w:rsid w:val="7BAFE646"/>
    <w:rsid w:val="7BEFFA90"/>
    <w:rsid w:val="7BFA6D6A"/>
    <w:rsid w:val="7D588188"/>
    <w:rsid w:val="7DBF9DAC"/>
    <w:rsid w:val="7DE8E81E"/>
    <w:rsid w:val="7E4FBB38"/>
    <w:rsid w:val="7E8F2E72"/>
    <w:rsid w:val="7EA7C8E5"/>
    <w:rsid w:val="7EB70020"/>
    <w:rsid w:val="7EBF88BD"/>
    <w:rsid w:val="7EF9340E"/>
    <w:rsid w:val="7EFB0C57"/>
    <w:rsid w:val="7EFB73E7"/>
    <w:rsid w:val="7EFF202F"/>
    <w:rsid w:val="7F17C30F"/>
    <w:rsid w:val="7F1F3E40"/>
    <w:rsid w:val="7F3B8D9D"/>
    <w:rsid w:val="7F3E4647"/>
    <w:rsid w:val="7F435A36"/>
    <w:rsid w:val="7F4B98E3"/>
    <w:rsid w:val="7F784484"/>
    <w:rsid w:val="7F9C4896"/>
    <w:rsid w:val="7FAB8170"/>
    <w:rsid w:val="7FAFC478"/>
    <w:rsid w:val="7FBB980A"/>
    <w:rsid w:val="7FBE7E23"/>
    <w:rsid w:val="7FBF6AA6"/>
    <w:rsid w:val="7FDF0364"/>
    <w:rsid w:val="7FDF6D95"/>
    <w:rsid w:val="7FE5AF20"/>
    <w:rsid w:val="7FE761C7"/>
    <w:rsid w:val="7FEAF0F0"/>
    <w:rsid w:val="7FF60F60"/>
    <w:rsid w:val="7FF8B488"/>
    <w:rsid w:val="7FFB4C17"/>
    <w:rsid w:val="7FFCE7BF"/>
    <w:rsid w:val="7FFE4F64"/>
    <w:rsid w:val="7FFF16BF"/>
    <w:rsid w:val="7FFF66C6"/>
    <w:rsid w:val="7FFFE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Pr>
      <w:sz w:val="18"/>
      <w:szCs w:val="18"/>
    </w:rPr>
  </w:style>
  <w:style w:type="paragraph" w:customStyle="1" w:styleId="1">
    <w:name w:val="无间隔1"/>
    <w:next w:val="a"/>
    <w:uiPriority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a6">
    <w:name w:val="List Paragraph"/>
    <w:basedOn w:val="a"/>
    <w:uiPriority w:val="34"/>
    <w:qFormat/>
    <w:rsid w:val="0045386E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Pr>
      <w:sz w:val="18"/>
      <w:szCs w:val="18"/>
    </w:rPr>
  </w:style>
  <w:style w:type="paragraph" w:customStyle="1" w:styleId="1">
    <w:name w:val="无间隔1"/>
    <w:next w:val="a"/>
    <w:uiPriority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a6">
    <w:name w:val="List Paragraph"/>
    <w:basedOn w:val="a"/>
    <w:uiPriority w:val="34"/>
    <w:qFormat/>
    <w:rsid w:val="0045386E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606</Words>
  <Characters>3455</Characters>
  <Application>Microsoft Office Word</Application>
  <DocSecurity>0</DocSecurity>
  <Lines>28</Lines>
  <Paragraphs>8</Paragraphs>
  <ScaleCrop>false</ScaleCrop>
  <Company>Lenovo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华珊</cp:lastModifiedBy>
  <cp:revision>20</cp:revision>
  <cp:lastPrinted>2025-02-27T03:54:00Z</cp:lastPrinted>
  <dcterms:created xsi:type="dcterms:W3CDTF">2025-03-14T02:12:00Z</dcterms:created>
  <dcterms:modified xsi:type="dcterms:W3CDTF">2025-03-21T05:06:00Z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904E1E173FDFEAD835A72567EA5EA508_42</vt:lpwstr>
  </property>
</Properties>
</file>