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AD4" w:rsidRPr="003C3B70" w:rsidRDefault="00775AD4" w:rsidP="00775AD4">
      <w:pPr>
        <w:pStyle w:val="2"/>
        <w:spacing w:line="240" w:lineRule="exact"/>
        <w:rPr>
          <w:rFonts w:hint="eastAsia"/>
        </w:rPr>
      </w:pPr>
    </w:p>
    <w:p w:rsidR="00775AD4" w:rsidRDefault="00775AD4" w:rsidP="00775AD4">
      <w:pPr>
        <w:spacing w:line="560" w:lineRule="exact"/>
        <w:jc w:val="center"/>
        <w:rPr>
          <w:rFonts w:ascii="方正小标宋简体" w:eastAsia="方正小标宋简体"/>
          <w:color w:val="000000"/>
          <w:sz w:val="44"/>
          <w:szCs w:val="44"/>
        </w:rPr>
      </w:pPr>
      <w:r w:rsidRPr="00686797">
        <w:rPr>
          <w:rFonts w:ascii="方正小标宋简体" w:eastAsia="方正小标宋简体" w:hint="eastAsia"/>
          <w:color w:val="000000"/>
          <w:sz w:val="44"/>
          <w:szCs w:val="44"/>
        </w:rPr>
        <w:t>北京市交通委员会通</w:t>
      </w:r>
      <w:proofErr w:type="gramStart"/>
      <w:r w:rsidRPr="00686797">
        <w:rPr>
          <w:rFonts w:ascii="方正小标宋简体" w:eastAsia="方正小标宋简体" w:hint="eastAsia"/>
          <w:color w:val="000000"/>
          <w:sz w:val="44"/>
          <w:szCs w:val="44"/>
        </w:rPr>
        <w:t>州公路</w:t>
      </w:r>
      <w:proofErr w:type="gramEnd"/>
      <w:r w:rsidRPr="00686797">
        <w:rPr>
          <w:rFonts w:ascii="方正小标宋简体" w:eastAsia="方正小标宋简体" w:hint="eastAsia"/>
          <w:color w:val="000000"/>
          <w:sz w:val="44"/>
          <w:szCs w:val="44"/>
        </w:rPr>
        <w:t>分局</w:t>
      </w:r>
    </w:p>
    <w:p w:rsidR="00775AD4" w:rsidRDefault="00775AD4" w:rsidP="00775AD4">
      <w:pPr>
        <w:spacing w:line="560" w:lineRule="exact"/>
        <w:jc w:val="center"/>
        <w:rPr>
          <w:rFonts w:ascii="方正小标宋简体" w:eastAsia="方正小标宋简体"/>
          <w:color w:val="000000"/>
          <w:sz w:val="44"/>
          <w:szCs w:val="44"/>
        </w:rPr>
      </w:pPr>
      <w:r>
        <w:rPr>
          <w:rFonts w:ascii="方正小标宋简体" w:eastAsia="方正小标宋简体" w:hint="eastAsia"/>
          <w:color w:val="000000"/>
          <w:sz w:val="44"/>
          <w:szCs w:val="44"/>
        </w:rPr>
        <w:t>2025</w:t>
      </w:r>
      <w:r w:rsidRPr="003C3B70">
        <w:rPr>
          <w:rFonts w:ascii="方正小标宋简体" w:eastAsia="方正小标宋简体" w:hint="eastAsia"/>
          <w:color w:val="000000"/>
          <w:sz w:val="44"/>
          <w:szCs w:val="44"/>
        </w:rPr>
        <w:t>年度单位预算信息公开</w:t>
      </w:r>
    </w:p>
    <w:p w:rsidR="00775AD4" w:rsidRDefault="00775AD4" w:rsidP="00775AD4">
      <w:pPr>
        <w:spacing w:line="240" w:lineRule="exact"/>
        <w:jc w:val="center"/>
        <w:rPr>
          <w:rFonts w:ascii="方正小标宋简体" w:eastAsia="方正小标宋简体"/>
          <w:color w:val="000000"/>
          <w:sz w:val="44"/>
          <w:szCs w:val="44"/>
        </w:rPr>
      </w:pPr>
    </w:p>
    <w:p w:rsidR="00775AD4" w:rsidRPr="00B545E6" w:rsidRDefault="00775AD4" w:rsidP="00775AD4">
      <w:pPr>
        <w:spacing w:line="240" w:lineRule="exact"/>
        <w:jc w:val="center"/>
        <w:rPr>
          <w:rFonts w:ascii="方正小标宋简体" w:eastAsia="方正小标宋简体"/>
          <w:color w:val="000000"/>
          <w:sz w:val="32"/>
          <w:szCs w:val="32"/>
        </w:rPr>
      </w:pPr>
    </w:p>
    <w:p w:rsidR="00775AD4" w:rsidRPr="003C3B70" w:rsidRDefault="00775AD4" w:rsidP="00775AD4">
      <w:pPr>
        <w:spacing w:line="560" w:lineRule="exact"/>
        <w:jc w:val="center"/>
        <w:rPr>
          <w:rFonts w:ascii="Cambria" w:eastAsia="黑体"/>
          <w:sz w:val="36"/>
        </w:rPr>
      </w:pPr>
      <w:r w:rsidRPr="008549BB">
        <w:rPr>
          <w:rFonts w:ascii="方正小标宋简体" w:eastAsia="方正小标宋简体" w:hint="eastAsia"/>
          <w:color w:val="000000"/>
          <w:sz w:val="32"/>
          <w:szCs w:val="32"/>
        </w:rPr>
        <w:t>目   录</w:t>
      </w:r>
    </w:p>
    <w:p w:rsidR="00775AD4" w:rsidRPr="00B545E6" w:rsidRDefault="00775AD4" w:rsidP="00775AD4">
      <w:pPr>
        <w:spacing w:line="240" w:lineRule="exact"/>
        <w:jc w:val="center"/>
        <w:rPr>
          <w:rFonts w:ascii="方正小标宋简体" w:eastAsia="方正小标宋简体"/>
          <w:color w:val="000000"/>
          <w:sz w:val="32"/>
          <w:szCs w:val="32"/>
        </w:rPr>
      </w:pPr>
    </w:p>
    <w:p w:rsidR="00775AD4" w:rsidRPr="003C3B70" w:rsidRDefault="00775AD4" w:rsidP="00775AD4">
      <w:pPr>
        <w:spacing w:line="560" w:lineRule="exact"/>
        <w:rPr>
          <w:rFonts w:ascii="黑体" w:eastAsia="黑体" w:hAnsi="黑体" w:cs="黑体"/>
          <w:color w:val="000000"/>
          <w:sz w:val="32"/>
          <w:szCs w:val="32"/>
        </w:rPr>
      </w:pPr>
      <w:r w:rsidRPr="003C3B70">
        <w:rPr>
          <w:rFonts w:ascii="黑体" w:eastAsia="黑体" w:hAnsi="黑体" w:cs="黑体" w:hint="eastAsia"/>
          <w:color w:val="000000"/>
          <w:sz w:val="32"/>
          <w:szCs w:val="32"/>
        </w:rPr>
        <w:t xml:space="preserve">第一部分 </w:t>
      </w:r>
      <w:r>
        <w:rPr>
          <w:rFonts w:ascii="黑体" w:eastAsia="黑体" w:hAnsi="黑体" w:cs="黑体" w:hint="eastAsia"/>
          <w:color w:val="000000"/>
          <w:sz w:val="32"/>
          <w:szCs w:val="32"/>
        </w:rPr>
        <w:t>2025</w:t>
      </w:r>
      <w:r w:rsidRPr="003C3B70">
        <w:rPr>
          <w:rFonts w:ascii="黑体" w:eastAsia="黑体" w:hAnsi="黑体" w:cs="黑体" w:hint="eastAsia"/>
          <w:color w:val="000000"/>
          <w:sz w:val="32"/>
          <w:szCs w:val="32"/>
        </w:rPr>
        <w:t>年度单位预算情况说明</w:t>
      </w:r>
    </w:p>
    <w:p w:rsidR="00775AD4" w:rsidRPr="003C3B70" w:rsidRDefault="00775AD4" w:rsidP="00775AD4">
      <w:pPr>
        <w:spacing w:line="560" w:lineRule="exact"/>
        <w:ind w:firstLineChars="200" w:firstLine="640"/>
        <w:rPr>
          <w:rFonts w:ascii="仿宋_GB2312" w:eastAsia="仿宋_GB2312" w:hAnsi="仿宋_GB2312" w:cs="仿宋_GB2312"/>
          <w:color w:val="000000"/>
          <w:sz w:val="32"/>
          <w:szCs w:val="32"/>
          <w:lang w:val="en"/>
        </w:rPr>
      </w:pPr>
      <w:r w:rsidRPr="003C3B70">
        <w:rPr>
          <w:rFonts w:ascii="仿宋_GB2312" w:eastAsia="仿宋_GB2312" w:hAnsi="仿宋_GB2312" w:cs="仿宋_GB2312" w:hint="eastAsia"/>
          <w:color w:val="000000"/>
          <w:sz w:val="32"/>
          <w:szCs w:val="32"/>
        </w:rPr>
        <w:t>一、单位情况说明</w:t>
      </w:r>
    </w:p>
    <w:p w:rsidR="00775AD4" w:rsidRPr="003C3B70" w:rsidRDefault="00775AD4" w:rsidP="00775AD4">
      <w:pPr>
        <w:spacing w:line="560" w:lineRule="exact"/>
        <w:ind w:firstLineChars="200" w:firstLine="640"/>
        <w:rPr>
          <w:rFonts w:ascii="仿宋_GB2312" w:eastAsia="仿宋_GB2312" w:hAnsi="仿宋_GB2312" w:cs="仿宋_GB2312"/>
          <w:color w:val="000000"/>
          <w:sz w:val="32"/>
          <w:szCs w:val="32"/>
        </w:rPr>
      </w:pPr>
      <w:r w:rsidRPr="003C3B70">
        <w:rPr>
          <w:rFonts w:ascii="仿宋_GB2312" w:eastAsia="仿宋_GB2312" w:hAnsi="仿宋_GB2312" w:cs="仿宋_GB2312" w:hint="eastAsia"/>
          <w:color w:val="000000"/>
          <w:sz w:val="32"/>
          <w:szCs w:val="32"/>
        </w:rPr>
        <w:t>二、收入预算情况</w:t>
      </w:r>
      <w:bookmarkStart w:id="0" w:name="_GoBack"/>
      <w:bookmarkEnd w:id="0"/>
      <w:r w:rsidRPr="003C3B70">
        <w:rPr>
          <w:rFonts w:ascii="仿宋_GB2312" w:eastAsia="仿宋_GB2312" w:hAnsi="仿宋_GB2312" w:cs="仿宋_GB2312" w:hint="eastAsia"/>
          <w:color w:val="000000"/>
          <w:sz w:val="32"/>
          <w:szCs w:val="32"/>
        </w:rPr>
        <w:t>说明</w:t>
      </w:r>
    </w:p>
    <w:p w:rsidR="00775AD4" w:rsidRPr="003C3B70" w:rsidRDefault="00775AD4" w:rsidP="00775AD4">
      <w:pPr>
        <w:spacing w:line="560" w:lineRule="exact"/>
        <w:ind w:firstLineChars="200" w:firstLine="640"/>
        <w:rPr>
          <w:rFonts w:ascii="仿宋_GB2312" w:eastAsia="仿宋_GB2312" w:hAnsi="仿宋_GB2312" w:cs="仿宋_GB2312"/>
          <w:color w:val="000000"/>
          <w:sz w:val="32"/>
          <w:szCs w:val="32"/>
        </w:rPr>
      </w:pPr>
      <w:r w:rsidRPr="003C3B70">
        <w:rPr>
          <w:rFonts w:ascii="仿宋_GB2312" w:eastAsia="仿宋_GB2312" w:hAnsi="仿宋_GB2312" w:cs="仿宋_GB2312" w:hint="eastAsia"/>
          <w:color w:val="000000"/>
          <w:sz w:val="32"/>
          <w:szCs w:val="32"/>
        </w:rPr>
        <w:t>三、支出预算情况说明</w:t>
      </w:r>
    </w:p>
    <w:p w:rsidR="00775AD4" w:rsidRPr="003C3B70" w:rsidRDefault="00775AD4" w:rsidP="00775AD4">
      <w:pPr>
        <w:spacing w:line="560" w:lineRule="exact"/>
        <w:ind w:firstLineChars="200" w:firstLine="640"/>
        <w:rPr>
          <w:rFonts w:ascii="仿宋_GB2312" w:eastAsia="仿宋_GB2312" w:hAnsi="仿宋_GB2312" w:cs="仿宋_GB2312"/>
          <w:color w:val="000000"/>
          <w:sz w:val="32"/>
          <w:szCs w:val="32"/>
        </w:rPr>
      </w:pPr>
      <w:r w:rsidRPr="003C3B70">
        <w:rPr>
          <w:rFonts w:ascii="仿宋_GB2312" w:eastAsia="仿宋_GB2312" w:hAnsi="仿宋_GB2312" w:cs="仿宋_GB2312" w:hint="eastAsia"/>
          <w:color w:val="000000"/>
          <w:sz w:val="32"/>
          <w:szCs w:val="32"/>
        </w:rPr>
        <w:t>四、财政拨款“三公”经费预算情况说明</w:t>
      </w:r>
    </w:p>
    <w:p w:rsidR="00775AD4" w:rsidRPr="003C3B70" w:rsidRDefault="00775AD4" w:rsidP="00775AD4">
      <w:pPr>
        <w:spacing w:line="560" w:lineRule="exact"/>
        <w:ind w:firstLineChars="200" w:firstLine="640"/>
        <w:rPr>
          <w:rFonts w:ascii="仿宋_GB2312" w:eastAsia="仿宋_GB2312" w:hAnsi="仿宋_GB2312" w:cs="仿宋_GB2312"/>
          <w:color w:val="000000"/>
          <w:sz w:val="32"/>
          <w:szCs w:val="32"/>
        </w:rPr>
      </w:pPr>
      <w:r w:rsidRPr="003C3B70">
        <w:rPr>
          <w:rFonts w:ascii="仿宋_GB2312" w:eastAsia="仿宋_GB2312" w:hAnsi="仿宋_GB2312" w:cs="仿宋_GB2312" w:hint="eastAsia"/>
          <w:color w:val="000000"/>
          <w:sz w:val="32"/>
          <w:szCs w:val="32"/>
        </w:rPr>
        <w:t>五、其他情况说明</w:t>
      </w:r>
    </w:p>
    <w:p w:rsidR="00775AD4" w:rsidRPr="003C3B70" w:rsidRDefault="00775AD4" w:rsidP="00775AD4">
      <w:pPr>
        <w:spacing w:line="560" w:lineRule="exact"/>
        <w:ind w:firstLineChars="200" w:firstLine="640"/>
        <w:rPr>
          <w:rFonts w:ascii="仿宋_GB2312" w:eastAsia="仿宋_GB2312" w:hAnsi="仿宋_GB2312" w:cs="仿宋_GB2312"/>
          <w:color w:val="000000"/>
          <w:sz w:val="32"/>
          <w:szCs w:val="32"/>
        </w:rPr>
      </w:pPr>
      <w:r w:rsidRPr="003C3B70">
        <w:rPr>
          <w:rFonts w:ascii="仿宋_GB2312" w:eastAsia="仿宋_GB2312" w:hAnsi="仿宋_GB2312" w:cs="仿宋_GB2312" w:hint="eastAsia"/>
          <w:color w:val="000000"/>
          <w:sz w:val="32"/>
          <w:szCs w:val="32"/>
        </w:rPr>
        <w:t>六、名词解释</w:t>
      </w:r>
    </w:p>
    <w:p w:rsidR="00775AD4" w:rsidRPr="003C3B70" w:rsidRDefault="00775AD4" w:rsidP="00775AD4">
      <w:pPr>
        <w:spacing w:line="560" w:lineRule="exact"/>
        <w:rPr>
          <w:rFonts w:ascii="黑体" w:eastAsia="黑体" w:hAnsi="黑体" w:cs="黑体"/>
          <w:color w:val="000000"/>
          <w:sz w:val="32"/>
          <w:szCs w:val="32"/>
        </w:rPr>
      </w:pPr>
      <w:r w:rsidRPr="003C3B70">
        <w:rPr>
          <w:rFonts w:ascii="黑体" w:eastAsia="黑体" w:hAnsi="黑体" w:cs="黑体" w:hint="eastAsia"/>
          <w:color w:val="000000"/>
          <w:sz w:val="32"/>
          <w:szCs w:val="32"/>
        </w:rPr>
        <w:t xml:space="preserve">第二部分 </w:t>
      </w:r>
      <w:r>
        <w:rPr>
          <w:rFonts w:ascii="黑体" w:eastAsia="黑体" w:hAnsi="黑体" w:cs="黑体" w:hint="eastAsia"/>
          <w:color w:val="000000"/>
          <w:sz w:val="32"/>
          <w:szCs w:val="32"/>
        </w:rPr>
        <w:t>2025</w:t>
      </w:r>
      <w:r w:rsidRPr="003C3B70">
        <w:rPr>
          <w:rFonts w:ascii="黑体" w:eastAsia="黑体" w:hAnsi="黑体" w:cs="黑体" w:hint="eastAsia"/>
          <w:color w:val="000000"/>
          <w:sz w:val="32"/>
          <w:szCs w:val="32"/>
        </w:rPr>
        <w:t>年度单位预算报表</w:t>
      </w:r>
    </w:p>
    <w:p w:rsidR="00775AD4" w:rsidRPr="003C3B70" w:rsidRDefault="00775AD4" w:rsidP="00775AD4">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sidRPr="003C3B70">
        <w:rPr>
          <w:rFonts w:ascii="仿宋_GB2312" w:eastAsia="仿宋_GB2312" w:hAnsi="仿宋_GB2312" w:cs="仿宋_GB2312" w:hint="eastAsia"/>
          <w:color w:val="000000"/>
          <w:kern w:val="0"/>
          <w:sz w:val="32"/>
          <w:szCs w:val="32"/>
          <w:lang w:val="zh-CN"/>
        </w:rPr>
        <w:t>一、收支总表</w:t>
      </w:r>
    </w:p>
    <w:p w:rsidR="00775AD4" w:rsidRPr="003C3B70" w:rsidRDefault="00775AD4" w:rsidP="00775AD4">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sidRPr="003C3B70">
        <w:rPr>
          <w:rFonts w:ascii="仿宋_GB2312" w:eastAsia="仿宋_GB2312" w:hAnsi="仿宋_GB2312" w:cs="仿宋_GB2312" w:hint="eastAsia"/>
          <w:color w:val="000000"/>
          <w:kern w:val="0"/>
          <w:sz w:val="32"/>
          <w:szCs w:val="32"/>
          <w:lang w:val="zh-CN"/>
        </w:rPr>
        <w:t xml:space="preserve">    二、收入总表    </w:t>
      </w:r>
    </w:p>
    <w:p w:rsidR="00775AD4" w:rsidRPr="003C3B70" w:rsidRDefault="00775AD4" w:rsidP="00775AD4">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sidRPr="003C3B70">
        <w:rPr>
          <w:rFonts w:ascii="仿宋_GB2312" w:eastAsia="仿宋_GB2312" w:hAnsi="仿宋_GB2312" w:cs="仿宋_GB2312" w:hint="eastAsia"/>
          <w:color w:val="000000"/>
          <w:kern w:val="0"/>
          <w:sz w:val="32"/>
          <w:szCs w:val="32"/>
          <w:lang w:val="zh-CN"/>
        </w:rPr>
        <w:t>三、支出总表</w:t>
      </w:r>
    </w:p>
    <w:p w:rsidR="00775AD4" w:rsidRPr="003C3B70" w:rsidRDefault="00775AD4" w:rsidP="00775AD4">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sidRPr="003C3B70">
        <w:rPr>
          <w:rFonts w:ascii="仿宋_GB2312" w:eastAsia="仿宋_GB2312" w:hAnsi="仿宋_GB2312" w:cs="仿宋_GB2312" w:hint="eastAsia"/>
          <w:color w:val="000000"/>
          <w:kern w:val="0"/>
          <w:sz w:val="32"/>
          <w:szCs w:val="32"/>
          <w:lang w:val="zh-CN"/>
        </w:rPr>
        <w:t>四、项目支出表</w:t>
      </w:r>
    </w:p>
    <w:p w:rsidR="00775AD4" w:rsidRPr="003C3B70" w:rsidRDefault="00775AD4" w:rsidP="00775AD4">
      <w:pPr>
        <w:autoSpaceDE w:val="0"/>
        <w:autoSpaceDN w:val="0"/>
        <w:adjustRightInd w:val="0"/>
        <w:spacing w:line="560" w:lineRule="exact"/>
        <w:ind w:firstLine="640"/>
        <w:jc w:val="left"/>
        <w:rPr>
          <w:rFonts w:ascii="仿宋_GB2312" w:eastAsia="仿宋_GB2312" w:hAnsi="仿宋_GB2312" w:cs="仿宋_GB2312"/>
          <w:color w:val="000000"/>
          <w:kern w:val="0"/>
          <w:sz w:val="32"/>
          <w:szCs w:val="32"/>
          <w:lang w:val="zh-CN"/>
        </w:rPr>
      </w:pPr>
      <w:r w:rsidRPr="003C3B70">
        <w:rPr>
          <w:rFonts w:ascii="仿宋_GB2312" w:eastAsia="仿宋_GB2312" w:hAnsi="仿宋_GB2312" w:cs="仿宋_GB2312" w:hint="eastAsia"/>
          <w:color w:val="000000"/>
          <w:kern w:val="0"/>
          <w:sz w:val="32"/>
          <w:szCs w:val="32"/>
          <w:lang w:val="zh-CN"/>
        </w:rPr>
        <w:t>五、政府采购预算明细表</w:t>
      </w:r>
    </w:p>
    <w:p w:rsidR="00775AD4" w:rsidRPr="003C3B70" w:rsidRDefault="00775AD4" w:rsidP="00775AD4">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sidRPr="003C3B70">
        <w:rPr>
          <w:rFonts w:ascii="仿宋_GB2312" w:eastAsia="仿宋_GB2312" w:hAnsi="仿宋_GB2312" w:cs="仿宋_GB2312" w:hint="eastAsia"/>
          <w:color w:val="000000"/>
          <w:kern w:val="0"/>
          <w:sz w:val="32"/>
          <w:szCs w:val="32"/>
          <w:lang w:val="zh-CN"/>
        </w:rPr>
        <w:t>六、财政拨款收支总表</w:t>
      </w:r>
    </w:p>
    <w:p w:rsidR="00775AD4" w:rsidRPr="003C3B70" w:rsidRDefault="00775AD4" w:rsidP="00775AD4">
      <w:pPr>
        <w:autoSpaceDE w:val="0"/>
        <w:autoSpaceDN w:val="0"/>
        <w:adjustRightInd w:val="0"/>
        <w:spacing w:line="560" w:lineRule="exact"/>
        <w:jc w:val="left"/>
        <w:rPr>
          <w:rFonts w:ascii="仿宋_GB2312" w:eastAsia="仿宋_GB2312" w:hAnsi="仿宋_GB2312" w:cs="仿宋_GB2312"/>
          <w:color w:val="000000"/>
          <w:kern w:val="0"/>
          <w:sz w:val="32"/>
          <w:szCs w:val="32"/>
          <w:lang w:val="zh-CN"/>
        </w:rPr>
      </w:pPr>
      <w:r w:rsidRPr="003C3B70">
        <w:rPr>
          <w:rFonts w:ascii="仿宋_GB2312" w:eastAsia="仿宋_GB2312" w:hAnsi="仿宋_GB2312" w:cs="仿宋_GB2312" w:hint="eastAsia"/>
          <w:color w:val="000000"/>
          <w:kern w:val="0"/>
          <w:sz w:val="32"/>
          <w:szCs w:val="32"/>
          <w:lang w:val="zh-CN"/>
        </w:rPr>
        <w:t xml:space="preserve">    七、一般公共预算财政拨款支出表</w:t>
      </w:r>
    </w:p>
    <w:p w:rsidR="00775AD4" w:rsidRPr="003C3B70" w:rsidRDefault="00775AD4" w:rsidP="00775AD4">
      <w:pPr>
        <w:autoSpaceDE w:val="0"/>
        <w:autoSpaceDN w:val="0"/>
        <w:adjustRightInd w:val="0"/>
        <w:spacing w:line="560" w:lineRule="exact"/>
        <w:jc w:val="left"/>
        <w:rPr>
          <w:rFonts w:ascii="仿宋_GB2312" w:eastAsia="仿宋_GB2312" w:hAnsi="仿宋_GB2312" w:cs="仿宋_GB2312"/>
          <w:color w:val="000000"/>
          <w:spacing w:val="-16"/>
          <w:kern w:val="0"/>
          <w:sz w:val="32"/>
          <w:szCs w:val="32"/>
          <w:lang w:val="zh-CN"/>
        </w:rPr>
      </w:pPr>
      <w:r w:rsidRPr="003C3B70">
        <w:rPr>
          <w:rFonts w:ascii="仿宋_GB2312" w:eastAsia="仿宋_GB2312" w:hAnsi="仿宋_GB2312" w:cs="仿宋_GB2312" w:hint="eastAsia"/>
          <w:color w:val="000000"/>
          <w:kern w:val="0"/>
          <w:sz w:val="32"/>
          <w:szCs w:val="32"/>
          <w:lang w:val="zh-CN"/>
        </w:rPr>
        <w:t xml:space="preserve">    </w:t>
      </w:r>
      <w:r w:rsidRPr="003C3B70">
        <w:rPr>
          <w:rFonts w:ascii="仿宋_GB2312" w:eastAsia="仿宋_GB2312" w:hAnsi="仿宋_GB2312" w:cs="仿宋_GB2312" w:hint="eastAsia"/>
          <w:color w:val="000000"/>
          <w:spacing w:val="-16"/>
          <w:kern w:val="0"/>
          <w:sz w:val="32"/>
          <w:szCs w:val="32"/>
          <w:lang w:val="zh-CN"/>
        </w:rPr>
        <w:t>八、一般公共预算财政拨款基本支出表</w:t>
      </w:r>
    </w:p>
    <w:p w:rsidR="00775AD4" w:rsidRPr="003C3B70" w:rsidRDefault="00775AD4" w:rsidP="00775AD4">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sidRPr="003C3B70">
        <w:rPr>
          <w:rFonts w:ascii="仿宋_GB2312" w:eastAsia="仿宋_GB2312" w:hAnsi="仿宋_GB2312" w:cs="仿宋_GB2312" w:hint="eastAsia"/>
          <w:color w:val="000000"/>
          <w:kern w:val="0"/>
          <w:sz w:val="32"/>
          <w:szCs w:val="32"/>
          <w:lang w:val="zh-CN"/>
        </w:rPr>
        <w:t>九、政府性基金预算财政拨款支出表</w:t>
      </w:r>
    </w:p>
    <w:p w:rsidR="00775AD4" w:rsidRPr="003C3B70" w:rsidRDefault="00775AD4" w:rsidP="00775AD4">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sidRPr="003C3B70">
        <w:rPr>
          <w:rFonts w:ascii="仿宋_GB2312" w:eastAsia="仿宋_GB2312" w:hAnsi="仿宋_GB2312" w:cs="仿宋_GB2312" w:hint="eastAsia"/>
          <w:color w:val="000000"/>
          <w:kern w:val="0"/>
          <w:sz w:val="32"/>
          <w:szCs w:val="32"/>
          <w:lang w:val="zh-CN"/>
        </w:rPr>
        <w:t>十、国有资本经营预算财政拨款支出表</w:t>
      </w:r>
    </w:p>
    <w:p w:rsidR="00775AD4" w:rsidRPr="003C3B70" w:rsidRDefault="00775AD4" w:rsidP="00775AD4">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sidRPr="003C3B70">
        <w:rPr>
          <w:rFonts w:ascii="仿宋_GB2312" w:eastAsia="仿宋_GB2312" w:hAnsi="仿宋_GB2312" w:cs="仿宋_GB2312" w:hint="eastAsia"/>
          <w:color w:val="000000"/>
          <w:kern w:val="0"/>
          <w:sz w:val="32"/>
          <w:szCs w:val="32"/>
          <w:lang w:val="zh-CN"/>
        </w:rPr>
        <w:t>十一、财政拨款“三公”经费支出表</w:t>
      </w:r>
    </w:p>
    <w:p w:rsidR="00775AD4" w:rsidRPr="003C3B70" w:rsidRDefault="00775AD4" w:rsidP="00775AD4">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sidRPr="003C3B70">
        <w:rPr>
          <w:rFonts w:ascii="仿宋_GB2312" w:eastAsia="仿宋_GB2312" w:hAnsi="仿宋_GB2312" w:cs="仿宋_GB2312" w:hint="eastAsia"/>
          <w:color w:val="000000"/>
          <w:kern w:val="0"/>
          <w:sz w:val="32"/>
          <w:szCs w:val="32"/>
          <w:lang w:val="zh-CN"/>
        </w:rPr>
        <w:lastRenderedPageBreak/>
        <w:t>十二、政府购买服务预算财政拨款明细表</w:t>
      </w:r>
    </w:p>
    <w:p w:rsidR="00775AD4" w:rsidRPr="003C3B70" w:rsidRDefault="00775AD4" w:rsidP="00775AD4">
      <w:pPr>
        <w:autoSpaceDE w:val="0"/>
        <w:autoSpaceDN w:val="0"/>
        <w:adjustRightInd w:val="0"/>
        <w:spacing w:line="560" w:lineRule="exact"/>
        <w:ind w:firstLineChars="200" w:firstLine="640"/>
        <w:jc w:val="left"/>
        <w:rPr>
          <w:rFonts w:ascii="仿宋_GB2312" w:eastAsia="仿宋_GB2312" w:hAnsi="仿宋_GB2312" w:cs="仿宋_GB2312"/>
          <w:color w:val="000000"/>
          <w:kern w:val="0"/>
          <w:sz w:val="32"/>
          <w:szCs w:val="32"/>
          <w:lang w:val="zh-CN"/>
        </w:rPr>
      </w:pPr>
      <w:r w:rsidRPr="003C3B70">
        <w:rPr>
          <w:rFonts w:ascii="仿宋_GB2312" w:eastAsia="仿宋_GB2312" w:hAnsi="仿宋_GB2312" w:cs="仿宋_GB2312" w:hint="eastAsia"/>
          <w:color w:val="000000"/>
          <w:kern w:val="0"/>
          <w:sz w:val="32"/>
          <w:szCs w:val="32"/>
          <w:lang w:val="zh-CN"/>
        </w:rPr>
        <w:t>十三、项目支出绩效目标表</w:t>
      </w:r>
    </w:p>
    <w:p w:rsidR="00775AD4" w:rsidRPr="003C3B70" w:rsidRDefault="00775AD4" w:rsidP="00775AD4">
      <w:pPr>
        <w:spacing w:line="560" w:lineRule="exact"/>
        <w:jc w:val="center"/>
        <w:rPr>
          <w:rFonts w:ascii="仿宋_GB2312" w:eastAsia="仿宋_GB2312" w:hAnsi="仿宋_GB2312" w:cs="仿宋_GB2312"/>
          <w:color w:val="000000"/>
          <w:sz w:val="36"/>
          <w:szCs w:val="36"/>
        </w:rPr>
      </w:pPr>
    </w:p>
    <w:p w:rsidR="00775AD4" w:rsidRPr="003C3B70" w:rsidRDefault="00775AD4" w:rsidP="00775AD4">
      <w:pPr>
        <w:spacing w:line="560" w:lineRule="exact"/>
        <w:jc w:val="center"/>
        <w:rPr>
          <w:rFonts w:ascii="仿宋_GB2312" w:eastAsia="仿宋_GB2312" w:hAnsi="仿宋_GB2312" w:cs="仿宋_GB2312"/>
          <w:color w:val="000000"/>
          <w:sz w:val="36"/>
          <w:szCs w:val="36"/>
        </w:rPr>
      </w:pPr>
    </w:p>
    <w:p w:rsidR="00775AD4" w:rsidRPr="003C3B70" w:rsidRDefault="00775AD4" w:rsidP="00775AD4">
      <w:pPr>
        <w:spacing w:line="560" w:lineRule="exact"/>
        <w:jc w:val="center"/>
        <w:rPr>
          <w:rFonts w:ascii="仿宋_GB2312" w:eastAsia="仿宋_GB2312" w:hAnsi="仿宋_GB2312" w:cs="仿宋_GB2312"/>
          <w:color w:val="000000"/>
          <w:sz w:val="36"/>
          <w:szCs w:val="36"/>
        </w:rPr>
      </w:pPr>
    </w:p>
    <w:p w:rsidR="00775AD4" w:rsidRPr="003C3B70" w:rsidRDefault="00775AD4" w:rsidP="00775AD4">
      <w:pPr>
        <w:spacing w:line="560" w:lineRule="exact"/>
        <w:jc w:val="center"/>
        <w:rPr>
          <w:rFonts w:ascii="仿宋_GB2312" w:eastAsia="仿宋_GB2312" w:hAnsi="仿宋_GB2312" w:cs="仿宋_GB2312"/>
          <w:color w:val="000000"/>
          <w:sz w:val="36"/>
          <w:szCs w:val="36"/>
        </w:rPr>
      </w:pPr>
    </w:p>
    <w:p w:rsidR="00775AD4" w:rsidRPr="003C3B70" w:rsidRDefault="00775AD4" w:rsidP="00775AD4">
      <w:pPr>
        <w:spacing w:line="560" w:lineRule="exact"/>
        <w:jc w:val="center"/>
        <w:rPr>
          <w:rFonts w:ascii="仿宋_GB2312" w:eastAsia="仿宋_GB2312" w:hAnsi="仿宋_GB2312" w:cs="仿宋_GB2312"/>
          <w:color w:val="000000"/>
          <w:sz w:val="36"/>
          <w:szCs w:val="36"/>
        </w:rPr>
      </w:pPr>
    </w:p>
    <w:p w:rsidR="00775AD4" w:rsidRPr="003C3B70" w:rsidRDefault="00775AD4" w:rsidP="00775AD4">
      <w:pPr>
        <w:spacing w:line="560" w:lineRule="exact"/>
        <w:jc w:val="center"/>
        <w:rPr>
          <w:rFonts w:ascii="仿宋_GB2312" w:eastAsia="仿宋_GB2312" w:hAnsi="仿宋_GB2312" w:cs="仿宋_GB2312"/>
          <w:color w:val="000000"/>
          <w:sz w:val="36"/>
          <w:szCs w:val="36"/>
        </w:rPr>
      </w:pPr>
    </w:p>
    <w:p w:rsidR="00775AD4" w:rsidRPr="003C3B70" w:rsidRDefault="00775AD4" w:rsidP="00775AD4">
      <w:pPr>
        <w:spacing w:line="560" w:lineRule="exact"/>
        <w:jc w:val="center"/>
        <w:rPr>
          <w:rFonts w:ascii="仿宋_GB2312" w:eastAsia="仿宋_GB2312" w:hAnsi="仿宋_GB2312" w:cs="仿宋_GB2312"/>
          <w:color w:val="000000"/>
          <w:sz w:val="36"/>
          <w:szCs w:val="36"/>
        </w:rPr>
      </w:pPr>
    </w:p>
    <w:p w:rsidR="00775AD4" w:rsidRPr="00B545E6" w:rsidRDefault="00775AD4" w:rsidP="00775AD4">
      <w:pPr>
        <w:spacing w:line="560" w:lineRule="exact"/>
        <w:jc w:val="center"/>
        <w:rPr>
          <w:rFonts w:ascii="方正小标宋简体" w:eastAsia="方正小标宋简体"/>
          <w:color w:val="000000"/>
          <w:sz w:val="36"/>
          <w:szCs w:val="36"/>
        </w:rPr>
      </w:pPr>
    </w:p>
    <w:p w:rsidR="00775AD4" w:rsidRPr="00B545E6" w:rsidRDefault="00775AD4" w:rsidP="00775AD4">
      <w:pPr>
        <w:spacing w:line="560" w:lineRule="exact"/>
        <w:jc w:val="center"/>
        <w:rPr>
          <w:rFonts w:ascii="方正小标宋简体" w:eastAsia="方正小标宋简体"/>
          <w:color w:val="000000"/>
          <w:sz w:val="36"/>
          <w:szCs w:val="36"/>
        </w:rPr>
      </w:pPr>
    </w:p>
    <w:p w:rsidR="00775AD4" w:rsidRPr="008549BB" w:rsidRDefault="00775AD4" w:rsidP="00775AD4">
      <w:pPr>
        <w:spacing w:line="560" w:lineRule="exact"/>
        <w:jc w:val="center"/>
        <w:rPr>
          <w:rFonts w:ascii="方正小标宋简体" w:eastAsia="方正小标宋简体"/>
          <w:color w:val="000000"/>
          <w:sz w:val="36"/>
          <w:szCs w:val="36"/>
        </w:rPr>
      </w:pPr>
    </w:p>
    <w:p w:rsidR="00775AD4" w:rsidRPr="008549BB" w:rsidRDefault="00775AD4" w:rsidP="00775AD4">
      <w:pPr>
        <w:spacing w:line="560" w:lineRule="exact"/>
        <w:jc w:val="center"/>
        <w:rPr>
          <w:rFonts w:ascii="方正小标宋简体" w:eastAsia="方正小标宋简体"/>
          <w:color w:val="000000"/>
          <w:sz w:val="36"/>
          <w:szCs w:val="36"/>
        </w:rPr>
      </w:pPr>
    </w:p>
    <w:p w:rsidR="00775AD4" w:rsidRPr="008549BB" w:rsidRDefault="00775AD4" w:rsidP="00775AD4">
      <w:pPr>
        <w:spacing w:line="560" w:lineRule="exact"/>
        <w:jc w:val="center"/>
        <w:rPr>
          <w:rFonts w:ascii="方正小标宋简体" w:eastAsia="方正小标宋简体"/>
          <w:color w:val="000000"/>
          <w:sz w:val="36"/>
          <w:szCs w:val="36"/>
        </w:rPr>
      </w:pPr>
    </w:p>
    <w:p w:rsidR="00775AD4" w:rsidRPr="00EC1262" w:rsidRDefault="00775AD4" w:rsidP="00775AD4">
      <w:pPr>
        <w:spacing w:line="560" w:lineRule="exact"/>
        <w:jc w:val="center"/>
        <w:rPr>
          <w:rFonts w:ascii="方正小标宋简体" w:eastAsia="方正小标宋简体"/>
          <w:color w:val="000000"/>
          <w:sz w:val="36"/>
          <w:szCs w:val="36"/>
        </w:rPr>
      </w:pPr>
    </w:p>
    <w:p w:rsidR="00775AD4" w:rsidRPr="00EC1262" w:rsidRDefault="00775AD4" w:rsidP="00775AD4">
      <w:pPr>
        <w:spacing w:line="560" w:lineRule="exact"/>
        <w:jc w:val="center"/>
        <w:rPr>
          <w:rFonts w:ascii="方正小标宋简体" w:eastAsia="方正小标宋简体"/>
          <w:color w:val="000000"/>
          <w:sz w:val="36"/>
          <w:szCs w:val="36"/>
        </w:rPr>
      </w:pPr>
    </w:p>
    <w:p w:rsidR="00775AD4" w:rsidRPr="00EC1262" w:rsidRDefault="00775AD4" w:rsidP="00775AD4">
      <w:pPr>
        <w:spacing w:line="560" w:lineRule="exact"/>
        <w:jc w:val="center"/>
        <w:rPr>
          <w:rFonts w:ascii="方正小标宋简体" w:eastAsia="方正小标宋简体"/>
          <w:color w:val="000000"/>
          <w:sz w:val="36"/>
          <w:szCs w:val="36"/>
        </w:rPr>
      </w:pPr>
    </w:p>
    <w:p w:rsidR="00775AD4" w:rsidRPr="00EC1262" w:rsidRDefault="00775AD4" w:rsidP="00775AD4">
      <w:pPr>
        <w:spacing w:line="560" w:lineRule="exact"/>
        <w:jc w:val="center"/>
        <w:rPr>
          <w:rFonts w:ascii="方正小标宋简体" w:eastAsia="方正小标宋简体"/>
          <w:color w:val="000000"/>
          <w:sz w:val="36"/>
          <w:szCs w:val="36"/>
        </w:rPr>
      </w:pPr>
    </w:p>
    <w:p w:rsidR="00775AD4" w:rsidRDefault="00775AD4" w:rsidP="00775AD4">
      <w:pPr>
        <w:spacing w:line="560" w:lineRule="exact"/>
        <w:jc w:val="center"/>
        <w:rPr>
          <w:rFonts w:ascii="方正小标宋简体" w:eastAsia="方正小标宋简体" w:hint="eastAsia"/>
          <w:color w:val="000000"/>
          <w:sz w:val="36"/>
          <w:szCs w:val="36"/>
        </w:rPr>
      </w:pPr>
    </w:p>
    <w:p w:rsidR="003579E0" w:rsidRDefault="003579E0" w:rsidP="003579E0">
      <w:pPr>
        <w:pStyle w:val="2"/>
        <w:rPr>
          <w:rFonts w:hint="eastAsia"/>
        </w:rPr>
      </w:pPr>
    </w:p>
    <w:p w:rsidR="003579E0" w:rsidRDefault="003579E0" w:rsidP="003579E0">
      <w:pPr>
        <w:rPr>
          <w:rFonts w:hint="eastAsia"/>
        </w:rPr>
      </w:pPr>
    </w:p>
    <w:p w:rsidR="003579E0" w:rsidRPr="003579E0" w:rsidRDefault="003579E0" w:rsidP="003579E0">
      <w:pPr>
        <w:pStyle w:val="2"/>
      </w:pPr>
    </w:p>
    <w:p w:rsidR="00775AD4" w:rsidRPr="003C3B70" w:rsidRDefault="00775AD4" w:rsidP="003579E0"/>
    <w:p w:rsidR="003579E0" w:rsidRPr="003579E0" w:rsidRDefault="003579E0" w:rsidP="003579E0"/>
    <w:p w:rsidR="00775AD4" w:rsidRPr="008549BB" w:rsidRDefault="00775AD4" w:rsidP="00775AD4">
      <w:pPr>
        <w:spacing w:line="560" w:lineRule="exact"/>
        <w:jc w:val="center"/>
        <w:rPr>
          <w:rFonts w:ascii="方正小标宋简体" w:eastAsia="方正小标宋简体"/>
          <w:color w:val="000000"/>
          <w:sz w:val="32"/>
          <w:szCs w:val="32"/>
        </w:rPr>
      </w:pPr>
      <w:r w:rsidRPr="00EC1262">
        <w:rPr>
          <w:rFonts w:ascii="方正小标宋简体" w:eastAsia="方正小标宋简体" w:hint="eastAsia"/>
          <w:color w:val="000000"/>
          <w:sz w:val="36"/>
          <w:szCs w:val="36"/>
        </w:rPr>
        <w:t xml:space="preserve">第一部分  </w:t>
      </w:r>
      <w:r>
        <w:rPr>
          <w:rFonts w:ascii="方正小标宋简体" w:eastAsia="方正小标宋简体" w:hint="eastAsia"/>
          <w:color w:val="000000"/>
          <w:sz w:val="36"/>
          <w:szCs w:val="36"/>
        </w:rPr>
        <w:t>2025</w:t>
      </w:r>
      <w:r w:rsidRPr="00B545E6">
        <w:rPr>
          <w:rFonts w:ascii="方正小标宋简体" w:eastAsia="方正小标宋简体" w:hint="eastAsia"/>
          <w:color w:val="000000"/>
          <w:sz w:val="36"/>
          <w:szCs w:val="36"/>
        </w:rPr>
        <w:t>年</w:t>
      </w:r>
      <w:r w:rsidRPr="008549BB">
        <w:rPr>
          <w:rFonts w:ascii="方正小标宋简体" w:eastAsia="方正小标宋简体" w:hint="eastAsia"/>
          <w:color w:val="000000"/>
          <w:sz w:val="36"/>
          <w:szCs w:val="36"/>
        </w:rPr>
        <w:t>度单位预算情况说明</w:t>
      </w:r>
    </w:p>
    <w:p w:rsidR="00775AD4" w:rsidRPr="00EC1262" w:rsidRDefault="00775AD4" w:rsidP="00775AD4">
      <w:pPr>
        <w:spacing w:line="360" w:lineRule="auto"/>
        <w:rPr>
          <w:rFonts w:ascii="仿宋_GB2312" w:eastAsia="仿宋_GB2312"/>
          <w:color w:val="000000"/>
          <w:sz w:val="32"/>
          <w:szCs w:val="32"/>
        </w:rPr>
      </w:pPr>
    </w:p>
    <w:p w:rsidR="00775AD4" w:rsidRPr="00EC1262" w:rsidRDefault="00775AD4" w:rsidP="00775AD4">
      <w:pPr>
        <w:spacing w:line="560" w:lineRule="exact"/>
        <w:ind w:firstLineChars="200" w:firstLine="640"/>
        <w:rPr>
          <w:rFonts w:ascii="黑体" w:eastAsia="黑体"/>
          <w:color w:val="000000"/>
          <w:sz w:val="32"/>
          <w:szCs w:val="32"/>
        </w:rPr>
      </w:pPr>
      <w:r w:rsidRPr="00EC1262">
        <w:rPr>
          <w:rFonts w:ascii="黑体" w:eastAsia="黑体" w:hint="eastAsia"/>
          <w:color w:val="000000"/>
          <w:sz w:val="32"/>
          <w:szCs w:val="32"/>
        </w:rPr>
        <w:t>一、单位情况说明</w:t>
      </w:r>
    </w:p>
    <w:p w:rsidR="00775AD4" w:rsidRDefault="00775AD4" w:rsidP="00775AD4">
      <w:pPr>
        <w:spacing w:line="560" w:lineRule="exact"/>
        <w:ind w:firstLineChars="200" w:firstLine="640"/>
        <w:rPr>
          <w:rFonts w:ascii="楷体_GB2312" w:eastAsia="楷体_GB2312"/>
          <w:color w:val="000000"/>
          <w:sz w:val="32"/>
          <w:szCs w:val="32"/>
        </w:rPr>
      </w:pPr>
      <w:r w:rsidRPr="00EC1262">
        <w:rPr>
          <w:rFonts w:ascii="楷体_GB2312" w:eastAsia="楷体_GB2312" w:hint="eastAsia"/>
          <w:color w:val="000000"/>
          <w:sz w:val="32"/>
          <w:szCs w:val="32"/>
        </w:rPr>
        <w:t>（一）本单位性质、职责等情况</w:t>
      </w:r>
    </w:p>
    <w:p w:rsidR="00775AD4" w:rsidRPr="003C3B70" w:rsidRDefault="00775AD4" w:rsidP="00775AD4">
      <w:pPr>
        <w:suppressAutoHyphens/>
        <w:ind w:firstLineChars="200" w:firstLine="640"/>
        <w:rPr>
          <w:rFonts w:ascii="仿宋_GB2312" w:eastAsia="仿宋_GB2312"/>
          <w:color w:val="000000"/>
          <w:sz w:val="32"/>
          <w:szCs w:val="32"/>
        </w:rPr>
      </w:pPr>
      <w:r w:rsidRPr="003C3B70">
        <w:rPr>
          <w:rFonts w:ascii="仿宋_GB2312" w:eastAsia="仿宋_GB2312" w:hint="eastAsia"/>
          <w:color w:val="000000"/>
          <w:sz w:val="32"/>
          <w:szCs w:val="32"/>
        </w:rPr>
        <w:t>根据《中共北京市委机构编制委员会办公室关于核定市交通委派出机构主要职责和机构编制事项的批复》（京编办复〔2022〕169号）文件规定，北京市交通委员会通</w:t>
      </w:r>
      <w:proofErr w:type="gramStart"/>
      <w:r w:rsidRPr="003C3B70">
        <w:rPr>
          <w:rFonts w:ascii="仿宋_GB2312" w:eastAsia="仿宋_GB2312" w:hint="eastAsia"/>
          <w:color w:val="000000"/>
          <w:sz w:val="32"/>
          <w:szCs w:val="32"/>
        </w:rPr>
        <w:t>州公路</w:t>
      </w:r>
      <w:proofErr w:type="gramEnd"/>
      <w:r w:rsidRPr="003C3B70">
        <w:rPr>
          <w:rFonts w:ascii="仿宋_GB2312" w:eastAsia="仿宋_GB2312" w:hint="eastAsia"/>
          <w:color w:val="000000"/>
          <w:sz w:val="32"/>
          <w:szCs w:val="32"/>
        </w:rPr>
        <w:t>分局（简称市交通委通州公路分局）是市交通委派出机构，实行垂直管理体制，机构规格为正处级。市交通委通州公路分局作为公路管理机构，负责本行政区域内公路行业管理工作，拟订公路建设和养护的规划、计划并组织实施，负责公路建设、养护质量安全等的监督管理，承担公路应急处置等工作。负责参与城市副中心范围内市管城市道路规划的研究，负责城市副中心市管城市道路养护管理。完成市交通委交办的其他任务。</w:t>
      </w:r>
    </w:p>
    <w:p w:rsidR="00775AD4" w:rsidRDefault="00775AD4" w:rsidP="00775AD4">
      <w:pPr>
        <w:spacing w:line="560" w:lineRule="exact"/>
        <w:ind w:firstLineChars="200" w:firstLine="640"/>
        <w:rPr>
          <w:rFonts w:ascii="楷体_GB2312" w:eastAsia="楷体_GB2312"/>
          <w:color w:val="000000"/>
          <w:sz w:val="32"/>
          <w:szCs w:val="32"/>
        </w:rPr>
      </w:pPr>
      <w:r w:rsidRPr="008549BB">
        <w:rPr>
          <w:rFonts w:ascii="楷体_GB2312" w:eastAsia="楷体_GB2312" w:hint="eastAsia"/>
          <w:color w:val="000000"/>
          <w:sz w:val="32"/>
          <w:szCs w:val="32"/>
        </w:rPr>
        <w:t>（二）机构设置情况</w:t>
      </w:r>
    </w:p>
    <w:p w:rsidR="00775AD4" w:rsidRPr="003C3B70" w:rsidRDefault="00775AD4" w:rsidP="00775AD4">
      <w:pPr>
        <w:snapToGrid w:val="0"/>
        <w:spacing w:line="360" w:lineRule="auto"/>
        <w:ind w:firstLineChars="200" w:firstLine="640"/>
        <w:jc w:val="left"/>
        <w:rPr>
          <w:rFonts w:ascii="仿宋_GB2312" w:eastAsia="仿宋_GB2312" w:hAnsi="仿宋"/>
          <w:sz w:val="32"/>
          <w:szCs w:val="32"/>
        </w:rPr>
      </w:pPr>
      <w:r w:rsidRPr="00686797">
        <w:rPr>
          <w:rFonts w:ascii="仿宋_GB2312" w:eastAsia="仿宋_GB2312" w:hint="eastAsia"/>
          <w:color w:val="000000"/>
          <w:kern w:val="0"/>
          <w:sz w:val="32"/>
          <w:szCs w:val="32"/>
        </w:rPr>
        <w:t>市交通委通州公路分局设立12个职能科室，分别为办公室，法制科，规划计划科，工程管理科，养护管理科，城市道路管理科，路网服务与科技科，安全质量监管与应急科，乡村公路管理科，财务科，党群工作科，人事科。</w:t>
      </w:r>
    </w:p>
    <w:p w:rsidR="00775AD4" w:rsidRPr="00EC1262" w:rsidRDefault="00775AD4" w:rsidP="00775AD4">
      <w:pPr>
        <w:spacing w:line="560" w:lineRule="exact"/>
        <w:ind w:firstLineChars="200" w:firstLine="640"/>
        <w:rPr>
          <w:rFonts w:ascii="楷体_GB2312" w:eastAsia="楷体_GB2312"/>
          <w:color w:val="000000"/>
          <w:sz w:val="32"/>
          <w:szCs w:val="32"/>
        </w:rPr>
      </w:pPr>
      <w:r w:rsidRPr="00EC1262">
        <w:rPr>
          <w:rFonts w:ascii="楷体_GB2312" w:eastAsia="楷体_GB2312" w:hint="eastAsia"/>
          <w:color w:val="000000"/>
          <w:sz w:val="32"/>
          <w:szCs w:val="32"/>
        </w:rPr>
        <w:t>（三）人员编制及实有情况</w:t>
      </w:r>
    </w:p>
    <w:p w:rsidR="00775AD4" w:rsidRPr="008549BB" w:rsidRDefault="00775AD4" w:rsidP="00775AD4">
      <w:pPr>
        <w:spacing w:line="560" w:lineRule="exact"/>
        <w:ind w:firstLineChars="200" w:firstLine="640"/>
        <w:rPr>
          <w:rFonts w:ascii="仿宋_GB2312" w:eastAsia="仿宋_GB2312"/>
          <w:color w:val="000000"/>
          <w:sz w:val="32"/>
          <w:szCs w:val="32"/>
        </w:rPr>
      </w:pPr>
      <w:bookmarkStart w:id="1" w:name="OLE_LINK16"/>
      <w:bookmarkStart w:id="2" w:name="OLE_LINK17"/>
      <w:bookmarkStart w:id="3" w:name="OLE_LINK18"/>
      <w:r>
        <w:rPr>
          <w:rFonts w:ascii="仿宋_GB2312" w:eastAsia="仿宋_GB2312" w:hint="eastAsia"/>
          <w:color w:val="000000"/>
          <w:kern w:val="0"/>
          <w:sz w:val="32"/>
          <w:szCs w:val="32"/>
        </w:rPr>
        <w:t>市交通委通州公路分局</w:t>
      </w:r>
      <w:bookmarkEnd w:id="1"/>
      <w:bookmarkEnd w:id="2"/>
      <w:bookmarkEnd w:id="3"/>
      <w:r>
        <w:rPr>
          <w:rFonts w:ascii="仿宋_GB2312" w:eastAsia="仿宋_GB2312" w:hint="eastAsia"/>
          <w:color w:val="000000"/>
          <w:kern w:val="0"/>
          <w:sz w:val="32"/>
          <w:szCs w:val="32"/>
        </w:rPr>
        <w:t>事业编制67人</w:t>
      </w:r>
      <w:r>
        <w:rPr>
          <w:rFonts w:ascii="仿宋_GB2312" w:eastAsia="仿宋_GB2312" w:hint="eastAsia"/>
          <w:color w:val="000000"/>
          <w:sz w:val="32"/>
          <w:szCs w:val="32"/>
        </w:rPr>
        <w:t>，</w:t>
      </w:r>
      <w:r w:rsidRPr="00EC1262">
        <w:rPr>
          <w:rFonts w:ascii="仿宋_GB2312" w:eastAsia="仿宋_GB2312" w:hint="eastAsia"/>
          <w:color w:val="000000"/>
          <w:sz w:val="32"/>
          <w:szCs w:val="32"/>
        </w:rPr>
        <w:t>实有人数</w:t>
      </w:r>
      <w:r>
        <w:rPr>
          <w:rFonts w:ascii="仿宋_GB2312" w:eastAsia="仿宋_GB2312" w:hint="eastAsia"/>
          <w:color w:val="000000"/>
          <w:sz w:val="32"/>
          <w:szCs w:val="32"/>
        </w:rPr>
        <w:t>67</w:t>
      </w:r>
      <w:r w:rsidRPr="008549BB">
        <w:rPr>
          <w:rFonts w:ascii="仿宋_GB2312" w:eastAsia="仿宋_GB2312" w:hint="eastAsia"/>
          <w:color w:val="000000"/>
          <w:sz w:val="32"/>
          <w:szCs w:val="32"/>
        </w:rPr>
        <w:t>人；</w:t>
      </w:r>
      <w:r w:rsidRPr="008549BB">
        <w:rPr>
          <w:rFonts w:ascii="仿宋_GB2312" w:eastAsia="仿宋_GB2312" w:hint="eastAsia"/>
          <w:color w:val="000000"/>
          <w:sz w:val="32"/>
          <w:szCs w:val="32"/>
        </w:rPr>
        <w:lastRenderedPageBreak/>
        <w:t>退休人员</w:t>
      </w:r>
      <w:r>
        <w:rPr>
          <w:rFonts w:ascii="仿宋_GB2312" w:eastAsia="仿宋_GB2312" w:hint="eastAsia"/>
          <w:color w:val="000000"/>
          <w:sz w:val="32"/>
          <w:szCs w:val="32"/>
        </w:rPr>
        <w:t>110人</w:t>
      </w:r>
      <w:r w:rsidRPr="008549BB">
        <w:rPr>
          <w:rFonts w:ascii="仿宋_GB2312" w:eastAsia="仿宋_GB2312" w:hint="eastAsia"/>
          <w:color w:val="000000"/>
          <w:sz w:val="32"/>
          <w:szCs w:val="32"/>
        </w:rPr>
        <w:t>。</w:t>
      </w:r>
    </w:p>
    <w:p w:rsidR="00775AD4" w:rsidRPr="00EC1262" w:rsidRDefault="00775AD4" w:rsidP="00775AD4">
      <w:pPr>
        <w:spacing w:line="560" w:lineRule="exact"/>
        <w:ind w:firstLineChars="200" w:firstLine="640"/>
        <w:rPr>
          <w:rFonts w:ascii="黑体" w:eastAsia="黑体"/>
          <w:color w:val="000000"/>
          <w:sz w:val="32"/>
          <w:szCs w:val="32"/>
        </w:rPr>
      </w:pPr>
      <w:r w:rsidRPr="008549BB">
        <w:rPr>
          <w:rFonts w:ascii="黑体" w:eastAsia="黑体" w:hint="eastAsia"/>
          <w:color w:val="000000"/>
          <w:sz w:val="32"/>
          <w:szCs w:val="32"/>
        </w:rPr>
        <w:t>二、</w:t>
      </w:r>
      <w:r w:rsidRPr="00EC1262">
        <w:rPr>
          <w:rFonts w:ascii="黑体" w:eastAsia="黑体" w:hint="eastAsia"/>
          <w:color w:val="000000"/>
          <w:sz w:val="32"/>
          <w:szCs w:val="32"/>
        </w:rPr>
        <w:t>收入预算情况说明</w:t>
      </w:r>
    </w:p>
    <w:p w:rsidR="00775AD4" w:rsidRPr="00B545E6" w:rsidRDefault="00775AD4" w:rsidP="00775AD4">
      <w:pPr>
        <w:spacing w:line="560" w:lineRule="exact"/>
        <w:ind w:firstLineChars="200" w:firstLine="640"/>
        <w:rPr>
          <w:rFonts w:ascii="仿宋_GB2312" w:eastAsia="仿宋_GB2312"/>
          <w:sz w:val="32"/>
          <w:szCs w:val="32"/>
        </w:rPr>
      </w:pPr>
      <w:r>
        <w:rPr>
          <w:rFonts w:ascii="仿宋_GB2312" w:eastAsia="仿宋_GB2312" w:hint="eastAsia"/>
          <w:sz w:val="32"/>
          <w:szCs w:val="32"/>
        </w:rPr>
        <w:t>2025</w:t>
      </w:r>
      <w:r w:rsidRPr="003C3B70">
        <w:rPr>
          <w:rFonts w:ascii="仿宋_GB2312" w:eastAsia="仿宋_GB2312" w:hint="eastAsia"/>
          <w:sz w:val="32"/>
          <w:szCs w:val="32"/>
        </w:rPr>
        <w:t>年度收入预算</w:t>
      </w:r>
      <w:r>
        <w:rPr>
          <w:rFonts w:ascii="仿宋_GB2312" w:eastAsia="仿宋_GB2312" w:hint="eastAsia"/>
          <w:sz w:val="32"/>
          <w:szCs w:val="32"/>
        </w:rPr>
        <w:t>41279.59</w:t>
      </w:r>
      <w:r w:rsidRPr="003C3B70">
        <w:rPr>
          <w:rFonts w:ascii="仿宋_GB2312" w:eastAsia="仿宋_GB2312" w:hint="eastAsia"/>
          <w:sz w:val="32"/>
          <w:szCs w:val="32"/>
        </w:rPr>
        <w:t>万元，比</w:t>
      </w:r>
      <w:r>
        <w:rPr>
          <w:rFonts w:ascii="仿宋_GB2312" w:eastAsia="仿宋_GB2312" w:hint="eastAsia"/>
          <w:sz w:val="32"/>
          <w:szCs w:val="32"/>
        </w:rPr>
        <w:t>2024</w:t>
      </w:r>
      <w:r w:rsidRPr="003C3B70">
        <w:rPr>
          <w:rFonts w:ascii="仿宋_GB2312" w:eastAsia="仿宋_GB2312" w:hint="eastAsia"/>
          <w:sz w:val="32"/>
          <w:szCs w:val="32"/>
        </w:rPr>
        <w:t>年</w:t>
      </w:r>
      <w:r w:rsidRPr="00B545E6">
        <w:rPr>
          <w:rFonts w:ascii="仿宋_GB2312" w:eastAsia="仿宋_GB2312" w:hint="eastAsia"/>
          <w:sz w:val="32"/>
          <w:szCs w:val="32"/>
        </w:rPr>
        <w:t>年初预算数</w:t>
      </w:r>
      <w:r>
        <w:rPr>
          <w:rFonts w:ascii="仿宋_GB2312" w:eastAsia="仿宋_GB2312"/>
          <w:sz w:val="32"/>
          <w:szCs w:val="32"/>
        </w:rPr>
        <w:t>36</w:t>
      </w:r>
      <w:r w:rsidRPr="0004051E">
        <w:rPr>
          <w:rFonts w:ascii="仿宋_GB2312" w:eastAsia="仿宋_GB2312"/>
          <w:sz w:val="32"/>
          <w:szCs w:val="32"/>
        </w:rPr>
        <w:t>078.9</w:t>
      </w:r>
      <w:r>
        <w:rPr>
          <w:rFonts w:ascii="仿宋_GB2312" w:eastAsia="仿宋_GB2312" w:hint="eastAsia"/>
          <w:sz w:val="32"/>
          <w:szCs w:val="32"/>
        </w:rPr>
        <w:t>3</w:t>
      </w:r>
      <w:r w:rsidRPr="005867B6">
        <w:rPr>
          <w:rFonts w:ascii="仿宋_GB2312" w:eastAsia="仿宋_GB2312" w:hint="eastAsia"/>
          <w:sz w:val="32"/>
          <w:szCs w:val="32"/>
        </w:rPr>
        <w:t>万元</w:t>
      </w:r>
      <w:r w:rsidRPr="003C3B70">
        <w:rPr>
          <w:rFonts w:ascii="仿宋_GB2312" w:eastAsia="仿宋_GB2312" w:hint="eastAsia"/>
          <w:sz w:val="32"/>
          <w:szCs w:val="32"/>
        </w:rPr>
        <w:t>增加</w:t>
      </w:r>
      <w:r>
        <w:rPr>
          <w:rFonts w:ascii="仿宋_GB2312" w:eastAsia="仿宋_GB2312" w:hint="eastAsia"/>
          <w:sz w:val="32"/>
          <w:szCs w:val="32"/>
        </w:rPr>
        <w:t>5200.66</w:t>
      </w:r>
      <w:r w:rsidRPr="003C3B70">
        <w:rPr>
          <w:rFonts w:ascii="仿宋_GB2312" w:eastAsia="仿宋_GB2312" w:hint="eastAsia"/>
          <w:sz w:val="32"/>
          <w:szCs w:val="32"/>
        </w:rPr>
        <w:t>万元，增长</w:t>
      </w:r>
      <w:r>
        <w:rPr>
          <w:rFonts w:ascii="仿宋_GB2312" w:eastAsia="仿宋_GB2312" w:hint="eastAsia"/>
          <w:sz w:val="32"/>
          <w:szCs w:val="32"/>
        </w:rPr>
        <w:t>14.41</w:t>
      </w:r>
      <w:r w:rsidRPr="003C3B70">
        <w:rPr>
          <w:rFonts w:ascii="仿宋_GB2312" w:eastAsia="仿宋_GB2312" w:hint="eastAsia"/>
          <w:sz w:val="32"/>
          <w:szCs w:val="32"/>
        </w:rPr>
        <w:t>%。主要原因是</w:t>
      </w:r>
      <w:bookmarkStart w:id="4" w:name="OLE_LINK15"/>
      <w:r>
        <w:rPr>
          <w:rFonts w:ascii="仿宋_GB2312" w:eastAsia="仿宋_GB2312" w:hint="eastAsia"/>
          <w:sz w:val="32"/>
          <w:szCs w:val="32"/>
        </w:rPr>
        <w:t>2025年公路建设项目和公路养护项目增多，收入预算增多</w:t>
      </w:r>
      <w:bookmarkEnd w:id="4"/>
      <w:r>
        <w:rPr>
          <w:rFonts w:ascii="仿宋_GB2312" w:eastAsia="仿宋_GB2312" w:hint="eastAsia"/>
          <w:sz w:val="32"/>
          <w:szCs w:val="32"/>
        </w:rPr>
        <w:t>。</w:t>
      </w:r>
    </w:p>
    <w:p w:rsidR="00775AD4" w:rsidRPr="003C3B70" w:rsidRDefault="00775AD4" w:rsidP="00775AD4">
      <w:pPr>
        <w:spacing w:line="560" w:lineRule="exact"/>
        <w:ind w:firstLineChars="200" w:firstLine="640"/>
        <w:rPr>
          <w:rFonts w:ascii="楷体_GB2312" w:eastAsia="楷体_GB2312"/>
          <w:sz w:val="32"/>
          <w:szCs w:val="32"/>
        </w:rPr>
      </w:pPr>
      <w:r w:rsidRPr="003C3B70">
        <w:rPr>
          <w:rFonts w:ascii="楷体_GB2312" w:eastAsia="楷体_GB2312" w:hint="eastAsia"/>
          <w:sz w:val="32"/>
          <w:szCs w:val="32"/>
        </w:rPr>
        <w:t>（一）</w:t>
      </w:r>
      <w:r w:rsidRPr="00B545E6">
        <w:rPr>
          <w:rFonts w:ascii="楷体_GB2312" w:eastAsia="楷体_GB2312" w:hint="eastAsia"/>
          <w:sz w:val="32"/>
          <w:szCs w:val="32"/>
        </w:rPr>
        <w:t>本年</w:t>
      </w:r>
      <w:r w:rsidRPr="003C3B70">
        <w:rPr>
          <w:rFonts w:ascii="楷体_GB2312" w:eastAsia="楷体_GB2312" w:hint="eastAsia"/>
          <w:sz w:val="32"/>
          <w:szCs w:val="32"/>
        </w:rPr>
        <w:t>财政拨款收入</w:t>
      </w:r>
      <w:r>
        <w:rPr>
          <w:rFonts w:ascii="仿宋_GB2312" w:eastAsia="仿宋_GB2312" w:hint="eastAsia"/>
          <w:sz w:val="32"/>
          <w:szCs w:val="32"/>
        </w:rPr>
        <w:t>30194.56</w:t>
      </w:r>
      <w:r w:rsidRPr="003C3B70">
        <w:rPr>
          <w:rFonts w:ascii="楷体_GB2312" w:eastAsia="楷体_GB2312" w:hint="eastAsia"/>
          <w:sz w:val="32"/>
          <w:szCs w:val="32"/>
        </w:rPr>
        <w:t>万元</w:t>
      </w:r>
    </w:p>
    <w:p w:rsidR="00775AD4" w:rsidRPr="003C3B70" w:rsidRDefault="00775AD4" w:rsidP="00775AD4">
      <w:pPr>
        <w:spacing w:line="560" w:lineRule="exact"/>
        <w:ind w:firstLineChars="200" w:firstLine="640"/>
        <w:rPr>
          <w:rFonts w:ascii="仿宋_GB2312" w:eastAsia="仿宋_GB2312"/>
          <w:sz w:val="32"/>
          <w:szCs w:val="32"/>
        </w:rPr>
      </w:pPr>
      <w:r w:rsidRPr="003C3B70">
        <w:rPr>
          <w:rFonts w:ascii="仿宋_GB2312" w:eastAsia="仿宋_GB2312" w:hint="eastAsia"/>
          <w:sz w:val="32"/>
          <w:szCs w:val="32"/>
        </w:rPr>
        <w:t>1.一般公共预算拨款收入</w:t>
      </w:r>
      <w:bookmarkStart w:id="5" w:name="OLE_LINK14"/>
      <w:r>
        <w:rPr>
          <w:rFonts w:ascii="仿宋_GB2312" w:eastAsia="仿宋_GB2312" w:hint="eastAsia"/>
          <w:sz w:val="32"/>
          <w:szCs w:val="32"/>
        </w:rPr>
        <w:t>30194.56</w:t>
      </w:r>
      <w:bookmarkEnd w:id="5"/>
      <w:r w:rsidRPr="003C3B70">
        <w:rPr>
          <w:rFonts w:ascii="仿宋_GB2312" w:eastAsia="仿宋_GB2312" w:hint="eastAsia"/>
          <w:sz w:val="32"/>
          <w:szCs w:val="32"/>
        </w:rPr>
        <w:t>万元。</w:t>
      </w:r>
    </w:p>
    <w:p w:rsidR="00775AD4" w:rsidRPr="00B545E6" w:rsidRDefault="00775AD4" w:rsidP="00775AD4">
      <w:pPr>
        <w:spacing w:line="560" w:lineRule="exact"/>
        <w:ind w:firstLineChars="200" w:firstLine="640"/>
        <w:rPr>
          <w:rFonts w:ascii="仿宋_GB2312" w:eastAsia="仿宋_GB2312"/>
          <w:sz w:val="32"/>
          <w:szCs w:val="32"/>
        </w:rPr>
      </w:pPr>
      <w:r w:rsidRPr="003C3B70">
        <w:rPr>
          <w:rFonts w:ascii="仿宋_GB2312" w:eastAsia="仿宋_GB2312" w:hint="eastAsia"/>
          <w:sz w:val="32"/>
          <w:szCs w:val="32"/>
        </w:rPr>
        <w:t>2.政府性基金预算拨款收入</w:t>
      </w:r>
      <w:r>
        <w:rPr>
          <w:rFonts w:ascii="仿宋_GB2312" w:eastAsia="仿宋_GB2312" w:hint="eastAsia"/>
          <w:sz w:val="32"/>
          <w:szCs w:val="32"/>
        </w:rPr>
        <w:t>0</w:t>
      </w:r>
      <w:r w:rsidRPr="003C3B70">
        <w:rPr>
          <w:rFonts w:ascii="仿宋_GB2312" w:eastAsia="仿宋_GB2312" w:hint="eastAsia"/>
          <w:sz w:val="32"/>
          <w:szCs w:val="32"/>
        </w:rPr>
        <w:t>万元。</w:t>
      </w:r>
    </w:p>
    <w:p w:rsidR="00775AD4" w:rsidRPr="003C3B70" w:rsidRDefault="00775AD4" w:rsidP="00775AD4">
      <w:pPr>
        <w:spacing w:line="560" w:lineRule="exact"/>
        <w:ind w:firstLineChars="200" w:firstLine="640"/>
        <w:rPr>
          <w:rFonts w:ascii="仿宋_GB2312" w:eastAsia="仿宋_GB2312"/>
          <w:sz w:val="32"/>
          <w:szCs w:val="32"/>
        </w:rPr>
      </w:pPr>
      <w:r w:rsidRPr="008549BB">
        <w:rPr>
          <w:rFonts w:ascii="仿宋_GB2312" w:eastAsia="仿宋_GB2312" w:hint="eastAsia"/>
          <w:sz w:val="32"/>
          <w:szCs w:val="32"/>
        </w:rPr>
        <w:t>3.国有资本经营预算拨款收入</w:t>
      </w:r>
      <w:r>
        <w:rPr>
          <w:rFonts w:ascii="仿宋_GB2312" w:eastAsia="仿宋_GB2312" w:hint="eastAsia"/>
          <w:sz w:val="32"/>
          <w:szCs w:val="32"/>
        </w:rPr>
        <w:t>0</w:t>
      </w:r>
      <w:r w:rsidRPr="008549BB">
        <w:rPr>
          <w:rFonts w:ascii="仿宋_GB2312" w:eastAsia="仿宋_GB2312" w:hint="eastAsia"/>
          <w:sz w:val="32"/>
          <w:szCs w:val="32"/>
        </w:rPr>
        <w:t>万元。</w:t>
      </w:r>
    </w:p>
    <w:p w:rsidR="00775AD4" w:rsidRPr="003C3B70" w:rsidRDefault="00775AD4" w:rsidP="00775AD4">
      <w:pPr>
        <w:spacing w:line="560" w:lineRule="exact"/>
        <w:ind w:firstLineChars="200" w:firstLine="640"/>
        <w:rPr>
          <w:rFonts w:ascii="楷体_GB2312" w:eastAsia="楷体_GB2312"/>
          <w:sz w:val="32"/>
          <w:szCs w:val="32"/>
        </w:rPr>
      </w:pPr>
      <w:r w:rsidRPr="003C3B70">
        <w:rPr>
          <w:rFonts w:ascii="楷体_GB2312" w:eastAsia="楷体_GB2312" w:hint="eastAsia"/>
          <w:sz w:val="32"/>
          <w:szCs w:val="32"/>
        </w:rPr>
        <w:t>（二）</w:t>
      </w:r>
      <w:r w:rsidRPr="00B545E6">
        <w:rPr>
          <w:rFonts w:ascii="楷体_GB2312" w:eastAsia="楷体_GB2312" w:hint="eastAsia"/>
          <w:sz w:val="32"/>
          <w:szCs w:val="32"/>
        </w:rPr>
        <w:t>本年</w:t>
      </w:r>
      <w:r w:rsidRPr="003C3B70">
        <w:rPr>
          <w:rFonts w:ascii="楷体_GB2312" w:eastAsia="楷体_GB2312" w:hint="eastAsia"/>
          <w:sz w:val="32"/>
          <w:szCs w:val="32"/>
        </w:rPr>
        <w:t>其他资金收入</w:t>
      </w:r>
      <w:r>
        <w:rPr>
          <w:rFonts w:ascii="楷体_GB2312" w:eastAsia="楷体_GB2312" w:hint="eastAsia"/>
          <w:sz w:val="32"/>
          <w:szCs w:val="32"/>
        </w:rPr>
        <w:t>2.00</w:t>
      </w:r>
      <w:r w:rsidRPr="003C3B70">
        <w:rPr>
          <w:rFonts w:ascii="楷体_GB2312" w:eastAsia="楷体_GB2312" w:hint="eastAsia"/>
          <w:sz w:val="32"/>
          <w:szCs w:val="32"/>
        </w:rPr>
        <w:t>万元</w:t>
      </w:r>
    </w:p>
    <w:p w:rsidR="00775AD4" w:rsidRPr="003C3B70" w:rsidRDefault="00775AD4" w:rsidP="00775AD4">
      <w:pPr>
        <w:spacing w:line="560" w:lineRule="exact"/>
        <w:ind w:firstLineChars="200" w:firstLine="640"/>
        <w:rPr>
          <w:rFonts w:ascii="仿宋_GB2312" w:eastAsia="仿宋_GB2312"/>
          <w:sz w:val="32"/>
          <w:szCs w:val="32"/>
        </w:rPr>
      </w:pPr>
      <w:r w:rsidRPr="003C3B70">
        <w:rPr>
          <w:rFonts w:ascii="仿宋_GB2312" w:eastAsia="仿宋_GB2312" w:hint="eastAsia"/>
          <w:sz w:val="32"/>
          <w:szCs w:val="32"/>
        </w:rPr>
        <w:t>4.财政专户管理资金收入</w:t>
      </w:r>
      <w:r>
        <w:rPr>
          <w:rFonts w:ascii="仿宋_GB2312" w:eastAsia="仿宋_GB2312" w:hint="eastAsia"/>
          <w:sz w:val="32"/>
          <w:szCs w:val="32"/>
        </w:rPr>
        <w:t>0</w:t>
      </w:r>
      <w:r w:rsidRPr="003C3B70">
        <w:rPr>
          <w:rFonts w:ascii="仿宋_GB2312" w:eastAsia="仿宋_GB2312" w:hint="eastAsia"/>
          <w:sz w:val="32"/>
          <w:szCs w:val="32"/>
        </w:rPr>
        <w:t>万元。</w:t>
      </w:r>
    </w:p>
    <w:p w:rsidR="00775AD4" w:rsidRPr="003C3B70" w:rsidRDefault="00775AD4" w:rsidP="00775AD4">
      <w:pPr>
        <w:spacing w:line="560" w:lineRule="exact"/>
        <w:ind w:firstLineChars="200" w:firstLine="640"/>
        <w:rPr>
          <w:rFonts w:ascii="仿宋_GB2312" w:eastAsia="仿宋_GB2312"/>
          <w:sz w:val="32"/>
          <w:szCs w:val="32"/>
        </w:rPr>
      </w:pPr>
      <w:r w:rsidRPr="003C3B70">
        <w:rPr>
          <w:rFonts w:ascii="仿宋_GB2312" w:eastAsia="仿宋_GB2312" w:hint="eastAsia"/>
          <w:sz w:val="32"/>
          <w:szCs w:val="32"/>
        </w:rPr>
        <w:t>5.事业收入</w:t>
      </w:r>
      <w:r>
        <w:rPr>
          <w:rFonts w:ascii="仿宋_GB2312" w:eastAsia="仿宋_GB2312" w:hint="eastAsia"/>
          <w:sz w:val="32"/>
          <w:szCs w:val="32"/>
        </w:rPr>
        <w:t>0</w:t>
      </w:r>
      <w:r w:rsidRPr="003C3B70">
        <w:rPr>
          <w:rFonts w:ascii="仿宋_GB2312" w:eastAsia="仿宋_GB2312" w:hint="eastAsia"/>
          <w:sz w:val="32"/>
          <w:szCs w:val="32"/>
        </w:rPr>
        <w:t>万元。</w:t>
      </w:r>
    </w:p>
    <w:p w:rsidR="00775AD4" w:rsidRPr="003C3B70" w:rsidRDefault="00775AD4" w:rsidP="00775AD4">
      <w:pPr>
        <w:spacing w:line="560" w:lineRule="exact"/>
        <w:ind w:firstLineChars="200" w:firstLine="640"/>
        <w:rPr>
          <w:rFonts w:ascii="仿宋_GB2312" w:eastAsia="仿宋_GB2312"/>
          <w:sz w:val="32"/>
          <w:szCs w:val="32"/>
        </w:rPr>
      </w:pPr>
      <w:r w:rsidRPr="003C3B70">
        <w:rPr>
          <w:rFonts w:ascii="仿宋_GB2312" w:eastAsia="仿宋_GB2312" w:hint="eastAsia"/>
          <w:sz w:val="32"/>
          <w:szCs w:val="32"/>
        </w:rPr>
        <w:t>6.上级补助收入</w:t>
      </w:r>
      <w:r>
        <w:rPr>
          <w:rFonts w:ascii="仿宋_GB2312" w:eastAsia="仿宋_GB2312" w:hint="eastAsia"/>
          <w:sz w:val="32"/>
          <w:szCs w:val="32"/>
        </w:rPr>
        <w:t>0</w:t>
      </w:r>
      <w:r w:rsidRPr="003C3B70">
        <w:rPr>
          <w:rFonts w:ascii="仿宋_GB2312" w:eastAsia="仿宋_GB2312" w:hint="eastAsia"/>
          <w:sz w:val="32"/>
          <w:szCs w:val="32"/>
        </w:rPr>
        <w:t>万元。</w:t>
      </w:r>
    </w:p>
    <w:p w:rsidR="00775AD4" w:rsidRPr="003C3B70" w:rsidRDefault="00775AD4" w:rsidP="00775AD4">
      <w:pPr>
        <w:spacing w:line="560" w:lineRule="exact"/>
        <w:ind w:firstLineChars="200" w:firstLine="640"/>
        <w:rPr>
          <w:rFonts w:ascii="仿宋_GB2312" w:eastAsia="仿宋_GB2312"/>
          <w:sz w:val="32"/>
          <w:szCs w:val="32"/>
        </w:rPr>
      </w:pPr>
      <w:r w:rsidRPr="003C3B70">
        <w:rPr>
          <w:rFonts w:ascii="仿宋_GB2312" w:eastAsia="仿宋_GB2312" w:hint="eastAsia"/>
          <w:sz w:val="32"/>
          <w:szCs w:val="32"/>
        </w:rPr>
        <w:t>7.附属单位上缴收入</w:t>
      </w:r>
      <w:r>
        <w:rPr>
          <w:rFonts w:ascii="仿宋_GB2312" w:eastAsia="仿宋_GB2312" w:hint="eastAsia"/>
          <w:sz w:val="32"/>
          <w:szCs w:val="32"/>
        </w:rPr>
        <w:t>0</w:t>
      </w:r>
      <w:r w:rsidRPr="003C3B70">
        <w:rPr>
          <w:rFonts w:ascii="仿宋_GB2312" w:eastAsia="仿宋_GB2312" w:hint="eastAsia"/>
          <w:sz w:val="32"/>
          <w:szCs w:val="32"/>
        </w:rPr>
        <w:t>万元。</w:t>
      </w:r>
    </w:p>
    <w:p w:rsidR="00775AD4" w:rsidRPr="003C3B70" w:rsidRDefault="00775AD4" w:rsidP="00775AD4">
      <w:pPr>
        <w:spacing w:line="560" w:lineRule="exact"/>
        <w:ind w:firstLineChars="200" w:firstLine="640"/>
        <w:rPr>
          <w:rFonts w:ascii="仿宋_GB2312" w:eastAsia="仿宋_GB2312"/>
          <w:sz w:val="32"/>
          <w:szCs w:val="32"/>
        </w:rPr>
      </w:pPr>
      <w:r w:rsidRPr="003C3B70">
        <w:rPr>
          <w:rFonts w:ascii="仿宋_GB2312" w:eastAsia="仿宋_GB2312" w:hint="eastAsia"/>
          <w:sz w:val="32"/>
          <w:szCs w:val="32"/>
        </w:rPr>
        <w:t>8.事业单位经营收入</w:t>
      </w:r>
      <w:r>
        <w:rPr>
          <w:rFonts w:ascii="仿宋_GB2312" w:eastAsia="仿宋_GB2312" w:hint="eastAsia"/>
          <w:sz w:val="32"/>
          <w:szCs w:val="32"/>
        </w:rPr>
        <w:t>0</w:t>
      </w:r>
      <w:r w:rsidRPr="003C3B70">
        <w:rPr>
          <w:rFonts w:ascii="仿宋_GB2312" w:eastAsia="仿宋_GB2312" w:hint="eastAsia"/>
          <w:sz w:val="32"/>
          <w:szCs w:val="32"/>
        </w:rPr>
        <w:t>万元。</w:t>
      </w:r>
    </w:p>
    <w:p w:rsidR="00775AD4" w:rsidRPr="003C3B70" w:rsidRDefault="00775AD4" w:rsidP="00775AD4">
      <w:pPr>
        <w:spacing w:line="560" w:lineRule="exact"/>
        <w:ind w:firstLineChars="200" w:firstLine="640"/>
        <w:rPr>
          <w:rFonts w:ascii="仿宋_GB2312" w:eastAsia="仿宋_GB2312"/>
          <w:sz w:val="32"/>
          <w:szCs w:val="32"/>
        </w:rPr>
      </w:pPr>
      <w:r w:rsidRPr="003C3B70">
        <w:rPr>
          <w:rFonts w:ascii="仿宋_GB2312" w:eastAsia="仿宋_GB2312" w:hint="eastAsia"/>
          <w:sz w:val="32"/>
          <w:szCs w:val="32"/>
        </w:rPr>
        <w:t>9.其他收入</w:t>
      </w:r>
      <w:r>
        <w:rPr>
          <w:rFonts w:ascii="仿宋_GB2312" w:eastAsia="仿宋_GB2312" w:hint="eastAsia"/>
          <w:sz w:val="32"/>
          <w:szCs w:val="32"/>
        </w:rPr>
        <w:t>2.00</w:t>
      </w:r>
      <w:r w:rsidRPr="003C3B70">
        <w:rPr>
          <w:rFonts w:ascii="仿宋_GB2312" w:eastAsia="仿宋_GB2312" w:hint="eastAsia"/>
          <w:sz w:val="32"/>
          <w:szCs w:val="32"/>
        </w:rPr>
        <w:t>万元。</w:t>
      </w:r>
    </w:p>
    <w:p w:rsidR="00775AD4" w:rsidRPr="003C3B70" w:rsidRDefault="00775AD4" w:rsidP="00775AD4">
      <w:pPr>
        <w:spacing w:line="560" w:lineRule="exact"/>
        <w:ind w:firstLineChars="200" w:firstLine="640"/>
        <w:rPr>
          <w:rFonts w:ascii="楷体_GB2312" w:eastAsia="楷体_GB2312"/>
          <w:sz w:val="32"/>
          <w:szCs w:val="32"/>
        </w:rPr>
      </w:pPr>
      <w:r w:rsidRPr="003C3B70">
        <w:rPr>
          <w:rFonts w:ascii="楷体_GB2312" w:eastAsia="楷体_GB2312" w:hint="eastAsia"/>
          <w:sz w:val="32"/>
          <w:szCs w:val="32"/>
        </w:rPr>
        <w:t>（三）上年结转结余</w:t>
      </w:r>
      <w:r>
        <w:rPr>
          <w:rFonts w:ascii="楷体_GB2312" w:eastAsia="楷体_GB2312" w:hint="eastAsia"/>
          <w:sz w:val="32"/>
          <w:szCs w:val="32"/>
        </w:rPr>
        <w:t>11083.03</w:t>
      </w:r>
      <w:r w:rsidRPr="003C3B70">
        <w:rPr>
          <w:rFonts w:ascii="楷体_GB2312" w:eastAsia="楷体_GB2312" w:hint="eastAsia"/>
          <w:sz w:val="32"/>
          <w:szCs w:val="32"/>
        </w:rPr>
        <w:t>万元</w:t>
      </w:r>
    </w:p>
    <w:p w:rsidR="00775AD4" w:rsidRPr="003C3B70" w:rsidRDefault="00775AD4" w:rsidP="00775AD4">
      <w:pPr>
        <w:spacing w:line="560" w:lineRule="exact"/>
        <w:ind w:firstLineChars="200" w:firstLine="640"/>
        <w:rPr>
          <w:rFonts w:ascii="仿宋_GB2312" w:eastAsia="仿宋_GB2312"/>
          <w:sz w:val="32"/>
          <w:szCs w:val="32"/>
        </w:rPr>
      </w:pPr>
      <w:r w:rsidRPr="003C3B70">
        <w:rPr>
          <w:rFonts w:ascii="仿宋_GB2312" w:eastAsia="仿宋_GB2312" w:hint="eastAsia"/>
          <w:sz w:val="32"/>
          <w:szCs w:val="32"/>
        </w:rPr>
        <w:t>10.上年结转结余</w:t>
      </w:r>
      <w:r>
        <w:rPr>
          <w:rFonts w:ascii="仿宋_GB2312" w:eastAsia="仿宋_GB2312" w:hint="eastAsia"/>
          <w:sz w:val="32"/>
          <w:szCs w:val="32"/>
        </w:rPr>
        <w:t>11083.03</w:t>
      </w:r>
      <w:r w:rsidRPr="003C3B70">
        <w:rPr>
          <w:rFonts w:ascii="仿宋_GB2312" w:eastAsia="仿宋_GB2312" w:hint="eastAsia"/>
          <w:sz w:val="32"/>
          <w:szCs w:val="32"/>
        </w:rPr>
        <w:t>万元。</w:t>
      </w:r>
    </w:p>
    <w:p w:rsidR="00775AD4" w:rsidRDefault="00775AD4" w:rsidP="00775AD4">
      <w:pPr>
        <w:pStyle w:val="2"/>
        <w:jc w:val="center"/>
      </w:pPr>
      <w:r>
        <w:rPr>
          <w:noProof/>
        </w:rPr>
        <w:lastRenderedPageBreak/>
        <w:drawing>
          <wp:inline distT="0" distB="0" distL="0" distR="0">
            <wp:extent cx="4581525" cy="2752725"/>
            <wp:effectExtent l="0" t="0" r="0" b="0"/>
            <wp:docPr id="2" name="图表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75AD4" w:rsidRDefault="00775AD4" w:rsidP="00775AD4">
      <w:pPr>
        <w:pStyle w:val="2"/>
        <w:jc w:val="center"/>
        <w:rPr>
          <w:rFonts w:ascii="仿宋_GB2312" w:eastAsia="仿宋_GB2312"/>
          <w:b w:val="0"/>
          <w:bCs w:val="0"/>
          <w:sz w:val="32"/>
        </w:rPr>
      </w:pPr>
      <w:r>
        <w:rPr>
          <w:rFonts w:ascii="仿宋_GB2312" w:eastAsia="仿宋_GB2312" w:hint="eastAsia"/>
          <w:sz w:val="32"/>
        </w:rPr>
        <w:t>图1：收入预算</w:t>
      </w:r>
    </w:p>
    <w:p w:rsidR="00775AD4" w:rsidRPr="00EC1262" w:rsidRDefault="00775AD4" w:rsidP="00775AD4">
      <w:pPr>
        <w:spacing w:line="560" w:lineRule="exact"/>
        <w:ind w:firstLineChars="200" w:firstLine="640"/>
        <w:rPr>
          <w:rFonts w:ascii="黑体" w:eastAsia="黑体"/>
          <w:sz w:val="32"/>
          <w:szCs w:val="32"/>
        </w:rPr>
      </w:pPr>
      <w:r w:rsidRPr="003C3B70">
        <w:rPr>
          <w:rFonts w:ascii="黑体" w:eastAsia="黑体" w:hint="eastAsia"/>
          <w:sz w:val="32"/>
          <w:szCs w:val="32"/>
        </w:rPr>
        <w:t>三</w:t>
      </w:r>
      <w:r w:rsidRPr="008549BB">
        <w:rPr>
          <w:rFonts w:ascii="黑体" w:eastAsia="黑体" w:hint="eastAsia"/>
          <w:sz w:val="32"/>
          <w:szCs w:val="32"/>
        </w:rPr>
        <w:t>、支出预算情况说明</w:t>
      </w:r>
    </w:p>
    <w:p w:rsidR="00775AD4" w:rsidRPr="008549BB" w:rsidRDefault="00775AD4" w:rsidP="00775AD4">
      <w:pPr>
        <w:spacing w:line="560" w:lineRule="exact"/>
        <w:ind w:firstLineChars="200" w:firstLine="640"/>
        <w:rPr>
          <w:rFonts w:ascii="仿宋_GB2312" w:eastAsia="仿宋_GB2312"/>
          <w:sz w:val="32"/>
          <w:szCs w:val="32"/>
        </w:rPr>
      </w:pPr>
      <w:r>
        <w:rPr>
          <w:rFonts w:ascii="仿宋_GB2312" w:eastAsia="仿宋_GB2312" w:hint="eastAsia"/>
          <w:sz w:val="32"/>
          <w:szCs w:val="32"/>
        </w:rPr>
        <w:t>2025</w:t>
      </w:r>
      <w:r w:rsidRPr="003C3B70">
        <w:rPr>
          <w:rFonts w:ascii="仿宋_GB2312" w:eastAsia="仿宋_GB2312" w:hint="eastAsia"/>
          <w:sz w:val="32"/>
          <w:szCs w:val="32"/>
        </w:rPr>
        <w:t>年支出预算</w:t>
      </w:r>
      <w:r>
        <w:rPr>
          <w:rFonts w:ascii="仿宋_GB2312" w:eastAsia="仿宋_GB2312" w:hint="eastAsia"/>
          <w:sz w:val="32"/>
          <w:szCs w:val="32"/>
        </w:rPr>
        <w:t>41279.59</w:t>
      </w:r>
      <w:r w:rsidRPr="003C3B70">
        <w:rPr>
          <w:rFonts w:ascii="仿宋_GB2312" w:eastAsia="仿宋_GB2312" w:hint="eastAsia"/>
          <w:sz w:val="32"/>
          <w:szCs w:val="32"/>
        </w:rPr>
        <w:t>万元，比</w:t>
      </w:r>
      <w:r>
        <w:rPr>
          <w:rFonts w:ascii="仿宋_GB2312" w:eastAsia="仿宋_GB2312" w:hint="eastAsia"/>
          <w:sz w:val="32"/>
          <w:szCs w:val="32"/>
        </w:rPr>
        <w:t>2024</w:t>
      </w:r>
      <w:r w:rsidRPr="003C3B70">
        <w:rPr>
          <w:rFonts w:ascii="仿宋_GB2312" w:eastAsia="仿宋_GB2312" w:hint="eastAsia"/>
          <w:sz w:val="32"/>
          <w:szCs w:val="32"/>
        </w:rPr>
        <w:t>年</w:t>
      </w:r>
      <w:r w:rsidRPr="008549BB">
        <w:rPr>
          <w:rFonts w:ascii="仿宋_GB2312" w:eastAsia="仿宋_GB2312" w:hint="eastAsia"/>
          <w:sz w:val="32"/>
          <w:szCs w:val="32"/>
        </w:rPr>
        <w:t>年初预算数</w:t>
      </w:r>
      <w:r>
        <w:rPr>
          <w:rFonts w:ascii="仿宋_GB2312" w:eastAsia="仿宋_GB2312" w:hint="eastAsia"/>
          <w:sz w:val="32"/>
          <w:szCs w:val="32"/>
        </w:rPr>
        <w:t>36078.93</w:t>
      </w:r>
      <w:r w:rsidRPr="003C3B70">
        <w:rPr>
          <w:rFonts w:ascii="仿宋_GB2312" w:eastAsia="仿宋_GB2312" w:hint="eastAsia"/>
          <w:sz w:val="32"/>
          <w:szCs w:val="32"/>
        </w:rPr>
        <w:t>万元增加</w:t>
      </w:r>
      <w:r>
        <w:rPr>
          <w:rFonts w:ascii="仿宋_GB2312" w:eastAsia="仿宋_GB2312" w:hint="eastAsia"/>
          <w:sz w:val="32"/>
          <w:szCs w:val="32"/>
        </w:rPr>
        <w:t>5200.66</w:t>
      </w:r>
      <w:r w:rsidRPr="003C3B70">
        <w:rPr>
          <w:rFonts w:ascii="仿宋_GB2312" w:eastAsia="仿宋_GB2312" w:hint="eastAsia"/>
          <w:sz w:val="32"/>
          <w:szCs w:val="32"/>
        </w:rPr>
        <w:t>万元，增长</w:t>
      </w:r>
      <w:r>
        <w:rPr>
          <w:rFonts w:ascii="仿宋_GB2312" w:eastAsia="仿宋_GB2312" w:hint="eastAsia"/>
          <w:sz w:val="32"/>
          <w:szCs w:val="32"/>
        </w:rPr>
        <w:t>14.41</w:t>
      </w:r>
      <w:r w:rsidRPr="003C3B70">
        <w:rPr>
          <w:rFonts w:ascii="仿宋_GB2312" w:eastAsia="仿宋_GB2312" w:hint="eastAsia"/>
          <w:sz w:val="32"/>
          <w:szCs w:val="32"/>
        </w:rPr>
        <w:t>%。主要原因是</w:t>
      </w:r>
      <w:r>
        <w:rPr>
          <w:rFonts w:ascii="仿宋_GB2312" w:eastAsia="仿宋_GB2312" w:hint="eastAsia"/>
          <w:sz w:val="32"/>
          <w:szCs w:val="32"/>
        </w:rPr>
        <w:t>2025年公路建设项目和公路养护项目增多，支出预算增多</w:t>
      </w:r>
      <w:r w:rsidRPr="003C3B70">
        <w:rPr>
          <w:rFonts w:ascii="仿宋_GB2312" w:eastAsia="仿宋_GB2312" w:hint="eastAsia"/>
          <w:sz w:val="32"/>
          <w:szCs w:val="32"/>
        </w:rPr>
        <w:t>。</w:t>
      </w:r>
    </w:p>
    <w:p w:rsidR="00775AD4" w:rsidRPr="003C3B70" w:rsidRDefault="00775AD4" w:rsidP="00775AD4">
      <w:pPr>
        <w:spacing w:line="560" w:lineRule="exact"/>
        <w:ind w:firstLine="640"/>
        <w:rPr>
          <w:rFonts w:ascii="仿宋_GB2312" w:eastAsia="仿宋_GB2312"/>
          <w:sz w:val="32"/>
          <w:szCs w:val="32"/>
        </w:rPr>
      </w:pPr>
      <w:r>
        <w:rPr>
          <w:rFonts w:ascii="楷体_GB2312" w:eastAsia="楷体_GB2312" w:hAnsi="楷体_GB2312" w:cs="楷体_GB2312" w:hint="eastAsia"/>
          <w:sz w:val="32"/>
          <w:szCs w:val="32"/>
        </w:rPr>
        <w:t>（一）</w:t>
      </w:r>
      <w:r w:rsidRPr="003C3B70">
        <w:rPr>
          <w:rFonts w:ascii="楷体_GB2312" w:eastAsia="楷体_GB2312" w:hAnsi="楷体_GB2312" w:cs="楷体_GB2312" w:hint="eastAsia"/>
          <w:sz w:val="32"/>
          <w:szCs w:val="32"/>
        </w:rPr>
        <w:t>基本支出。</w:t>
      </w:r>
      <w:r w:rsidRPr="003C3B70">
        <w:rPr>
          <w:rFonts w:ascii="仿宋_GB2312" w:eastAsia="仿宋_GB2312" w:hint="eastAsia"/>
          <w:sz w:val="32"/>
          <w:szCs w:val="32"/>
        </w:rPr>
        <w:t>基本支出预算</w:t>
      </w:r>
      <w:r>
        <w:rPr>
          <w:rFonts w:ascii="仿宋_GB2312" w:eastAsia="仿宋_GB2312" w:hint="eastAsia"/>
          <w:sz w:val="32"/>
          <w:szCs w:val="32"/>
        </w:rPr>
        <w:t>2599.30</w:t>
      </w:r>
      <w:r w:rsidRPr="003C3B70">
        <w:rPr>
          <w:rFonts w:ascii="仿宋_GB2312" w:eastAsia="仿宋_GB2312" w:hint="eastAsia"/>
          <w:sz w:val="32"/>
          <w:szCs w:val="32"/>
        </w:rPr>
        <w:t>万元，占</w:t>
      </w:r>
      <w:r w:rsidRPr="008549BB">
        <w:rPr>
          <w:rFonts w:ascii="仿宋_GB2312" w:eastAsia="仿宋_GB2312" w:hint="eastAsia"/>
          <w:sz w:val="32"/>
          <w:szCs w:val="32"/>
        </w:rPr>
        <w:t>本年</w:t>
      </w:r>
      <w:r w:rsidRPr="003C3B70">
        <w:rPr>
          <w:rFonts w:ascii="仿宋_GB2312" w:eastAsia="仿宋_GB2312" w:hint="eastAsia"/>
          <w:sz w:val="32"/>
          <w:szCs w:val="32"/>
        </w:rPr>
        <w:t>支出预算</w:t>
      </w:r>
      <w:r>
        <w:rPr>
          <w:rFonts w:ascii="仿宋_GB2312" w:eastAsia="仿宋_GB2312" w:hint="eastAsia"/>
          <w:sz w:val="32"/>
          <w:szCs w:val="32"/>
        </w:rPr>
        <w:t>6.30</w:t>
      </w:r>
      <w:r w:rsidRPr="003C3B70">
        <w:rPr>
          <w:rFonts w:ascii="仿宋_GB2312" w:eastAsia="仿宋_GB2312" w:hint="eastAsia"/>
          <w:sz w:val="32"/>
          <w:szCs w:val="32"/>
        </w:rPr>
        <w:t>%，比</w:t>
      </w:r>
      <w:r>
        <w:rPr>
          <w:rFonts w:ascii="仿宋_GB2312" w:eastAsia="仿宋_GB2312" w:hint="eastAsia"/>
          <w:sz w:val="32"/>
          <w:szCs w:val="32"/>
        </w:rPr>
        <w:t>2024</w:t>
      </w:r>
      <w:r w:rsidRPr="003C3B70">
        <w:rPr>
          <w:rFonts w:ascii="仿宋_GB2312" w:eastAsia="仿宋_GB2312" w:hint="eastAsia"/>
          <w:sz w:val="32"/>
          <w:szCs w:val="32"/>
        </w:rPr>
        <w:t>年</w:t>
      </w:r>
      <w:r w:rsidRPr="008549BB">
        <w:rPr>
          <w:rFonts w:ascii="仿宋_GB2312" w:eastAsia="仿宋_GB2312" w:hint="eastAsia"/>
          <w:sz w:val="32"/>
          <w:szCs w:val="32"/>
        </w:rPr>
        <w:t>年初预算数</w:t>
      </w:r>
      <w:r>
        <w:rPr>
          <w:rFonts w:ascii="仿宋_GB2312" w:eastAsia="仿宋_GB2312" w:hint="eastAsia"/>
          <w:sz w:val="32"/>
          <w:szCs w:val="32"/>
        </w:rPr>
        <w:t>2451.10</w:t>
      </w:r>
      <w:r w:rsidRPr="003C3B70">
        <w:rPr>
          <w:rFonts w:ascii="仿宋_GB2312" w:eastAsia="仿宋_GB2312" w:hint="eastAsia"/>
          <w:sz w:val="32"/>
          <w:szCs w:val="32"/>
        </w:rPr>
        <w:t>万元增加</w:t>
      </w:r>
      <w:r>
        <w:rPr>
          <w:rFonts w:ascii="仿宋_GB2312" w:eastAsia="仿宋_GB2312" w:hint="eastAsia"/>
          <w:sz w:val="32"/>
          <w:szCs w:val="32"/>
        </w:rPr>
        <w:t>148.20</w:t>
      </w:r>
      <w:r w:rsidRPr="003C3B70">
        <w:rPr>
          <w:rFonts w:ascii="仿宋_GB2312" w:eastAsia="仿宋_GB2312" w:hint="eastAsia"/>
          <w:sz w:val="32"/>
          <w:szCs w:val="32"/>
        </w:rPr>
        <w:t>万元，增长</w:t>
      </w:r>
      <w:r>
        <w:rPr>
          <w:rFonts w:ascii="仿宋_GB2312" w:eastAsia="仿宋_GB2312" w:hint="eastAsia"/>
          <w:sz w:val="32"/>
          <w:szCs w:val="32"/>
        </w:rPr>
        <w:t>6.05</w:t>
      </w:r>
      <w:r w:rsidRPr="003C3B70">
        <w:rPr>
          <w:rFonts w:ascii="仿宋_GB2312" w:eastAsia="仿宋_GB2312" w:hint="eastAsia"/>
          <w:sz w:val="32"/>
          <w:szCs w:val="32"/>
        </w:rPr>
        <w:t>%。</w:t>
      </w:r>
    </w:p>
    <w:p w:rsidR="00775AD4" w:rsidRPr="003C3B70" w:rsidRDefault="00775AD4" w:rsidP="00775AD4">
      <w:pPr>
        <w:spacing w:line="560" w:lineRule="exact"/>
        <w:ind w:firstLine="640"/>
        <w:rPr>
          <w:rFonts w:ascii="仿宋_GB2312" w:eastAsia="仿宋_GB2312"/>
          <w:sz w:val="32"/>
          <w:szCs w:val="32"/>
        </w:rPr>
      </w:pPr>
      <w:r w:rsidRPr="003C3B70">
        <w:rPr>
          <w:rFonts w:ascii="楷体_GB2312" w:eastAsia="楷体_GB2312" w:hAnsi="楷体_GB2312" w:cs="楷体_GB2312" w:hint="eastAsia"/>
          <w:sz w:val="32"/>
          <w:szCs w:val="32"/>
        </w:rPr>
        <w:t>（二）项目支出。</w:t>
      </w:r>
      <w:r w:rsidRPr="003C3B70">
        <w:rPr>
          <w:rFonts w:ascii="仿宋_GB2312" w:eastAsia="仿宋_GB2312" w:hint="eastAsia"/>
          <w:sz w:val="32"/>
          <w:szCs w:val="32"/>
        </w:rPr>
        <w:t>项目支出预算</w:t>
      </w:r>
      <w:r>
        <w:rPr>
          <w:rFonts w:ascii="仿宋_GB2312" w:eastAsia="仿宋_GB2312" w:hint="eastAsia"/>
          <w:sz w:val="32"/>
          <w:szCs w:val="32"/>
        </w:rPr>
        <w:t>38680.29</w:t>
      </w:r>
      <w:r w:rsidRPr="003C3B70">
        <w:rPr>
          <w:rFonts w:ascii="仿宋_GB2312" w:eastAsia="仿宋_GB2312" w:hint="eastAsia"/>
          <w:sz w:val="32"/>
          <w:szCs w:val="32"/>
        </w:rPr>
        <w:t>万元，比</w:t>
      </w:r>
      <w:r>
        <w:rPr>
          <w:rFonts w:ascii="仿宋_GB2312" w:eastAsia="仿宋_GB2312" w:hint="eastAsia"/>
          <w:sz w:val="32"/>
          <w:szCs w:val="32"/>
        </w:rPr>
        <w:t>2024</w:t>
      </w:r>
      <w:r w:rsidRPr="003C3B70">
        <w:rPr>
          <w:rFonts w:ascii="仿宋_GB2312" w:eastAsia="仿宋_GB2312" w:hint="eastAsia"/>
          <w:sz w:val="32"/>
          <w:szCs w:val="32"/>
        </w:rPr>
        <w:t>年</w:t>
      </w:r>
      <w:r w:rsidRPr="008549BB">
        <w:rPr>
          <w:rFonts w:ascii="仿宋_GB2312" w:eastAsia="仿宋_GB2312" w:hint="eastAsia"/>
          <w:sz w:val="32"/>
          <w:szCs w:val="32"/>
        </w:rPr>
        <w:t>年初预算数</w:t>
      </w:r>
      <w:r>
        <w:rPr>
          <w:rFonts w:ascii="仿宋_GB2312" w:eastAsia="仿宋_GB2312" w:hint="eastAsia"/>
          <w:sz w:val="32"/>
          <w:szCs w:val="32"/>
        </w:rPr>
        <w:t>33627.82</w:t>
      </w:r>
      <w:r w:rsidRPr="003C3B70">
        <w:rPr>
          <w:rFonts w:ascii="仿宋_GB2312" w:eastAsia="仿宋_GB2312" w:hint="eastAsia"/>
          <w:sz w:val="32"/>
          <w:szCs w:val="32"/>
        </w:rPr>
        <w:t>万元增加</w:t>
      </w:r>
      <w:r>
        <w:rPr>
          <w:rFonts w:ascii="仿宋_GB2312" w:eastAsia="仿宋_GB2312" w:hint="eastAsia"/>
          <w:sz w:val="32"/>
          <w:szCs w:val="32"/>
        </w:rPr>
        <w:t>5052.47</w:t>
      </w:r>
      <w:r w:rsidRPr="003C3B70">
        <w:rPr>
          <w:rFonts w:ascii="仿宋_GB2312" w:eastAsia="仿宋_GB2312" w:hint="eastAsia"/>
          <w:sz w:val="32"/>
          <w:szCs w:val="32"/>
        </w:rPr>
        <w:t>万元，增长</w:t>
      </w:r>
      <w:r>
        <w:rPr>
          <w:rFonts w:ascii="仿宋_GB2312" w:eastAsia="仿宋_GB2312" w:hint="eastAsia"/>
          <w:sz w:val="32"/>
          <w:szCs w:val="32"/>
        </w:rPr>
        <w:t>15.02</w:t>
      </w:r>
      <w:r w:rsidRPr="003C3B70">
        <w:rPr>
          <w:rFonts w:ascii="仿宋_GB2312" w:eastAsia="仿宋_GB2312" w:hint="eastAsia"/>
          <w:sz w:val="32"/>
          <w:szCs w:val="32"/>
        </w:rPr>
        <w:t>%。其中：</w:t>
      </w:r>
    </w:p>
    <w:p w:rsidR="00775AD4" w:rsidRPr="003C3B70" w:rsidRDefault="00775AD4" w:rsidP="00775AD4">
      <w:pPr>
        <w:spacing w:line="560" w:lineRule="exact"/>
        <w:ind w:firstLine="640"/>
        <w:rPr>
          <w:rFonts w:ascii="仿宋_GB2312" w:eastAsia="仿宋_GB2312"/>
          <w:sz w:val="32"/>
          <w:szCs w:val="32"/>
        </w:rPr>
      </w:pPr>
      <w:r w:rsidRPr="003C3B70">
        <w:rPr>
          <w:rFonts w:ascii="仿宋_GB2312" w:eastAsia="仿宋_GB2312" w:hint="eastAsia"/>
          <w:sz w:val="32"/>
          <w:szCs w:val="32"/>
        </w:rPr>
        <w:t>1.事业单位经营支出</w:t>
      </w:r>
      <w:r>
        <w:rPr>
          <w:rFonts w:ascii="仿宋_GB2312" w:eastAsia="仿宋_GB2312" w:hint="eastAsia"/>
          <w:sz w:val="32"/>
          <w:szCs w:val="32"/>
        </w:rPr>
        <w:t>0</w:t>
      </w:r>
      <w:r w:rsidRPr="003C3B70">
        <w:rPr>
          <w:rFonts w:ascii="仿宋_GB2312" w:eastAsia="仿宋_GB2312" w:hint="eastAsia"/>
          <w:sz w:val="32"/>
          <w:szCs w:val="32"/>
        </w:rPr>
        <w:t>万元。</w:t>
      </w:r>
    </w:p>
    <w:p w:rsidR="00775AD4" w:rsidRPr="003C3B70" w:rsidRDefault="00775AD4" w:rsidP="00775AD4">
      <w:pPr>
        <w:spacing w:line="560" w:lineRule="exact"/>
        <w:ind w:firstLine="640"/>
        <w:rPr>
          <w:rFonts w:ascii="仿宋_GB2312" w:eastAsia="仿宋_GB2312"/>
          <w:sz w:val="32"/>
          <w:szCs w:val="32"/>
        </w:rPr>
      </w:pPr>
      <w:r w:rsidRPr="003C3B70">
        <w:rPr>
          <w:rFonts w:ascii="仿宋_GB2312" w:eastAsia="仿宋_GB2312" w:hint="eastAsia"/>
          <w:sz w:val="32"/>
          <w:szCs w:val="32"/>
        </w:rPr>
        <w:t>2.上缴上级支出</w:t>
      </w:r>
      <w:r>
        <w:rPr>
          <w:rFonts w:ascii="仿宋_GB2312" w:eastAsia="仿宋_GB2312" w:hint="eastAsia"/>
          <w:sz w:val="32"/>
          <w:szCs w:val="32"/>
        </w:rPr>
        <w:t>0</w:t>
      </w:r>
      <w:r w:rsidRPr="003C3B70">
        <w:rPr>
          <w:rFonts w:ascii="仿宋_GB2312" w:eastAsia="仿宋_GB2312" w:hint="eastAsia"/>
          <w:sz w:val="32"/>
          <w:szCs w:val="32"/>
        </w:rPr>
        <w:t>万元。</w:t>
      </w:r>
    </w:p>
    <w:p w:rsidR="00775AD4" w:rsidRPr="003C3B70" w:rsidRDefault="00775AD4" w:rsidP="00775AD4">
      <w:pPr>
        <w:spacing w:line="560" w:lineRule="exact"/>
        <w:ind w:firstLine="640"/>
        <w:rPr>
          <w:rFonts w:ascii="仿宋_GB2312" w:eastAsia="仿宋_GB2312"/>
          <w:sz w:val="32"/>
          <w:szCs w:val="32"/>
        </w:rPr>
      </w:pPr>
      <w:r w:rsidRPr="003C3B70">
        <w:rPr>
          <w:rFonts w:ascii="仿宋_GB2312" w:eastAsia="仿宋_GB2312" w:hint="eastAsia"/>
          <w:sz w:val="32"/>
          <w:szCs w:val="32"/>
        </w:rPr>
        <w:t>3.对附属单位补助支出</w:t>
      </w:r>
      <w:r>
        <w:rPr>
          <w:rFonts w:ascii="仿宋_GB2312" w:eastAsia="仿宋_GB2312" w:hint="eastAsia"/>
          <w:sz w:val="32"/>
          <w:szCs w:val="32"/>
        </w:rPr>
        <w:t>0</w:t>
      </w:r>
      <w:r w:rsidRPr="003C3B70">
        <w:rPr>
          <w:rFonts w:ascii="仿宋_GB2312" w:eastAsia="仿宋_GB2312" w:hint="eastAsia"/>
          <w:sz w:val="32"/>
          <w:szCs w:val="32"/>
        </w:rPr>
        <w:t>万元。</w:t>
      </w:r>
    </w:p>
    <w:p w:rsidR="00775AD4" w:rsidRPr="008549BB" w:rsidRDefault="00775AD4" w:rsidP="00775AD4">
      <w:pPr>
        <w:pStyle w:val="2"/>
        <w:ind w:firstLine="642"/>
        <w:jc w:val="center"/>
      </w:pPr>
      <w:r>
        <w:rPr>
          <w:noProof/>
        </w:rPr>
        <w:lastRenderedPageBreak/>
        <w:drawing>
          <wp:inline distT="0" distB="0" distL="0" distR="0">
            <wp:extent cx="4568825" cy="2740025"/>
            <wp:effectExtent l="0" t="0" r="22225" b="22225"/>
            <wp:docPr id="1"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75AD4" w:rsidRPr="003C3B70" w:rsidRDefault="00775AD4" w:rsidP="00775AD4">
      <w:pPr>
        <w:pStyle w:val="2"/>
        <w:ind w:firstLine="642"/>
        <w:jc w:val="center"/>
        <w:rPr>
          <w:sz w:val="32"/>
        </w:rPr>
      </w:pPr>
      <w:r w:rsidRPr="003C3B70">
        <w:rPr>
          <w:rFonts w:ascii="仿宋_GB2312" w:eastAsia="仿宋_GB2312" w:hint="eastAsia"/>
          <w:sz w:val="32"/>
        </w:rPr>
        <w:t>图2：基本支出和项目支出情况</w:t>
      </w:r>
    </w:p>
    <w:p w:rsidR="00775AD4" w:rsidRPr="003C3B70" w:rsidRDefault="00775AD4" w:rsidP="00775AD4">
      <w:pPr>
        <w:numPr>
          <w:ilvl w:val="0"/>
          <w:numId w:val="1"/>
        </w:numPr>
        <w:spacing w:line="560" w:lineRule="exact"/>
        <w:ind w:firstLineChars="200" w:firstLine="640"/>
        <w:rPr>
          <w:rFonts w:ascii="楷体_GB2312" w:eastAsia="楷体_GB2312" w:hAnsi="楷体_GB2312" w:cs="楷体_GB2312"/>
          <w:color w:val="000000"/>
          <w:sz w:val="32"/>
          <w:szCs w:val="32"/>
        </w:rPr>
      </w:pPr>
      <w:r w:rsidRPr="003C3B70">
        <w:rPr>
          <w:rFonts w:ascii="楷体_GB2312" w:eastAsia="楷体_GB2312" w:hAnsi="楷体_GB2312" w:cs="楷体_GB2312" w:hint="eastAsia"/>
          <w:color w:val="000000"/>
          <w:sz w:val="32"/>
          <w:szCs w:val="32"/>
        </w:rPr>
        <w:t>年终结转结余资金</w:t>
      </w:r>
      <w:r>
        <w:rPr>
          <w:rFonts w:ascii="楷体_GB2312" w:eastAsia="楷体_GB2312" w:hAnsi="楷体_GB2312" w:cs="楷体_GB2312" w:hint="eastAsia"/>
          <w:color w:val="000000"/>
          <w:sz w:val="32"/>
          <w:szCs w:val="32"/>
        </w:rPr>
        <w:t>0</w:t>
      </w:r>
      <w:r w:rsidRPr="003C3B70">
        <w:rPr>
          <w:rFonts w:ascii="楷体_GB2312" w:eastAsia="楷体_GB2312" w:hAnsi="楷体_GB2312" w:cs="楷体_GB2312" w:hint="eastAsia"/>
          <w:color w:val="000000"/>
          <w:sz w:val="32"/>
          <w:szCs w:val="32"/>
        </w:rPr>
        <w:t>万元</w:t>
      </w:r>
    </w:p>
    <w:p w:rsidR="00775AD4" w:rsidRPr="003C3B70" w:rsidRDefault="00775AD4" w:rsidP="00775AD4">
      <w:pPr>
        <w:spacing w:line="560" w:lineRule="exact"/>
        <w:ind w:firstLineChars="200" w:firstLine="640"/>
        <w:rPr>
          <w:rFonts w:ascii="黑体" w:eastAsia="黑体"/>
          <w:sz w:val="32"/>
          <w:szCs w:val="32"/>
        </w:rPr>
      </w:pPr>
      <w:r w:rsidRPr="003C3B70">
        <w:rPr>
          <w:rFonts w:ascii="黑体" w:eastAsia="黑体" w:hint="eastAsia"/>
          <w:sz w:val="32"/>
          <w:szCs w:val="32"/>
        </w:rPr>
        <w:t>四、财政拨款“三公”经费预算情况说明</w:t>
      </w:r>
    </w:p>
    <w:p w:rsidR="00775AD4" w:rsidRPr="003C3B70" w:rsidRDefault="00775AD4" w:rsidP="00775AD4">
      <w:pPr>
        <w:spacing w:line="560" w:lineRule="exact"/>
        <w:ind w:firstLineChars="200" w:firstLine="640"/>
        <w:rPr>
          <w:rFonts w:ascii="楷体_GB2312" w:eastAsia="楷体_GB2312"/>
          <w:sz w:val="32"/>
          <w:szCs w:val="32"/>
        </w:rPr>
      </w:pPr>
      <w:r w:rsidRPr="003C3B70">
        <w:rPr>
          <w:rFonts w:ascii="楷体_GB2312" w:eastAsia="楷体_GB2312" w:hint="eastAsia"/>
          <w:sz w:val="32"/>
          <w:szCs w:val="32"/>
        </w:rPr>
        <w:t>（一）“三公”经费的单位范围</w:t>
      </w:r>
    </w:p>
    <w:p w:rsidR="00775AD4" w:rsidRPr="003C3B70" w:rsidRDefault="00775AD4" w:rsidP="00775AD4">
      <w:pPr>
        <w:spacing w:line="560" w:lineRule="exact"/>
        <w:ind w:firstLineChars="200" w:firstLine="640"/>
        <w:rPr>
          <w:rFonts w:ascii="楷体_GB2312" w:eastAsia="楷体_GB2312"/>
          <w:sz w:val="32"/>
          <w:szCs w:val="32"/>
        </w:rPr>
      </w:pPr>
      <w:r w:rsidRPr="008549BB" w:rsidDel="0005761A">
        <w:rPr>
          <w:rFonts w:ascii="仿宋_GB2312" w:eastAsia="仿宋_GB2312" w:hint="eastAsia"/>
          <w:sz w:val="32"/>
          <w:szCs w:val="32"/>
        </w:rPr>
        <w:t xml:space="preserve"> </w:t>
      </w:r>
      <w:r w:rsidRPr="0005761A">
        <w:rPr>
          <w:rFonts w:ascii="仿宋_GB2312" w:eastAsia="仿宋_GB2312" w:hint="eastAsia"/>
          <w:sz w:val="32"/>
          <w:szCs w:val="32"/>
        </w:rPr>
        <w:t>市交通委通州公路分局</w:t>
      </w:r>
      <w:r w:rsidRPr="003C3B70">
        <w:rPr>
          <w:rFonts w:ascii="仿宋_GB2312" w:eastAsia="仿宋_GB2312" w:hint="eastAsia"/>
          <w:sz w:val="32"/>
          <w:szCs w:val="32"/>
        </w:rPr>
        <w:t>因公出国（境）费用、公务接待费、公务用车购置和运行维护费开支单位包括</w:t>
      </w:r>
      <w:r>
        <w:rPr>
          <w:rFonts w:ascii="仿宋_GB2312" w:eastAsia="仿宋_GB2312" w:hint="eastAsia"/>
          <w:sz w:val="32"/>
          <w:szCs w:val="32"/>
        </w:rPr>
        <w:t>1</w:t>
      </w:r>
      <w:r w:rsidRPr="003C3B70">
        <w:rPr>
          <w:rFonts w:ascii="仿宋_GB2312" w:eastAsia="仿宋_GB2312" w:hint="eastAsia"/>
          <w:sz w:val="32"/>
          <w:szCs w:val="32"/>
        </w:rPr>
        <w:t>个单位。</w:t>
      </w:r>
      <w:r w:rsidRPr="003C3B70">
        <w:rPr>
          <w:rFonts w:ascii="楷体_GB2312" w:eastAsia="楷体_GB2312" w:hint="eastAsia"/>
          <w:sz w:val="32"/>
          <w:szCs w:val="32"/>
        </w:rPr>
        <w:t>（二）财政拨款“三公”经费预算情况说明</w:t>
      </w:r>
    </w:p>
    <w:p w:rsidR="00775AD4" w:rsidRPr="003C3B70" w:rsidRDefault="00775AD4" w:rsidP="00775AD4">
      <w:pPr>
        <w:spacing w:line="560" w:lineRule="exact"/>
        <w:ind w:firstLineChars="200" w:firstLine="640"/>
        <w:rPr>
          <w:rFonts w:ascii="仿宋_GB2312" w:eastAsia="仿宋_GB2312"/>
          <w:sz w:val="32"/>
          <w:szCs w:val="32"/>
        </w:rPr>
      </w:pPr>
      <w:r>
        <w:rPr>
          <w:rFonts w:ascii="仿宋_GB2312" w:eastAsia="仿宋_GB2312" w:hint="eastAsia"/>
          <w:sz w:val="32"/>
          <w:szCs w:val="32"/>
        </w:rPr>
        <w:t>2025</w:t>
      </w:r>
      <w:r w:rsidRPr="003C3B70">
        <w:rPr>
          <w:rFonts w:ascii="仿宋_GB2312" w:eastAsia="仿宋_GB2312" w:hint="eastAsia"/>
          <w:sz w:val="32"/>
          <w:szCs w:val="32"/>
        </w:rPr>
        <w:t>年财政拨款“三公”经费预算</w:t>
      </w:r>
      <w:r>
        <w:rPr>
          <w:rFonts w:ascii="仿宋_GB2312" w:eastAsia="仿宋_GB2312" w:hint="eastAsia"/>
          <w:sz w:val="32"/>
          <w:szCs w:val="32"/>
        </w:rPr>
        <w:t>25.18</w:t>
      </w:r>
      <w:r w:rsidRPr="003C3B70">
        <w:rPr>
          <w:rFonts w:ascii="仿宋_GB2312" w:eastAsia="仿宋_GB2312" w:hint="eastAsia"/>
          <w:sz w:val="32"/>
          <w:szCs w:val="32"/>
        </w:rPr>
        <w:t>万元，比</w:t>
      </w:r>
      <w:r>
        <w:rPr>
          <w:rFonts w:ascii="仿宋_GB2312" w:eastAsia="仿宋_GB2312" w:hint="eastAsia"/>
          <w:sz w:val="32"/>
          <w:szCs w:val="32"/>
        </w:rPr>
        <w:t>2024</w:t>
      </w:r>
      <w:r w:rsidRPr="003C3B70">
        <w:rPr>
          <w:rFonts w:ascii="仿宋_GB2312" w:eastAsia="仿宋_GB2312" w:hint="eastAsia"/>
          <w:sz w:val="32"/>
          <w:szCs w:val="32"/>
        </w:rPr>
        <w:t>年财政拨款“三公”经费预算增加</w:t>
      </w:r>
      <w:r>
        <w:rPr>
          <w:rFonts w:ascii="仿宋_GB2312" w:eastAsia="仿宋_GB2312" w:hint="eastAsia"/>
          <w:sz w:val="32"/>
          <w:szCs w:val="32"/>
        </w:rPr>
        <w:t>17.08</w:t>
      </w:r>
      <w:r w:rsidRPr="003C3B70">
        <w:rPr>
          <w:rFonts w:ascii="仿宋_GB2312" w:eastAsia="仿宋_GB2312" w:hint="eastAsia"/>
          <w:sz w:val="32"/>
          <w:szCs w:val="32"/>
        </w:rPr>
        <w:t>万元。其中：</w:t>
      </w:r>
    </w:p>
    <w:p w:rsidR="00775AD4" w:rsidRPr="003C3B70" w:rsidRDefault="00775AD4" w:rsidP="00775AD4">
      <w:pPr>
        <w:spacing w:line="480" w:lineRule="auto"/>
        <w:ind w:firstLineChars="200" w:firstLine="640"/>
        <w:rPr>
          <w:rFonts w:ascii="仿宋_GB2312" w:eastAsia="仿宋_GB2312"/>
          <w:sz w:val="32"/>
          <w:szCs w:val="32"/>
        </w:rPr>
      </w:pPr>
      <w:r w:rsidRPr="003C3B70">
        <w:rPr>
          <w:rFonts w:ascii="仿宋_GB2312" w:eastAsia="仿宋_GB2312" w:hint="eastAsia"/>
          <w:sz w:val="32"/>
          <w:szCs w:val="32"/>
        </w:rPr>
        <w:t>1.因公出国（境）费用。</w:t>
      </w:r>
      <w:r>
        <w:rPr>
          <w:rFonts w:ascii="仿宋_GB2312" w:eastAsia="仿宋_GB2312" w:hint="eastAsia"/>
          <w:sz w:val="32"/>
          <w:szCs w:val="32"/>
        </w:rPr>
        <w:t>2025</w:t>
      </w:r>
      <w:r w:rsidRPr="003C3B70">
        <w:rPr>
          <w:rFonts w:ascii="仿宋_GB2312" w:eastAsia="仿宋_GB2312" w:hint="eastAsia"/>
          <w:sz w:val="32"/>
          <w:szCs w:val="32"/>
        </w:rPr>
        <w:t>年预算数</w:t>
      </w:r>
      <w:r>
        <w:rPr>
          <w:rFonts w:ascii="仿宋_GB2312" w:eastAsia="仿宋_GB2312" w:hint="eastAsia"/>
          <w:sz w:val="32"/>
          <w:szCs w:val="32"/>
        </w:rPr>
        <w:t>0</w:t>
      </w:r>
      <w:r w:rsidRPr="003C3B70">
        <w:rPr>
          <w:rFonts w:ascii="仿宋_GB2312" w:eastAsia="仿宋_GB2312" w:hint="eastAsia"/>
          <w:sz w:val="32"/>
          <w:szCs w:val="32"/>
        </w:rPr>
        <w:t>万元，</w:t>
      </w:r>
      <w:r>
        <w:rPr>
          <w:rFonts w:ascii="仿宋_GB2312" w:eastAsia="仿宋_GB2312" w:hint="eastAsia"/>
          <w:sz w:val="32"/>
          <w:szCs w:val="32"/>
        </w:rPr>
        <w:t>与2024年年初预算数0万元持平。</w:t>
      </w:r>
    </w:p>
    <w:p w:rsidR="00775AD4" w:rsidRPr="003C3B70" w:rsidRDefault="00775AD4" w:rsidP="00775AD4">
      <w:pPr>
        <w:spacing w:line="560" w:lineRule="exact"/>
        <w:ind w:firstLineChars="200" w:firstLine="640"/>
        <w:rPr>
          <w:rFonts w:ascii="仿宋_GB2312" w:eastAsia="仿宋_GB2312"/>
          <w:sz w:val="32"/>
          <w:szCs w:val="32"/>
        </w:rPr>
      </w:pPr>
      <w:r w:rsidRPr="003C3B70">
        <w:rPr>
          <w:rFonts w:ascii="仿宋_GB2312" w:eastAsia="仿宋_GB2312" w:hint="eastAsia"/>
          <w:sz w:val="32"/>
          <w:szCs w:val="32"/>
        </w:rPr>
        <w:t>2.公务接待费。</w:t>
      </w:r>
      <w:r>
        <w:rPr>
          <w:rFonts w:ascii="仿宋_GB2312" w:eastAsia="仿宋_GB2312" w:hint="eastAsia"/>
          <w:sz w:val="32"/>
          <w:szCs w:val="32"/>
        </w:rPr>
        <w:t>2025</w:t>
      </w:r>
      <w:r w:rsidRPr="003C3B70">
        <w:rPr>
          <w:rFonts w:ascii="仿宋_GB2312" w:eastAsia="仿宋_GB2312" w:hint="eastAsia"/>
          <w:sz w:val="32"/>
          <w:szCs w:val="32"/>
        </w:rPr>
        <w:t>年预算数</w:t>
      </w:r>
      <w:r>
        <w:rPr>
          <w:rFonts w:ascii="仿宋_GB2312" w:eastAsia="仿宋_GB2312" w:hint="eastAsia"/>
          <w:sz w:val="32"/>
          <w:szCs w:val="32"/>
        </w:rPr>
        <w:t>0</w:t>
      </w:r>
      <w:r w:rsidRPr="003C3B70">
        <w:rPr>
          <w:rFonts w:ascii="仿宋_GB2312" w:eastAsia="仿宋_GB2312" w:hint="eastAsia"/>
          <w:sz w:val="32"/>
          <w:szCs w:val="32"/>
        </w:rPr>
        <w:t>万元，比</w:t>
      </w:r>
      <w:r>
        <w:rPr>
          <w:rFonts w:ascii="仿宋_GB2312" w:eastAsia="仿宋_GB2312" w:hint="eastAsia"/>
          <w:sz w:val="32"/>
          <w:szCs w:val="32"/>
        </w:rPr>
        <w:t>2024</w:t>
      </w:r>
      <w:r w:rsidRPr="003C3B70">
        <w:rPr>
          <w:rFonts w:ascii="仿宋_GB2312" w:eastAsia="仿宋_GB2312" w:hint="eastAsia"/>
          <w:sz w:val="32"/>
          <w:szCs w:val="32"/>
        </w:rPr>
        <w:t>年</w:t>
      </w:r>
      <w:r w:rsidRPr="008549BB">
        <w:rPr>
          <w:rFonts w:ascii="仿宋_GB2312" w:eastAsia="仿宋_GB2312" w:hint="eastAsia"/>
          <w:sz w:val="32"/>
          <w:szCs w:val="32"/>
        </w:rPr>
        <w:t>年初预算数</w:t>
      </w:r>
      <w:r>
        <w:rPr>
          <w:rFonts w:ascii="仿宋_GB2312" w:eastAsia="仿宋_GB2312" w:hint="eastAsia"/>
          <w:sz w:val="32"/>
          <w:szCs w:val="32"/>
        </w:rPr>
        <w:t>0.10</w:t>
      </w:r>
      <w:r w:rsidRPr="003C3B70">
        <w:rPr>
          <w:rFonts w:ascii="仿宋_GB2312" w:eastAsia="仿宋_GB2312" w:hint="eastAsia"/>
          <w:sz w:val="32"/>
          <w:szCs w:val="32"/>
        </w:rPr>
        <w:t>万元减少</w:t>
      </w:r>
      <w:r>
        <w:rPr>
          <w:rFonts w:ascii="仿宋_GB2312" w:eastAsia="仿宋_GB2312" w:hint="eastAsia"/>
          <w:sz w:val="32"/>
          <w:szCs w:val="32"/>
        </w:rPr>
        <w:t>0.10</w:t>
      </w:r>
      <w:r w:rsidRPr="003C3B70">
        <w:rPr>
          <w:rFonts w:ascii="仿宋_GB2312" w:eastAsia="仿宋_GB2312" w:hint="eastAsia"/>
          <w:sz w:val="32"/>
          <w:szCs w:val="32"/>
        </w:rPr>
        <w:t>万元，主要原因：</w:t>
      </w:r>
      <w:r>
        <w:rPr>
          <w:rFonts w:ascii="仿宋_GB2312" w:eastAsia="仿宋_GB2312" w:hint="eastAsia"/>
          <w:sz w:val="32"/>
          <w:szCs w:val="32"/>
        </w:rPr>
        <w:t>本单位</w:t>
      </w:r>
      <w:r w:rsidRPr="003C3B70">
        <w:rPr>
          <w:rFonts w:ascii="仿宋_GB2312" w:eastAsia="仿宋_GB2312" w:hint="eastAsia"/>
          <w:sz w:val="32"/>
          <w:szCs w:val="32"/>
        </w:rPr>
        <w:t>落实政府“过紧日子”要求，进一步压减一般性支出。</w:t>
      </w:r>
    </w:p>
    <w:p w:rsidR="00775AD4" w:rsidRPr="003C3B70" w:rsidRDefault="00775AD4" w:rsidP="00775AD4">
      <w:pPr>
        <w:spacing w:line="540" w:lineRule="exact"/>
        <w:ind w:firstLineChars="200" w:firstLine="640"/>
        <w:rPr>
          <w:rFonts w:ascii="仿宋_GB2312" w:eastAsia="仿宋_GB2312"/>
          <w:sz w:val="32"/>
          <w:szCs w:val="32"/>
        </w:rPr>
      </w:pPr>
      <w:r w:rsidRPr="003C3B70">
        <w:rPr>
          <w:rFonts w:ascii="仿宋_GB2312" w:eastAsia="仿宋_GB2312" w:hint="eastAsia"/>
          <w:sz w:val="32"/>
          <w:szCs w:val="32"/>
        </w:rPr>
        <w:t>3.公务用车购置和运行维护费。</w:t>
      </w:r>
      <w:r>
        <w:rPr>
          <w:rFonts w:ascii="仿宋_GB2312" w:eastAsia="仿宋_GB2312" w:hint="eastAsia"/>
          <w:sz w:val="32"/>
          <w:szCs w:val="32"/>
        </w:rPr>
        <w:t>2025</w:t>
      </w:r>
      <w:r w:rsidRPr="003C3B70">
        <w:rPr>
          <w:rFonts w:ascii="仿宋_GB2312" w:eastAsia="仿宋_GB2312" w:hint="eastAsia"/>
          <w:sz w:val="32"/>
          <w:szCs w:val="32"/>
        </w:rPr>
        <w:t>年预算数</w:t>
      </w:r>
      <w:r>
        <w:rPr>
          <w:rFonts w:ascii="仿宋_GB2312" w:eastAsia="仿宋_GB2312" w:hint="eastAsia"/>
          <w:sz w:val="32"/>
          <w:szCs w:val="32"/>
        </w:rPr>
        <w:t>25.18</w:t>
      </w:r>
      <w:r w:rsidRPr="003C3B70">
        <w:rPr>
          <w:rFonts w:ascii="仿宋_GB2312" w:eastAsia="仿宋_GB2312" w:hint="eastAsia"/>
          <w:sz w:val="32"/>
          <w:szCs w:val="32"/>
        </w:rPr>
        <w:t>万</w:t>
      </w:r>
      <w:r w:rsidRPr="003C3B70">
        <w:rPr>
          <w:rFonts w:ascii="仿宋_GB2312" w:eastAsia="仿宋_GB2312" w:hint="eastAsia"/>
          <w:sz w:val="32"/>
          <w:szCs w:val="32"/>
        </w:rPr>
        <w:lastRenderedPageBreak/>
        <w:t>元，</w:t>
      </w:r>
      <w:r w:rsidRPr="008549BB">
        <w:rPr>
          <w:rFonts w:ascii="仿宋_GB2312" w:eastAsia="仿宋_GB2312" w:hint="eastAsia"/>
          <w:sz w:val="32"/>
          <w:szCs w:val="32"/>
        </w:rPr>
        <w:t>包括：</w:t>
      </w:r>
      <w:r w:rsidRPr="003C3B70">
        <w:rPr>
          <w:rFonts w:ascii="仿宋_GB2312" w:eastAsia="仿宋_GB2312" w:hint="eastAsia"/>
          <w:sz w:val="32"/>
          <w:szCs w:val="32"/>
        </w:rPr>
        <w:t>公务用车购置费</w:t>
      </w:r>
      <w:r>
        <w:rPr>
          <w:rFonts w:ascii="仿宋_GB2312" w:eastAsia="仿宋_GB2312" w:hint="eastAsia"/>
          <w:sz w:val="32"/>
          <w:szCs w:val="32"/>
        </w:rPr>
        <w:t>2025</w:t>
      </w:r>
      <w:r w:rsidRPr="003C3B70">
        <w:rPr>
          <w:rFonts w:ascii="仿宋_GB2312" w:eastAsia="仿宋_GB2312" w:hint="eastAsia"/>
          <w:sz w:val="32"/>
          <w:szCs w:val="32"/>
        </w:rPr>
        <w:t>年预算数</w:t>
      </w:r>
      <w:r>
        <w:rPr>
          <w:rFonts w:ascii="仿宋_GB2312" w:eastAsia="仿宋_GB2312" w:hint="eastAsia"/>
          <w:sz w:val="32"/>
          <w:szCs w:val="32"/>
        </w:rPr>
        <w:t>17.98</w:t>
      </w:r>
      <w:r w:rsidRPr="003C3B70">
        <w:rPr>
          <w:rFonts w:ascii="仿宋_GB2312" w:eastAsia="仿宋_GB2312" w:hint="eastAsia"/>
          <w:sz w:val="32"/>
          <w:szCs w:val="32"/>
        </w:rPr>
        <w:t>万元，比</w:t>
      </w:r>
      <w:r>
        <w:rPr>
          <w:rFonts w:ascii="仿宋_GB2312" w:eastAsia="仿宋_GB2312" w:hint="eastAsia"/>
          <w:sz w:val="32"/>
          <w:szCs w:val="32"/>
        </w:rPr>
        <w:t>2024</w:t>
      </w:r>
      <w:r w:rsidRPr="003C3B70">
        <w:rPr>
          <w:rFonts w:ascii="仿宋_GB2312" w:eastAsia="仿宋_GB2312" w:hint="eastAsia"/>
          <w:sz w:val="32"/>
          <w:szCs w:val="32"/>
        </w:rPr>
        <w:t>年</w:t>
      </w:r>
      <w:r w:rsidRPr="008549BB">
        <w:rPr>
          <w:rFonts w:ascii="仿宋_GB2312" w:eastAsia="仿宋_GB2312" w:hint="eastAsia"/>
          <w:sz w:val="32"/>
          <w:szCs w:val="32"/>
        </w:rPr>
        <w:t>年初预算数</w:t>
      </w:r>
      <w:r>
        <w:rPr>
          <w:rFonts w:ascii="仿宋_GB2312" w:eastAsia="仿宋_GB2312" w:hint="eastAsia"/>
          <w:sz w:val="32"/>
          <w:szCs w:val="32"/>
        </w:rPr>
        <w:t>0</w:t>
      </w:r>
      <w:r w:rsidRPr="003C3B70">
        <w:rPr>
          <w:rFonts w:ascii="仿宋_GB2312" w:eastAsia="仿宋_GB2312" w:hint="eastAsia"/>
          <w:sz w:val="32"/>
          <w:szCs w:val="32"/>
        </w:rPr>
        <w:t>万元增加</w:t>
      </w:r>
      <w:r>
        <w:rPr>
          <w:rFonts w:ascii="仿宋_GB2312" w:eastAsia="仿宋_GB2312" w:hint="eastAsia"/>
          <w:sz w:val="32"/>
          <w:szCs w:val="32"/>
        </w:rPr>
        <w:t>17.98</w:t>
      </w:r>
      <w:r w:rsidRPr="003C3B70">
        <w:rPr>
          <w:rFonts w:ascii="仿宋_GB2312" w:eastAsia="仿宋_GB2312" w:hint="eastAsia"/>
          <w:sz w:val="32"/>
          <w:szCs w:val="32"/>
        </w:rPr>
        <w:t>万元，主要原因：</w:t>
      </w:r>
      <w:r>
        <w:rPr>
          <w:rFonts w:ascii="仿宋_GB2312" w:eastAsia="仿宋_GB2312" w:hint="eastAsia"/>
          <w:sz w:val="32"/>
          <w:szCs w:val="32"/>
        </w:rPr>
        <w:t>本年预计购置公务用车1辆，原公务用车已达报废年限</w:t>
      </w:r>
      <w:r w:rsidRPr="003C3B70">
        <w:rPr>
          <w:rFonts w:ascii="仿宋_GB2312" w:eastAsia="仿宋_GB2312" w:hint="eastAsia"/>
          <w:sz w:val="32"/>
          <w:szCs w:val="32"/>
        </w:rPr>
        <w:t>；公务用车运行维护费</w:t>
      </w:r>
      <w:r>
        <w:rPr>
          <w:rFonts w:ascii="仿宋_GB2312" w:eastAsia="仿宋_GB2312" w:hint="eastAsia"/>
          <w:sz w:val="32"/>
          <w:szCs w:val="32"/>
        </w:rPr>
        <w:t>2025</w:t>
      </w:r>
      <w:r w:rsidRPr="003C3B70">
        <w:rPr>
          <w:rFonts w:ascii="仿宋_GB2312" w:eastAsia="仿宋_GB2312" w:hint="eastAsia"/>
          <w:sz w:val="32"/>
          <w:szCs w:val="32"/>
        </w:rPr>
        <w:t>年预算数</w:t>
      </w:r>
      <w:r>
        <w:rPr>
          <w:rFonts w:ascii="仿宋_GB2312" w:eastAsia="仿宋_GB2312" w:hint="eastAsia"/>
          <w:sz w:val="32"/>
          <w:szCs w:val="32"/>
        </w:rPr>
        <w:t>7.20</w:t>
      </w:r>
      <w:r w:rsidRPr="003C3B70">
        <w:rPr>
          <w:rFonts w:ascii="仿宋_GB2312" w:eastAsia="仿宋_GB2312" w:hint="eastAsia"/>
          <w:sz w:val="32"/>
          <w:szCs w:val="32"/>
        </w:rPr>
        <w:t>万元，其中：公务用车燃油</w:t>
      </w:r>
      <w:r>
        <w:rPr>
          <w:rFonts w:ascii="仿宋_GB2312" w:eastAsia="仿宋_GB2312" w:hint="eastAsia"/>
          <w:sz w:val="32"/>
          <w:szCs w:val="32"/>
        </w:rPr>
        <w:t>1.90</w:t>
      </w:r>
      <w:r w:rsidRPr="003C3B70">
        <w:rPr>
          <w:rFonts w:ascii="仿宋_GB2312" w:eastAsia="仿宋_GB2312" w:hint="eastAsia"/>
          <w:sz w:val="32"/>
          <w:szCs w:val="32"/>
        </w:rPr>
        <w:t>万元，公务用车维修</w:t>
      </w:r>
      <w:r>
        <w:rPr>
          <w:rFonts w:ascii="仿宋_GB2312" w:eastAsia="仿宋_GB2312" w:hint="eastAsia"/>
          <w:sz w:val="32"/>
          <w:szCs w:val="32"/>
        </w:rPr>
        <w:t>2.55</w:t>
      </w:r>
      <w:r w:rsidRPr="003C3B70">
        <w:rPr>
          <w:rFonts w:ascii="仿宋_GB2312" w:eastAsia="仿宋_GB2312" w:hint="eastAsia"/>
          <w:sz w:val="32"/>
          <w:szCs w:val="32"/>
        </w:rPr>
        <w:t>万元，公务用车保险</w:t>
      </w:r>
      <w:r>
        <w:rPr>
          <w:rFonts w:ascii="仿宋_GB2312" w:eastAsia="仿宋_GB2312" w:hint="eastAsia"/>
          <w:sz w:val="32"/>
          <w:szCs w:val="32"/>
        </w:rPr>
        <w:t>1.75</w:t>
      </w:r>
      <w:r w:rsidRPr="003C3B70">
        <w:rPr>
          <w:rFonts w:ascii="仿宋_GB2312" w:eastAsia="仿宋_GB2312" w:hint="eastAsia"/>
          <w:sz w:val="32"/>
          <w:szCs w:val="32"/>
        </w:rPr>
        <w:t>万元，其他支出</w:t>
      </w:r>
      <w:r>
        <w:rPr>
          <w:rFonts w:ascii="仿宋_GB2312" w:eastAsia="仿宋_GB2312" w:hint="eastAsia"/>
          <w:sz w:val="32"/>
          <w:szCs w:val="32"/>
        </w:rPr>
        <w:t>1.00</w:t>
      </w:r>
      <w:r w:rsidRPr="003C3B70">
        <w:rPr>
          <w:rFonts w:ascii="仿宋_GB2312" w:eastAsia="仿宋_GB2312" w:hint="eastAsia"/>
          <w:sz w:val="32"/>
          <w:szCs w:val="32"/>
        </w:rPr>
        <w:t>万元。公务用车运行维护费</w:t>
      </w:r>
      <w:r>
        <w:rPr>
          <w:rFonts w:ascii="仿宋_GB2312" w:eastAsia="仿宋_GB2312" w:hint="eastAsia"/>
          <w:sz w:val="32"/>
          <w:szCs w:val="32"/>
        </w:rPr>
        <w:t>2025</w:t>
      </w:r>
      <w:r w:rsidRPr="003C3B70">
        <w:rPr>
          <w:rFonts w:ascii="仿宋_GB2312" w:eastAsia="仿宋_GB2312" w:hint="eastAsia"/>
          <w:sz w:val="32"/>
          <w:szCs w:val="32"/>
        </w:rPr>
        <w:t>年</w:t>
      </w:r>
      <w:r w:rsidRPr="008549BB">
        <w:rPr>
          <w:rFonts w:ascii="仿宋_GB2312" w:eastAsia="仿宋_GB2312" w:hint="eastAsia"/>
          <w:sz w:val="32"/>
          <w:szCs w:val="32"/>
        </w:rPr>
        <w:t>预算数</w:t>
      </w:r>
      <w:r w:rsidRPr="003C3B70">
        <w:rPr>
          <w:rFonts w:ascii="仿宋_GB2312" w:eastAsia="仿宋_GB2312" w:hint="eastAsia"/>
          <w:sz w:val="32"/>
          <w:szCs w:val="32"/>
        </w:rPr>
        <w:t>比</w:t>
      </w:r>
      <w:r>
        <w:rPr>
          <w:rFonts w:ascii="仿宋_GB2312" w:eastAsia="仿宋_GB2312" w:hint="eastAsia"/>
          <w:sz w:val="32"/>
          <w:szCs w:val="32"/>
        </w:rPr>
        <w:t>2024</w:t>
      </w:r>
      <w:r w:rsidRPr="003C3B70">
        <w:rPr>
          <w:rFonts w:ascii="仿宋_GB2312" w:eastAsia="仿宋_GB2312" w:hint="eastAsia"/>
          <w:sz w:val="32"/>
          <w:szCs w:val="32"/>
        </w:rPr>
        <w:t>年</w:t>
      </w:r>
      <w:r w:rsidRPr="008549BB">
        <w:rPr>
          <w:rFonts w:ascii="仿宋_GB2312" w:eastAsia="仿宋_GB2312" w:hint="eastAsia"/>
          <w:sz w:val="32"/>
          <w:szCs w:val="32"/>
        </w:rPr>
        <w:t>年初预算数</w:t>
      </w:r>
      <w:r>
        <w:rPr>
          <w:rFonts w:ascii="仿宋_GB2312" w:eastAsia="仿宋_GB2312" w:hint="eastAsia"/>
          <w:sz w:val="32"/>
          <w:szCs w:val="32"/>
        </w:rPr>
        <w:t>8.00</w:t>
      </w:r>
      <w:r w:rsidRPr="003C3B70">
        <w:rPr>
          <w:rFonts w:ascii="仿宋_GB2312" w:eastAsia="仿宋_GB2312" w:hint="eastAsia"/>
          <w:sz w:val="32"/>
          <w:szCs w:val="32"/>
        </w:rPr>
        <w:t>万元减少</w:t>
      </w:r>
      <w:r>
        <w:rPr>
          <w:rFonts w:ascii="仿宋_GB2312" w:eastAsia="仿宋_GB2312" w:hint="eastAsia"/>
          <w:sz w:val="32"/>
          <w:szCs w:val="32"/>
        </w:rPr>
        <w:t>0.80</w:t>
      </w:r>
      <w:r w:rsidRPr="003C3B70">
        <w:rPr>
          <w:rFonts w:ascii="仿宋_GB2312" w:eastAsia="仿宋_GB2312" w:hint="eastAsia"/>
          <w:sz w:val="32"/>
          <w:szCs w:val="32"/>
        </w:rPr>
        <w:t>万元</w:t>
      </w:r>
      <w:r w:rsidRPr="008549BB">
        <w:rPr>
          <w:rFonts w:ascii="仿宋_GB2312" w:eastAsia="仿宋_GB2312" w:hint="eastAsia"/>
          <w:sz w:val="32"/>
          <w:szCs w:val="32"/>
        </w:rPr>
        <w:t>，</w:t>
      </w:r>
      <w:r w:rsidRPr="003C3B70">
        <w:rPr>
          <w:rFonts w:ascii="仿宋_GB2312" w:eastAsia="仿宋_GB2312" w:hint="eastAsia"/>
          <w:sz w:val="32"/>
          <w:szCs w:val="32"/>
        </w:rPr>
        <w:t>主要原因：</w:t>
      </w:r>
      <w:r>
        <w:rPr>
          <w:rFonts w:ascii="仿宋_GB2312" w:eastAsia="仿宋_GB2312" w:hint="eastAsia"/>
          <w:sz w:val="32"/>
          <w:szCs w:val="32"/>
        </w:rPr>
        <w:t>本单位</w:t>
      </w:r>
      <w:r w:rsidRPr="003C3B70">
        <w:rPr>
          <w:rFonts w:ascii="仿宋_GB2312" w:eastAsia="仿宋_GB2312" w:hint="eastAsia"/>
          <w:sz w:val="32"/>
          <w:szCs w:val="32"/>
        </w:rPr>
        <w:t>落实政府“过紧日子”要求，</w:t>
      </w:r>
      <w:r>
        <w:rPr>
          <w:rFonts w:ascii="仿宋_GB2312" w:eastAsia="仿宋_GB2312" w:hint="eastAsia"/>
          <w:sz w:val="32"/>
          <w:szCs w:val="32"/>
        </w:rPr>
        <w:t>倡导绿色出行，</w:t>
      </w:r>
      <w:r w:rsidRPr="003C3B70">
        <w:rPr>
          <w:rFonts w:ascii="仿宋_GB2312" w:eastAsia="仿宋_GB2312" w:hint="eastAsia"/>
          <w:sz w:val="32"/>
          <w:szCs w:val="32"/>
        </w:rPr>
        <w:t>进一步压减一般性支出。</w:t>
      </w:r>
    </w:p>
    <w:p w:rsidR="00775AD4" w:rsidRPr="003C3B70" w:rsidRDefault="00775AD4" w:rsidP="00775AD4">
      <w:pPr>
        <w:spacing w:line="560" w:lineRule="exact"/>
        <w:ind w:firstLineChars="200" w:firstLine="640"/>
        <w:rPr>
          <w:rFonts w:ascii="黑体" w:eastAsia="黑体"/>
          <w:sz w:val="32"/>
          <w:szCs w:val="32"/>
        </w:rPr>
      </w:pPr>
      <w:r w:rsidRPr="003C3B70">
        <w:rPr>
          <w:rFonts w:ascii="黑体" w:eastAsia="黑体" w:hint="eastAsia"/>
          <w:sz w:val="32"/>
          <w:szCs w:val="32"/>
        </w:rPr>
        <w:t>五、其他情况说明</w:t>
      </w:r>
    </w:p>
    <w:p w:rsidR="00775AD4" w:rsidRPr="003C3B70" w:rsidRDefault="00775AD4" w:rsidP="00775AD4">
      <w:pPr>
        <w:spacing w:line="560" w:lineRule="exact"/>
        <w:ind w:firstLineChars="200" w:firstLine="640"/>
        <w:rPr>
          <w:rFonts w:ascii="楷体_GB2312" w:eastAsia="楷体_GB2312"/>
          <w:sz w:val="32"/>
          <w:szCs w:val="32"/>
        </w:rPr>
      </w:pPr>
      <w:r w:rsidRPr="003C3B70">
        <w:rPr>
          <w:rFonts w:ascii="楷体_GB2312" w:eastAsia="楷体_GB2312" w:hint="eastAsia"/>
          <w:sz w:val="32"/>
          <w:szCs w:val="32"/>
        </w:rPr>
        <w:t>（一）政府采购预算说明</w:t>
      </w:r>
    </w:p>
    <w:p w:rsidR="00775AD4" w:rsidRDefault="00775AD4" w:rsidP="00775AD4">
      <w:pPr>
        <w:spacing w:line="560" w:lineRule="exact"/>
        <w:ind w:firstLineChars="200" w:firstLine="640"/>
        <w:rPr>
          <w:rFonts w:ascii="仿宋_GB2312" w:eastAsia="仿宋_GB2312"/>
          <w:sz w:val="32"/>
          <w:szCs w:val="32"/>
        </w:rPr>
      </w:pPr>
      <w:r>
        <w:rPr>
          <w:rFonts w:ascii="仿宋_GB2312" w:eastAsia="仿宋_GB2312" w:hint="eastAsia"/>
          <w:sz w:val="32"/>
          <w:szCs w:val="32"/>
        </w:rPr>
        <w:t>2025</w:t>
      </w:r>
      <w:r w:rsidRPr="003C3B70">
        <w:rPr>
          <w:rFonts w:ascii="仿宋_GB2312" w:eastAsia="仿宋_GB2312" w:hint="eastAsia"/>
          <w:sz w:val="32"/>
          <w:szCs w:val="32"/>
        </w:rPr>
        <w:t>年</w:t>
      </w:r>
      <w:bookmarkStart w:id="6" w:name="OLE_LINK26"/>
      <w:bookmarkStart w:id="7" w:name="OLE_LINK27"/>
      <w:r w:rsidRPr="0054492E">
        <w:rPr>
          <w:rFonts w:ascii="仿宋_GB2312" w:eastAsia="仿宋_GB2312" w:hint="eastAsia"/>
          <w:sz w:val="32"/>
          <w:szCs w:val="32"/>
        </w:rPr>
        <w:t>市交通委通州公路分局</w:t>
      </w:r>
      <w:bookmarkEnd w:id="6"/>
      <w:bookmarkEnd w:id="7"/>
      <w:r w:rsidRPr="003C3B70">
        <w:rPr>
          <w:rFonts w:ascii="仿宋_GB2312" w:eastAsia="仿宋_GB2312" w:hint="eastAsia"/>
          <w:sz w:val="32"/>
          <w:szCs w:val="32"/>
        </w:rPr>
        <w:t>政府采购预算总额</w:t>
      </w:r>
      <w:r>
        <w:rPr>
          <w:rFonts w:ascii="仿宋_GB2312" w:eastAsia="仿宋_GB2312" w:hint="eastAsia"/>
          <w:sz w:val="32"/>
          <w:szCs w:val="32"/>
        </w:rPr>
        <w:t>81.00</w:t>
      </w:r>
      <w:r w:rsidRPr="003C3B70">
        <w:rPr>
          <w:rFonts w:ascii="仿宋_GB2312" w:eastAsia="仿宋_GB2312" w:hint="eastAsia"/>
          <w:sz w:val="32"/>
          <w:szCs w:val="32"/>
        </w:rPr>
        <w:t>万元，其中：政府采购货物预算</w:t>
      </w:r>
      <w:r>
        <w:rPr>
          <w:rFonts w:ascii="仿宋_GB2312" w:eastAsia="仿宋_GB2312" w:hint="eastAsia"/>
          <w:sz w:val="32"/>
          <w:szCs w:val="32"/>
        </w:rPr>
        <w:t>1.00</w:t>
      </w:r>
      <w:r w:rsidRPr="003C3B70">
        <w:rPr>
          <w:rFonts w:ascii="仿宋_GB2312" w:eastAsia="仿宋_GB2312" w:hint="eastAsia"/>
          <w:sz w:val="32"/>
          <w:szCs w:val="32"/>
        </w:rPr>
        <w:t>万元，政府采购工程预算</w:t>
      </w:r>
      <w:r>
        <w:rPr>
          <w:rFonts w:ascii="仿宋_GB2312" w:eastAsia="仿宋_GB2312" w:hint="eastAsia"/>
          <w:sz w:val="32"/>
          <w:szCs w:val="32"/>
        </w:rPr>
        <w:t>0</w:t>
      </w:r>
      <w:r w:rsidRPr="003C3B70">
        <w:rPr>
          <w:rFonts w:ascii="仿宋_GB2312" w:eastAsia="仿宋_GB2312" w:hint="eastAsia"/>
          <w:sz w:val="32"/>
          <w:szCs w:val="32"/>
        </w:rPr>
        <w:t>万元，政府采购服务预算</w:t>
      </w:r>
      <w:r>
        <w:rPr>
          <w:rFonts w:ascii="仿宋_GB2312" w:eastAsia="仿宋_GB2312" w:hint="eastAsia"/>
          <w:sz w:val="32"/>
          <w:szCs w:val="32"/>
        </w:rPr>
        <w:t>80.00</w:t>
      </w:r>
      <w:r w:rsidRPr="003C3B70">
        <w:rPr>
          <w:rFonts w:ascii="仿宋_GB2312" w:eastAsia="仿宋_GB2312" w:hint="eastAsia"/>
          <w:sz w:val="32"/>
          <w:szCs w:val="32"/>
        </w:rPr>
        <w:t>万元。</w:t>
      </w:r>
    </w:p>
    <w:p w:rsidR="00775AD4" w:rsidRPr="003C3B70" w:rsidRDefault="00775AD4" w:rsidP="00775AD4">
      <w:pPr>
        <w:spacing w:line="560" w:lineRule="exact"/>
        <w:ind w:firstLineChars="200" w:firstLine="640"/>
        <w:rPr>
          <w:rFonts w:ascii="楷体_GB2312" w:eastAsia="楷体_GB2312"/>
          <w:sz w:val="32"/>
          <w:szCs w:val="32"/>
        </w:rPr>
      </w:pPr>
      <w:r w:rsidRPr="003C3B70">
        <w:rPr>
          <w:rFonts w:ascii="楷体_GB2312" w:eastAsia="楷体_GB2312" w:hint="eastAsia"/>
          <w:sz w:val="32"/>
          <w:szCs w:val="32"/>
        </w:rPr>
        <w:t>（二）政府购买服务预算说明</w:t>
      </w:r>
    </w:p>
    <w:p w:rsidR="00775AD4" w:rsidRPr="003C3B70" w:rsidRDefault="00775AD4" w:rsidP="00775AD4">
      <w:pPr>
        <w:spacing w:line="540" w:lineRule="exact"/>
        <w:ind w:firstLineChars="200" w:firstLine="640"/>
        <w:rPr>
          <w:rFonts w:ascii="仿宋_GB2312" w:eastAsia="仿宋_GB2312"/>
          <w:color w:val="000000"/>
          <w:sz w:val="32"/>
          <w:szCs w:val="32"/>
        </w:rPr>
      </w:pPr>
      <w:r>
        <w:rPr>
          <w:rFonts w:ascii="仿宋_GB2312" w:eastAsia="仿宋_GB2312" w:hint="eastAsia"/>
          <w:sz w:val="32"/>
          <w:szCs w:val="32"/>
        </w:rPr>
        <w:t>本单位2025年无政府购买服务预算。</w:t>
      </w:r>
    </w:p>
    <w:p w:rsidR="00775AD4" w:rsidRPr="003C3B70" w:rsidRDefault="00775AD4" w:rsidP="00775AD4">
      <w:pPr>
        <w:spacing w:line="560" w:lineRule="exact"/>
        <w:ind w:firstLineChars="200" w:firstLine="640"/>
        <w:rPr>
          <w:rFonts w:ascii="楷体_GB2312" w:eastAsia="楷体_GB2312"/>
          <w:sz w:val="32"/>
          <w:szCs w:val="32"/>
        </w:rPr>
      </w:pPr>
      <w:r w:rsidRPr="003C3B70">
        <w:rPr>
          <w:rFonts w:ascii="楷体_GB2312" w:eastAsia="楷体_GB2312" w:hint="eastAsia"/>
          <w:sz w:val="32"/>
          <w:szCs w:val="32"/>
        </w:rPr>
        <w:t>（三）机关运行经费说明</w:t>
      </w:r>
    </w:p>
    <w:p w:rsidR="00775AD4" w:rsidRPr="003C3B70" w:rsidRDefault="00775AD4" w:rsidP="00775AD4">
      <w:pPr>
        <w:spacing w:line="560" w:lineRule="exact"/>
        <w:ind w:firstLineChars="200" w:firstLine="640"/>
        <w:rPr>
          <w:rFonts w:ascii="仿宋_GB2312" w:eastAsia="仿宋_GB2312"/>
          <w:sz w:val="32"/>
          <w:szCs w:val="32"/>
        </w:rPr>
      </w:pPr>
      <w:r>
        <w:rPr>
          <w:rFonts w:ascii="仿宋_GB2312" w:eastAsia="仿宋_GB2312" w:hint="eastAsia"/>
          <w:sz w:val="32"/>
          <w:szCs w:val="32"/>
        </w:rPr>
        <w:t>2025</w:t>
      </w:r>
      <w:r w:rsidRPr="003C3B70">
        <w:rPr>
          <w:rFonts w:ascii="仿宋_GB2312" w:eastAsia="仿宋_GB2312" w:hint="eastAsia"/>
          <w:sz w:val="32"/>
          <w:szCs w:val="32"/>
        </w:rPr>
        <w:t>年</w:t>
      </w:r>
      <w:r>
        <w:rPr>
          <w:rFonts w:ascii="仿宋_GB2312" w:eastAsia="仿宋_GB2312" w:hint="eastAsia"/>
          <w:sz w:val="32"/>
          <w:szCs w:val="32"/>
        </w:rPr>
        <w:t>市交通委通州公路分局</w:t>
      </w:r>
      <w:r w:rsidRPr="003C3B70">
        <w:rPr>
          <w:rFonts w:ascii="仿宋_GB2312" w:eastAsia="仿宋_GB2312" w:hint="eastAsia"/>
          <w:sz w:val="32"/>
          <w:szCs w:val="32"/>
        </w:rPr>
        <w:t>等</w:t>
      </w:r>
      <w:r>
        <w:rPr>
          <w:rFonts w:ascii="仿宋_GB2312" w:eastAsia="仿宋_GB2312" w:hint="eastAsia"/>
          <w:sz w:val="32"/>
          <w:szCs w:val="32"/>
        </w:rPr>
        <w:t>1</w:t>
      </w:r>
      <w:r w:rsidRPr="003C3B70">
        <w:rPr>
          <w:rFonts w:ascii="仿宋_GB2312" w:eastAsia="仿宋_GB2312" w:hint="eastAsia"/>
          <w:sz w:val="32"/>
          <w:szCs w:val="32"/>
        </w:rPr>
        <w:t>家</w:t>
      </w:r>
      <w:proofErr w:type="gramStart"/>
      <w:r w:rsidRPr="003C3B70">
        <w:rPr>
          <w:rFonts w:ascii="仿宋_GB2312" w:eastAsia="仿宋_GB2312" w:hint="eastAsia"/>
          <w:sz w:val="32"/>
          <w:szCs w:val="32"/>
        </w:rPr>
        <w:t>参公管理</w:t>
      </w:r>
      <w:proofErr w:type="gramEnd"/>
      <w:r w:rsidRPr="003C3B70">
        <w:rPr>
          <w:rFonts w:ascii="仿宋_GB2312" w:eastAsia="仿宋_GB2312" w:hint="eastAsia"/>
          <w:sz w:val="32"/>
          <w:szCs w:val="32"/>
        </w:rPr>
        <w:t>事业单位的机关运行经费</w:t>
      </w:r>
      <w:r w:rsidRPr="008549BB">
        <w:rPr>
          <w:rFonts w:ascii="仿宋_GB2312" w:eastAsia="仿宋_GB2312" w:hint="eastAsia"/>
          <w:sz w:val="32"/>
          <w:szCs w:val="32"/>
        </w:rPr>
        <w:t>财政拨款</w:t>
      </w:r>
      <w:r w:rsidRPr="003C3B70">
        <w:rPr>
          <w:rFonts w:ascii="仿宋_GB2312" w:eastAsia="仿宋_GB2312" w:hint="eastAsia"/>
          <w:sz w:val="32"/>
          <w:szCs w:val="32"/>
        </w:rPr>
        <w:t>预算</w:t>
      </w:r>
      <w:r>
        <w:rPr>
          <w:rFonts w:ascii="仿宋_GB2312" w:eastAsia="仿宋_GB2312" w:hint="eastAsia"/>
          <w:sz w:val="32"/>
          <w:szCs w:val="32"/>
        </w:rPr>
        <w:t>429.44</w:t>
      </w:r>
      <w:r w:rsidRPr="003C3B70">
        <w:rPr>
          <w:rFonts w:ascii="仿宋_GB2312" w:eastAsia="仿宋_GB2312" w:hint="eastAsia"/>
          <w:sz w:val="32"/>
          <w:szCs w:val="32"/>
        </w:rPr>
        <w:t>万元。</w:t>
      </w:r>
    </w:p>
    <w:p w:rsidR="00775AD4" w:rsidRPr="003C3B70" w:rsidRDefault="00775AD4" w:rsidP="00775AD4">
      <w:pPr>
        <w:spacing w:line="560" w:lineRule="exact"/>
        <w:ind w:firstLineChars="200" w:firstLine="640"/>
        <w:rPr>
          <w:rFonts w:ascii="楷体_GB2312" w:eastAsia="楷体_GB2312"/>
          <w:sz w:val="32"/>
          <w:szCs w:val="32"/>
        </w:rPr>
      </w:pPr>
      <w:r w:rsidRPr="003C3B70">
        <w:rPr>
          <w:rFonts w:ascii="楷体_GB2312" w:eastAsia="楷体_GB2312" w:hint="eastAsia"/>
          <w:sz w:val="32"/>
          <w:szCs w:val="32"/>
        </w:rPr>
        <w:t>（四）项目支出绩效目标情况说明</w:t>
      </w:r>
    </w:p>
    <w:p w:rsidR="00775AD4" w:rsidRPr="003C3B70" w:rsidRDefault="00775AD4" w:rsidP="00775AD4">
      <w:pPr>
        <w:spacing w:line="560" w:lineRule="exact"/>
        <w:ind w:firstLineChars="200" w:firstLine="640"/>
        <w:rPr>
          <w:rFonts w:ascii="仿宋_GB2312" w:eastAsia="仿宋_GB2312"/>
          <w:sz w:val="32"/>
          <w:szCs w:val="32"/>
        </w:rPr>
      </w:pPr>
      <w:r>
        <w:rPr>
          <w:rFonts w:ascii="仿宋_GB2312" w:eastAsia="仿宋_GB2312" w:hint="eastAsia"/>
          <w:sz w:val="32"/>
          <w:szCs w:val="32"/>
        </w:rPr>
        <w:t>2025</w:t>
      </w:r>
      <w:r w:rsidRPr="003C3B70">
        <w:rPr>
          <w:rFonts w:ascii="仿宋_GB2312" w:eastAsia="仿宋_GB2312" w:hint="eastAsia"/>
          <w:sz w:val="32"/>
          <w:szCs w:val="32"/>
        </w:rPr>
        <w:t>年，</w:t>
      </w:r>
      <w:r>
        <w:rPr>
          <w:rFonts w:ascii="仿宋_GB2312" w:eastAsia="仿宋_GB2312" w:hint="eastAsia"/>
          <w:sz w:val="32"/>
          <w:szCs w:val="32"/>
        </w:rPr>
        <w:t>市交通委通州公路分局</w:t>
      </w:r>
      <w:r w:rsidRPr="003C3B70">
        <w:rPr>
          <w:rFonts w:ascii="仿宋_GB2312" w:eastAsia="仿宋_GB2312" w:hint="eastAsia"/>
          <w:sz w:val="32"/>
          <w:szCs w:val="32"/>
        </w:rPr>
        <w:t>填报绩效目标的预算项目</w:t>
      </w:r>
      <w:r>
        <w:rPr>
          <w:rFonts w:ascii="仿宋_GB2312" w:eastAsia="仿宋_GB2312" w:hint="eastAsia"/>
          <w:sz w:val="32"/>
          <w:szCs w:val="32"/>
        </w:rPr>
        <w:t>13</w:t>
      </w:r>
      <w:r w:rsidRPr="003C3B70">
        <w:rPr>
          <w:rFonts w:ascii="仿宋_GB2312" w:eastAsia="仿宋_GB2312" w:hint="eastAsia"/>
          <w:sz w:val="32"/>
          <w:szCs w:val="32"/>
        </w:rPr>
        <w:t>个，占本单位本年预算项目</w:t>
      </w:r>
      <w:r>
        <w:rPr>
          <w:rFonts w:ascii="仿宋_GB2312" w:eastAsia="仿宋_GB2312" w:hint="eastAsia"/>
          <w:sz w:val="32"/>
          <w:szCs w:val="32"/>
        </w:rPr>
        <w:t>13</w:t>
      </w:r>
      <w:r w:rsidRPr="003C3B70">
        <w:rPr>
          <w:rFonts w:ascii="仿宋_GB2312" w:eastAsia="仿宋_GB2312" w:hint="eastAsia"/>
          <w:sz w:val="32"/>
          <w:szCs w:val="32"/>
        </w:rPr>
        <w:t>个的</w:t>
      </w:r>
      <w:r>
        <w:rPr>
          <w:rFonts w:ascii="仿宋_GB2312" w:eastAsia="仿宋_GB2312" w:hint="eastAsia"/>
          <w:sz w:val="32"/>
          <w:szCs w:val="32"/>
        </w:rPr>
        <w:t>100</w:t>
      </w:r>
      <w:r w:rsidRPr="003C3B70">
        <w:rPr>
          <w:rFonts w:ascii="仿宋_GB2312" w:eastAsia="仿宋_GB2312" w:hint="eastAsia"/>
          <w:sz w:val="32"/>
          <w:szCs w:val="32"/>
        </w:rPr>
        <w:t>%。填报绩效目标的项目支出预算</w:t>
      </w:r>
      <w:r>
        <w:rPr>
          <w:rFonts w:ascii="仿宋_GB2312" w:eastAsia="仿宋_GB2312" w:hint="eastAsia"/>
          <w:sz w:val="32"/>
          <w:szCs w:val="32"/>
        </w:rPr>
        <w:t>27597.30</w:t>
      </w:r>
      <w:r w:rsidRPr="003C3B70">
        <w:rPr>
          <w:rFonts w:ascii="仿宋_GB2312" w:eastAsia="仿宋_GB2312" w:hint="eastAsia"/>
          <w:sz w:val="32"/>
          <w:szCs w:val="32"/>
        </w:rPr>
        <w:t>万元，占本单位本年项目支出预算的</w:t>
      </w:r>
      <w:r>
        <w:rPr>
          <w:rFonts w:ascii="仿宋_GB2312" w:eastAsia="仿宋_GB2312" w:hint="eastAsia"/>
          <w:sz w:val="32"/>
          <w:szCs w:val="32"/>
        </w:rPr>
        <w:t>100</w:t>
      </w:r>
      <w:r w:rsidRPr="003C3B70">
        <w:rPr>
          <w:rFonts w:ascii="仿宋_GB2312" w:eastAsia="仿宋_GB2312" w:hint="eastAsia"/>
          <w:sz w:val="32"/>
          <w:szCs w:val="32"/>
        </w:rPr>
        <w:t>%。</w:t>
      </w:r>
    </w:p>
    <w:p w:rsidR="00775AD4" w:rsidRPr="003C3B70" w:rsidRDefault="00775AD4" w:rsidP="00775AD4">
      <w:pPr>
        <w:spacing w:line="560" w:lineRule="exact"/>
        <w:ind w:firstLineChars="200" w:firstLine="640"/>
        <w:rPr>
          <w:rFonts w:ascii="楷体_GB2312" w:eastAsia="楷体_GB2312"/>
          <w:sz w:val="32"/>
          <w:szCs w:val="32"/>
        </w:rPr>
      </w:pPr>
      <w:r w:rsidRPr="003C3B70">
        <w:rPr>
          <w:rFonts w:ascii="楷体_GB2312" w:eastAsia="楷体_GB2312" w:hint="eastAsia"/>
          <w:sz w:val="32"/>
          <w:szCs w:val="32"/>
        </w:rPr>
        <w:t>（五）重点行政事业性收费情况说明</w:t>
      </w:r>
    </w:p>
    <w:p w:rsidR="00775AD4" w:rsidRDefault="00775AD4" w:rsidP="00775AD4">
      <w:pPr>
        <w:spacing w:line="560" w:lineRule="exact"/>
        <w:ind w:firstLineChars="200" w:firstLine="640"/>
        <w:rPr>
          <w:rFonts w:ascii="仿宋_GB2312" w:eastAsia="仿宋_GB2312"/>
          <w:color w:val="000000"/>
          <w:sz w:val="32"/>
          <w:szCs w:val="32"/>
        </w:rPr>
      </w:pPr>
      <w:r w:rsidRPr="003C3B70">
        <w:rPr>
          <w:rFonts w:ascii="仿宋_GB2312" w:eastAsia="仿宋_GB2312" w:hint="eastAsia"/>
          <w:sz w:val="32"/>
          <w:szCs w:val="32"/>
        </w:rPr>
        <w:lastRenderedPageBreak/>
        <w:t>本单位</w:t>
      </w:r>
      <w:r>
        <w:rPr>
          <w:rFonts w:ascii="仿宋_GB2312" w:eastAsia="仿宋_GB2312" w:hint="eastAsia"/>
          <w:sz w:val="32"/>
          <w:szCs w:val="32"/>
        </w:rPr>
        <w:t>2025</w:t>
      </w:r>
      <w:r w:rsidRPr="003C3B70">
        <w:rPr>
          <w:rFonts w:ascii="仿宋_GB2312" w:eastAsia="仿宋_GB2312" w:hint="eastAsia"/>
          <w:sz w:val="32"/>
          <w:szCs w:val="32"/>
        </w:rPr>
        <w:t>年无重点行政事业性收费</w:t>
      </w:r>
      <w:r>
        <w:rPr>
          <w:rFonts w:ascii="仿宋_GB2312" w:eastAsia="仿宋_GB2312" w:hint="eastAsia"/>
          <w:color w:val="000000"/>
          <w:sz w:val="32"/>
          <w:szCs w:val="32"/>
        </w:rPr>
        <w:t>。</w:t>
      </w:r>
    </w:p>
    <w:p w:rsidR="00775AD4" w:rsidRPr="003C3B70" w:rsidRDefault="00775AD4" w:rsidP="00775AD4">
      <w:pPr>
        <w:spacing w:line="560" w:lineRule="exact"/>
        <w:ind w:firstLineChars="200" w:firstLine="640"/>
        <w:rPr>
          <w:rFonts w:ascii="楷体_GB2312" w:eastAsia="楷体_GB2312"/>
          <w:sz w:val="32"/>
          <w:szCs w:val="32"/>
        </w:rPr>
      </w:pPr>
      <w:r w:rsidRPr="003C3B70">
        <w:rPr>
          <w:rFonts w:ascii="楷体_GB2312" w:eastAsia="楷体_GB2312" w:hint="eastAsia"/>
          <w:sz w:val="32"/>
          <w:szCs w:val="32"/>
        </w:rPr>
        <w:t>（六）国有资本经营预算财政拨款情况说明</w:t>
      </w:r>
    </w:p>
    <w:p w:rsidR="00775AD4" w:rsidRPr="008549BB" w:rsidRDefault="00775AD4" w:rsidP="00775AD4">
      <w:pPr>
        <w:spacing w:line="560" w:lineRule="exact"/>
        <w:ind w:firstLineChars="200" w:firstLine="640"/>
        <w:rPr>
          <w:rFonts w:ascii="仿宋_GB2312" w:eastAsia="仿宋_GB2312"/>
          <w:color w:val="000000"/>
          <w:sz w:val="32"/>
          <w:szCs w:val="32"/>
        </w:rPr>
      </w:pPr>
      <w:r w:rsidRPr="003C3B70">
        <w:rPr>
          <w:rFonts w:ascii="仿宋_GB2312" w:eastAsia="仿宋_GB2312" w:hint="eastAsia"/>
          <w:sz w:val="32"/>
          <w:szCs w:val="32"/>
        </w:rPr>
        <w:t>本单位</w:t>
      </w:r>
      <w:r>
        <w:rPr>
          <w:rFonts w:ascii="仿宋_GB2312" w:eastAsia="仿宋_GB2312" w:hint="eastAsia"/>
          <w:sz w:val="32"/>
          <w:szCs w:val="32"/>
        </w:rPr>
        <w:t>2025</w:t>
      </w:r>
      <w:r w:rsidRPr="008549BB">
        <w:rPr>
          <w:rFonts w:ascii="仿宋_GB2312" w:eastAsia="仿宋_GB2312" w:hint="eastAsia"/>
          <w:color w:val="000000"/>
          <w:sz w:val="32"/>
          <w:szCs w:val="32"/>
        </w:rPr>
        <w:t>年无国有资本经营预算财政拨款安排的预算</w:t>
      </w:r>
      <w:r>
        <w:rPr>
          <w:rFonts w:ascii="仿宋_GB2312" w:eastAsia="仿宋_GB2312" w:hint="eastAsia"/>
          <w:color w:val="000000"/>
          <w:sz w:val="32"/>
          <w:szCs w:val="32"/>
        </w:rPr>
        <w:t>。</w:t>
      </w:r>
    </w:p>
    <w:p w:rsidR="00775AD4" w:rsidRDefault="00775AD4" w:rsidP="00775AD4">
      <w:pPr>
        <w:spacing w:line="560" w:lineRule="exact"/>
        <w:ind w:firstLineChars="200" w:firstLine="640"/>
        <w:rPr>
          <w:rFonts w:ascii="仿宋_GB2312" w:eastAsia="仿宋_GB2312"/>
          <w:color w:val="000000"/>
          <w:sz w:val="32"/>
          <w:szCs w:val="32"/>
        </w:rPr>
      </w:pPr>
      <w:r w:rsidRPr="00EC1262">
        <w:rPr>
          <w:rFonts w:ascii="楷体_GB2312" w:eastAsia="楷体_GB2312" w:hint="eastAsia"/>
          <w:color w:val="000000"/>
          <w:sz w:val="32"/>
          <w:szCs w:val="32"/>
        </w:rPr>
        <w:t>（七）国有资产占用情况说明</w:t>
      </w:r>
    </w:p>
    <w:p w:rsidR="00775AD4" w:rsidRDefault="00775AD4" w:rsidP="00775AD4">
      <w:pPr>
        <w:spacing w:line="56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截至2024年底，</w:t>
      </w:r>
      <w:r>
        <w:rPr>
          <w:rFonts w:ascii="仿宋_GB2312" w:eastAsia="仿宋_GB2312" w:hint="eastAsia"/>
          <w:color w:val="000000"/>
          <w:kern w:val="0"/>
          <w:sz w:val="32"/>
          <w:szCs w:val="32"/>
        </w:rPr>
        <w:t>市交通委通州公路分局</w:t>
      </w:r>
      <w:r>
        <w:rPr>
          <w:rFonts w:ascii="仿宋_GB2312" w:eastAsia="仿宋_GB2312" w:hint="eastAsia"/>
          <w:color w:val="000000"/>
          <w:sz w:val="32"/>
          <w:szCs w:val="32"/>
        </w:rPr>
        <w:t>共有车辆6台，共计96.74万元；单位价值50万元以上的设备17台（套）、共计1948.08万元。2025年预算安排中，购置单位价值50万元以上的设备0台（套），共计0万元。</w:t>
      </w:r>
    </w:p>
    <w:p w:rsidR="00775AD4" w:rsidRPr="00EC1262" w:rsidRDefault="00775AD4" w:rsidP="00775AD4">
      <w:pPr>
        <w:spacing w:line="560" w:lineRule="exact"/>
        <w:ind w:firstLineChars="200" w:firstLine="640"/>
        <w:rPr>
          <w:rFonts w:ascii="仿宋_GB2312" w:eastAsia="仿宋_GB2312"/>
          <w:color w:val="000000"/>
          <w:spacing w:val="-2"/>
          <w:sz w:val="32"/>
          <w:szCs w:val="32"/>
        </w:rPr>
      </w:pPr>
      <w:r w:rsidRPr="008549BB">
        <w:rPr>
          <w:rFonts w:ascii="黑体" w:eastAsia="黑体" w:hint="eastAsia"/>
          <w:color w:val="000000"/>
          <w:sz w:val="32"/>
          <w:szCs w:val="32"/>
        </w:rPr>
        <w:t>六、名词解释</w:t>
      </w:r>
    </w:p>
    <w:p w:rsidR="00775AD4" w:rsidRPr="00EC1262" w:rsidRDefault="00775AD4" w:rsidP="00775AD4">
      <w:pPr>
        <w:spacing w:line="560" w:lineRule="exact"/>
        <w:ind w:firstLineChars="200" w:firstLine="640"/>
        <w:rPr>
          <w:rFonts w:ascii="仿宋_GB2312" w:eastAsia="仿宋_GB2312"/>
          <w:color w:val="000000"/>
          <w:sz w:val="32"/>
          <w:szCs w:val="32"/>
        </w:rPr>
      </w:pPr>
      <w:r w:rsidRPr="00EC1262">
        <w:rPr>
          <w:rFonts w:ascii="仿宋_GB2312" w:eastAsia="仿宋_GB2312" w:hint="eastAsia"/>
          <w:color w:val="000000"/>
          <w:sz w:val="32"/>
          <w:szCs w:val="32"/>
        </w:rPr>
        <w:t>基本支出：指为保障机构正常运转、完成日常工作任务而发生的人员支出和公用支出。</w:t>
      </w:r>
    </w:p>
    <w:p w:rsidR="00775AD4" w:rsidRPr="00EC1262" w:rsidRDefault="00775AD4" w:rsidP="00775AD4">
      <w:pPr>
        <w:spacing w:line="560" w:lineRule="exact"/>
        <w:ind w:firstLineChars="200" w:firstLine="640"/>
        <w:rPr>
          <w:rFonts w:ascii="仿宋_GB2312" w:eastAsia="仿宋_GB2312"/>
          <w:color w:val="000000"/>
          <w:sz w:val="32"/>
          <w:szCs w:val="32"/>
        </w:rPr>
      </w:pPr>
      <w:r w:rsidRPr="00EC1262">
        <w:rPr>
          <w:rFonts w:ascii="仿宋_GB2312" w:eastAsia="仿宋_GB2312" w:hint="eastAsia"/>
          <w:color w:val="000000"/>
          <w:sz w:val="32"/>
          <w:szCs w:val="32"/>
        </w:rPr>
        <w:t>项目支出：指在基本支出之外为完成特定行政任务或事业发展目标所发生的支出。</w:t>
      </w:r>
    </w:p>
    <w:p w:rsidR="00775AD4" w:rsidRPr="00EC1262" w:rsidRDefault="00775AD4" w:rsidP="00775AD4">
      <w:pPr>
        <w:spacing w:line="560" w:lineRule="exact"/>
        <w:ind w:firstLineChars="200" w:firstLine="640"/>
        <w:rPr>
          <w:rFonts w:ascii="仿宋_GB2312" w:eastAsia="仿宋_GB2312"/>
          <w:color w:val="000000"/>
          <w:sz w:val="32"/>
          <w:szCs w:val="32"/>
        </w:rPr>
      </w:pPr>
      <w:r w:rsidRPr="00EC1262">
        <w:rPr>
          <w:rFonts w:ascii="仿宋_GB2312" w:eastAsia="仿宋_GB2312" w:hint="eastAsia"/>
          <w:color w:val="000000"/>
          <w:sz w:val="32"/>
          <w:szCs w:val="32"/>
        </w:rPr>
        <w:t>“三公”经费财政拨款预算数：指本单位当年单位预算安排的因公出国（境）费用、公务接待费、公务用车购置和运行维护费预算数。</w:t>
      </w:r>
    </w:p>
    <w:p w:rsidR="00775AD4" w:rsidRPr="00EC1262" w:rsidRDefault="00775AD4" w:rsidP="00775AD4">
      <w:pPr>
        <w:spacing w:line="560" w:lineRule="exact"/>
        <w:ind w:firstLineChars="200" w:firstLine="640"/>
        <w:rPr>
          <w:rFonts w:ascii="仿宋_GB2312" w:eastAsia="仿宋_GB2312"/>
          <w:color w:val="000000"/>
          <w:sz w:val="32"/>
          <w:szCs w:val="32"/>
        </w:rPr>
      </w:pPr>
      <w:r w:rsidRPr="00EC1262">
        <w:rPr>
          <w:rFonts w:ascii="仿宋_GB2312" w:eastAsia="仿宋_GB2312" w:hint="eastAsia"/>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775AD4" w:rsidRPr="00EC1262" w:rsidRDefault="00775AD4" w:rsidP="00775AD4">
      <w:pPr>
        <w:spacing w:line="560" w:lineRule="exact"/>
        <w:ind w:firstLineChars="200" w:firstLine="640"/>
        <w:rPr>
          <w:rFonts w:ascii="仿宋_GB2312" w:eastAsia="仿宋_GB2312"/>
          <w:color w:val="000000"/>
          <w:sz w:val="32"/>
          <w:szCs w:val="32"/>
        </w:rPr>
      </w:pPr>
      <w:r w:rsidRPr="00EC1262">
        <w:rPr>
          <w:rFonts w:ascii="仿宋_GB2312" w:eastAsia="仿宋_GB2312" w:hint="eastAsia"/>
          <w:color w:val="000000"/>
          <w:sz w:val="32"/>
          <w:szCs w:val="32"/>
        </w:rPr>
        <w:t>政府采购：各级国家机关、事业单位和团体组织，使用</w:t>
      </w:r>
      <w:r w:rsidRPr="00EC1262">
        <w:rPr>
          <w:rFonts w:ascii="仿宋_GB2312" w:eastAsia="仿宋_GB2312" w:hint="eastAsia"/>
          <w:color w:val="000000"/>
          <w:sz w:val="32"/>
          <w:szCs w:val="32"/>
        </w:rPr>
        <w:lastRenderedPageBreak/>
        <w:t>财政性资金采购依法制定的集中采购目录以内的或者采购限额标准以上的货物、工程和服务的行为，是规范财政支出管理和强化预算约束的有效措施。</w:t>
      </w:r>
    </w:p>
    <w:p w:rsidR="00775AD4" w:rsidRPr="00EC1262" w:rsidRDefault="00775AD4" w:rsidP="00775AD4">
      <w:pPr>
        <w:spacing w:line="560" w:lineRule="exact"/>
        <w:ind w:firstLineChars="200" w:firstLine="640"/>
        <w:rPr>
          <w:rFonts w:ascii="仿宋_GB2312" w:eastAsia="仿宋_GB2312"/>
          <w:color w:val="000000"/>
          <w:sz w:val="32"/>
          <w:szCs w:val="32"/>
        </w:rPr>
      </w:pPr>
      <w:r w:rsidRPr="00EC1262">
        <w:rPr>
          <w:rFonts w:ascii="仿宋_GB2312" w:eastAsia="仿宋_GB2312" w:hint="eastAsia"/>
          <w:color w:val="000000"/>
          <w:sz w:val="32"/>
          <w:szCs w:val="32"/>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775AD4" w:rsidRPr="00EC1262" w:rsidRDefault="00775AD4" w:rsidP="00775AD4">
      <w:pPr>
        <w:spacing w:line="560" w:lineRule="exact"/>
        <w:jc w:val="center"/>
        <w:rPr>
          <w:rFonts w:ascii="方正小标宋简体" w:eastAsia="方正小标宋简体"/>
          <w:color w:val="000000"/>
          <w:sz w:val="36"/>
          <w:szCs w:val="36"/>
        </w:rPr>
      </w:pPr>
    </w:p>
    <w:p w:rsidR="00775AD4" w:rsidRPr="00EC1262" w:rsidRDefault="00775AD4" w:rsidP="00775AD4">
      <w:pPr>
        <w:spacing w:line="560" w:lineRule="exact"/>
        <w:jc w:val="center"/>
        <w:rPr>
          <w:rFonts w:ascii="方正小标宋简体" w:eastAsia="方正小标宋简体"/>
          <w:color w:val="000000"/>
          <w:sz w:val="36"/>
          <w:szCs w:val="36"/>
        </w:rPr>
      </w:pPr>
      <w:r w:rsidRPr="00EC1262">
        <w:rPr>
          <w:rFonts w:ascii="方正小标宋简体" w:eastAsia="方正小标宋简体" w:hint="eastAsia"/>
          <w:color w:val="000000"/>
          <w:sz w:val="36"/>
          <w:szCs w:val="36"/>
        </w:rPr>
        <w:t xml:space="preserve">第二部分  </w:t>
      </w:r>
      <w:r>
        <w:rPr>
          <w:rFonts w:ascii="方正小标宋简体" w:eastAsia="方正小标宋简体" w:hint="eastAsia"/>
          <w:color w:val="000000"/>
          <w:sz w:val="36"/>
          <w:szCs w:val="36"/>
        </w:rPr>
        <w:t>2025</w:t>
      </w:r>
      <w:r w:rsidRPr="008549BB">
        <w:rPr>
          <w:rFonts w:ascii="方正小标宋简体" w:eastAsia="方正小标宋简体" w:hint="eastAsia"/>
          <w:color w:val="000000"/>
          <w:sz w:val="36"/>
          <w:szCs w:val="36"/>
        </w:rPr>
        <w:t>年度单位预算报表</w:t>
      </w:r>
    </w:p>
    <w:p w:rsidR="00775AD4" w:rsidRPr="00EC1262" w:rsidRDefault="00775AD4" w:rsidP="00775AD4">
      <w:pPr>
        <w:spacing w:line="560" w:lineRule="exact"/>
        <w:ind w:firstLineChars="200" w:firstLine="640"/>
        <w:rPr>
          <w:rFonts w:ascii="仿宋_GB2312" w:eastAsia="仿宋_GB2312"/>
          <w:color w:val="000000"/>
          <w:sz w:val="32"/>
          <w:szCs w:val="32"/>
        </w:rPr>
      </w:pPr>
      <w:r w:rsidRPr="00EC1262">
        <w:rPr>
          <w:rFonts w:ascii="仿宋_GB2312" w:eastAsia="仿宋_GB2312" w:hint="eastAsia"/>
          <w:color w:val="000000"/>
          <w:sz w:val="32"/>
          <w:szCs w:val="32"/>
        </w:rPr>
        <w:t>附件：</w:t>
      </w:r>
      <w:r>
        <w:rPr>
          <w:rFonts w:ascii="仿宋_GB2312" w:eastAsia="仿宋_GB2312" w:hint="eastAsia"/>
          <w:color w:val="000000"/>
          <w:kern w:val="0"/>
          <w:sz w:val="32"/>
          <w:szCs w:val="32"/>
        </w:rPr>
        <w:t>北京市交通委员会通</w:t>
      </w:r>
      <w:proofErr w:type="gramStart"/>
      <w:r>
        <w:rPr>
          <w:rFonts w:ascii="仿宋_GB2312" w:eastAsia="仿宋_GB2312" w:hint="eastAsia"/>
          <w:color w:val="000000"/>
          <w:kern w:val="0"/>
          <w:sz w:val="32"/>
          <w:szCs w:val="32"/>
        </w:rPr>
        <w:t>州公路</w:t>
      </w:r>
      <w:proofErr w:type="gramEnd"/>
      <w:r>
        <w:rPr>
          <w:rFonts w:ascii="仿宋_GB2312" w:eastAsia="仿宋_GB2312" w:hint="eastAsia"/>
          <w:color w:val="000000"/>
          <w:kern w:val="0"/>
          <w:sz w:val="32"/>
          <w:szCs w:val="32"/>
        </w:rPr>
        <w:t>分局</w:t>
      </w:r>
      <w:r>
        <w:rPr>
          <w:rFonts w:ascii="仿宋_GB2312" w:eastAsia="仿宋_GB2312" w:hint="eastAsia"/>
          <w:color w:val="000000"/>
          <w:sz w:val="32"/>
          <w:szCs w:val="32"/>
        </w:rPr>
        <w:t>2025</w:t>
      </w:r>
      <w:r w:rsidRPr="008549BB">
        <w:rPr>
          <w:rFonts w:ascii="仿宋_GB2312" w:eastAsia="仿宋_GB2312" w:hint="eastAsia"/>
          <w:color w:val="000000"/>
          <w:sz w:val="32"/>
          <w:szCs w:val="32"/>
        </w:rPr>
        <w:t>年度单位预算报表</w:t>
      </w:r>
      <w:r w:rsidRPr="008549BB">
        <w:rPr>
          <w:rFonts w:ascii="仿宋_GB2312" w:eastAsia="仿宋_GB2312" w:cs="宋体" w:hint="eastAsia"/>
          <w:color w:val="000000"/>
          <w:kern w:val="0"/>
          <w:sz w:val="32"/>
          <w:szCs w:val="32"/>
          <w:lang w:val="zh-CN"/>
        </w:rPr>
        <w:t xml:space="preserve"> </w:t>
      </w:r>
    </w:p>
    <w:p w:rsidR="00775AD4" w:rsidRPr="008549BB" w:rsidRDefault="00775AD4" w:rsidP="00775AD4">
      <w:pPr>
        <w:rPr>
          <w:rFonts w:ascii="仿宋_GB2312" w:eastAsia="仿宋_GB2312"/>
          <w:sz w:val="32"/>
          <w:szCs w:val="32"/>
        </w:rPr>
      </w:pPr>
      <w:bookmarkStart w:id="8" w:name="chaosong"/>
      <w:bookmarkEnd w:id="8"/>
    </w:p>
    <w:p w:rsidR="006A796E" w:rsidRPr="00775AD4" w:rsidRDefault="006A796E"/>
    <w:sectPr w:rsidR="006A796E" w:rsidRPr="00775AD4">
      <w:footerReference w:type="default" r:id="rId10"/>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C14" w:rsidRDefault="00CD2C14">
      <w:r>
        <w:separator/>
      </w:r>
    </w:p>
  </w:endnote>
  <w:endnote w:type="continuationSeparator" w:id="0">
    <w:p w:rsidR="00CD2C14" w:rsidRDefault="00CD2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roid Sans">
    <w:altName w:val="Arial Unicode MS"/>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5E6" w:rsidRPr="003C3B70" w:rsidRDefault="00775AD4">
    <w:pPr>
      <w:pStyle w:val="a3"/>
      <w:jc w:val="right"/>
      <w:rPr>
        <w:rFonts w:ascii="宋体" w:hAnsi="宋体"/>
        <w:sz w:val="28"/>
        <w:szCs w:val="28"/>
      </w:rPr>
    </w:pPr>
    <w:r>
      <w:rPr>
        <w:noProof/>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445135" cy="23050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545E6" w:rsidRDefault="00775AD4">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3579E0" w:rsidRPr="003579E0">
                            <w:rPr>
                              <w:rFonts w:ascii="宋体" w:hAnsi="宋体"/>
                              <w:noProof/>
                              <w:sz w:val="28"/>
                              <w:szCs w:val="28"/>
                              <w:lang w:val="zh-CN"/>
                            </w:rPr>
                            <w:t>-</w:t>
                          </w:r>
                          <w:r w:rsidR="003579E0">
                            <w:rPr>
                              <w:rFonts w:ascii="宋体" w:hAnsi="宋体"/>
                              <w:noProof/>
                              <w:sz w:val="28"/>
                              <w:szCs w:val="28"/>
                            </w:rPr>
                            <w:t xml:space="preserve"> 2 -</w:t>
                          </w:r>
                          <w:r>
                            <w:rPr>
                              <w:rFonts w:ascii="宋体" w:hAnsi="宋体"/>
                              <w:sz w:val="28"/>
                              <w:szCs w:val="2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16.15pt;margin-top:0;width:35.05pt;height:18.15pt;z-index:251659264;visibility:visible;mso-wrap-style:none;mso-width-percent:0;mso-height-percent:0;mso-wrap-distance-left:9pt;mso-wrap-distance-top:0;mso-wrap-distance-right:9pt;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" filled="f" stroked="f">
              <v:textbox style="mso-fit-shape-to-text:t" inset="0,0,0,0">
                <w:txbxContent>
                  <w:p w:rsidR="00B545E6" w:rsidRDefault="00775AD4">
                    <w:pPr>
                      <w:pStyle w:val="a3"/>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3579E0" w:rsidRPr="003579E0">
                      <w:rPr>
                        <w:rFonts w:ascii="宋体" w:hAnsi="宋体"/>
                        <w:noProof/>
                        <w:sz w:val="28"/>
                        <w:szCs w:val="28"/>
                        <w:lang w:val="zh-CN"/>
                      </w:rPr>
                      <w:t>-</w:t>
                    </w:r>
                    <w:r w:rsidR="003579E0">
                      <w:rPr>
                        <w:rFonts w:ascii="宋体" w:hAnsi="宋体"/>
                        <w:noProof/>
                        <w:sz w:val="28"/>
                        <w:szCs w:val="28"/>
                      </w:rPr>
                      <w:t xml:space="preserve"> 2 -</w:t>
                    </w:r>
                    <w:r>
                      <w:rPr>
                        <w:rFonts w:ascii="宋体" w:hAnsi="宋体"/>
                        <w:sz w:val="28"/>
                        <w:szCs w:val="28"/>
                      </w:rPr>
                      <w:fldChar w:fldCharType="end"/>
                    </w:r>
                  </w:p>
                </w:txbxContent>
              </v:textbox>
              <w10:wrap anchorx="margin"/>
            </v:shape>
          </w:pict>
        </mc:Fallback>
      </mc:AlternateContent>
    </w:r>
  </w:p>
  <w:p w:rsidR="00B545E6" w:rsidRDefault="00CD2C14">
    <w:pPr>
      <w:pStyle w:val="a3"/>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C14" w:rsidRDefault="00CD2C14">
      <w:r>
        <w:separator/>
      </w:r>
    </w:p>
  </w:footnote>
  <w:footnote w:type="continuationSeparator" w:id="0">
    <w:p w:rsidR="00CD2C14" w:rsidRDefault="00CD2C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2E9D19"/>
    <w:multiLevelType w:val="singleLevel"/>
    <w:tmpl w:val="FF2E9D19"/>
    <w:lvl w:ilvl="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AD4"/>
    <w:rsid w:val="003579E0"/>
    <w:rsid w:val="006A796E"/>
    <w:rsid w:val="00775AD4"/>
    <w:rsid w:val="00CD2C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775AD4"/>
    <w:pPr>
      <w:widowControl w:val="0"/>
      <w:jc w:val="both"/>
    </w:pPr>
    <w:rPr>
      <w:rFonts w:ascii="Times New Roman" w:eastAsia="宋体" w:hAnsi="Times New Roman" w:cs="Droid Sans"/>
      <w:szCs w:val="24"/>
    </w:rPr>
  </w:style>
  <w:style w:type="paragraph" w:styleId="2">
    <w:name w:val="heading 2"/>
    <w:basedOn w:val="a"/>
    <w:next w:val="a"/>
    <w:link w:val="2Char"/>
    <w:qFormat/>
    <w:rsid w:val="00775AD4"/>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775AD4"/>
    <w:rPr>
      <w:rFonts w:ascii="Cambria" w:eastAsia="黑体" w:hAnsi="Cambria" w:cs="Times New Roman"/>
      <w:b/>
      <w:bCs/>
      <w:kern w:val="0"/>
      <w:sz w:val="36"/>
      <w:szCs w:val="32"/>
    </w:rPr>
  </w:style>
  <w:style w:type="paragraph" w:styleId="a3">
    <w:name w:val="footer"/>
    <w:basedOn w:val="a"/>
    <w:link w:val="Char"/>
    <w:uiPriority w:val="99"/>
    <w:rsid w:val="00775AD4"/>
    <w:pPr>
      <w:tabs>
        <w:tab w:val="center" w:pos="4153"/>
        <w:tab w:val="right" w:pos="8306"/>
      </w:tabs>
      <w:snapToGrid w:val="0"/>
      <w:jc w:val="left"/>
    </w:pPr>
    <w:rPr>
      <w:sz w:val="18"/>
      <w:szCs w:val="20"/>
    </w:rPr>
  </w:style>
  <w:style w:type="character" w:customStyle="1" w:styleId="Char">
    <w:name w:val="页脚 Char"/>
    <w:basedOn w:val="a0"/>
    <w:link w:val="a3"/>
    <w:uiPriority w:val="99"/>
    <w:rsid w:val="00775AD4"/>
    <w:rPr>
      <w:rFonts w:ascii="Times New Roman" w:eastAsia="宋体" w:hAnsi="Times New Roman" w:cs="Droid Sans"/>
      <w:sz w:val="18"/>
      <w:szCs w:val="20"/>
    </w:rPr>
  </w:style>
  <w:style w:type="paragraph" w:styleId="a4">
    <w:name w:val="Balloon Text"/>
    <w:basedOn w:val="a"/>
    <w:link w:val="Char0"/>
    <w:uiPriority w:val="99"/>
    <w:semiHidden/>
    <w:unhideWhenUsed/>
    <w:rsid w:val="00775AD4"/>
    <w:rPr>
      <w:sz w:val="18"/>
      <w:szCs w:val="18"/>
    </w:rPr>
  </w:style>
  <w:style w:type="character" w:customStyle="1" w:styleId="Char0">
    <w:name w:val="批注框文本 Char"/>
    <w:basedOn w:val="a0"/>
    <w:link w:val="a4"/>
    <w:uiPriority w:val="99"/>
    <w:semiHidden/>
    <w:rsid w:val="00775AD4"/>
    <w:rPr>
      <w:rFonts w:ascii="Times New Roman" w:eastAsia="宋体" w:hAnsi="Times New Roman" w:cs="Droid San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775AD4"/>
    <w:pPr>
      <w:widowControl w:val="0"/>
      <w:jc w:val="both"/>
    </w:pPr>
    <w:rPr>
      <w:rFonts w:ascii="Times New Roman" w:eastAsia="宋体" w:hAnsi="Times New Roman" w:cs="Droid Sans"/>
      <w:szCs w:val="24"/>
    </w:rPr>
  </w:style>
  <w:style w:type="paragraph" w:styleId="2">
    <w:name w:val="heading 2"/>
    <w:basedOn w:val="a"/>
    <w:next w:val="a"/>
    <w:link w:val="2Char"/>
    <w:qFormat/>
    <w:rsid w:val="00775AD4"/>
    <w:pPr>
      <w:keepNext/>
      <w:keepLines/>
      <w:spacing w:before="100" w:beforeAutospacing="1" w:after="100" w:afterAutospacing="1"/>
      <w:outlineLvl w:val="1"/>
    </w:pPr>
    <w:rPr>
      <w:rFonts w:ascii="Cambria" w:eastAsia="黑体" w:hAnsi="Cambria" w:cs="Times New Roman"/>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775AD4"/>
    <w:rPr>
      <w:rFonts w:ascii="Cambria" w:eastAsia="黑体" w:hAnsi="Cambria" w:cs="Times New Roman"/>
      <w:b/>
      <w:bCs/>
      <w:kern w:val="0"/>
      <w:sz w:val="36"/>
      <w:szCs w:val="32"/>
    </w:rPr>
  </w:style>
  <w:style w:type="paragraph" w:styleId="a3">
    <w:name w:val="footer"/>
    <w:basedOn w:val="a"/>
    <w:link w:val="Char"/>
    <w:uiPriority w:val="99"/>
    <w:rsid w:val="00775AD4"/>
    <w:pPr>
      <w:tabs>
        <w:tab w:val="center" w:pos="4153"/>
        <w:tab w:val="right" w:pos="8306"/>
      </w:tabs>
      <w:snapToGrid w:val="0"/>
      <w:jc w:val="left"/>
    </w:pPr>
    <w:rPr>
      <w:sz w:val="18"/>
      <w:szCs w:val="20"/>
    </w:rPr>
  </w:style>
  <w:style w:type="character" w:customStyle="1" w:styleId="Char">
    <w:name w:val="页脚 Char"/>
    <w:basedOn w:val="a0"/>
    <w:link w:val="a3"/>
    <w:uiPriority w:val="99"/>
    <w:rsid w:val="00775AD4"/>
    <w:rPr>
      <w:rFonts w:ascii="Times New Roman" w:eastAsia="宋体" w:hAnsi="Times New Roman" w:cs="Droid Sans"/>
      <w:sz w:val="18"/>
      <w:szCs w:val="20"/>
    </w:rPr>
  </w:style>
  <w:style w:type="paragraph" w:styleId="a4">
    <w:name w:val="Balloon Text"/>
    <w:basedOn w:val="a"/>
    <w:link w:val="Char0"/>
    <w:uiPriority w:val="99"/>
    <w:semiHidden/>
    <w:unhideWhenUsed/>
    <w:rsid w:val="00775AD4"/>
    <w:rPr>
      <w:sz w:val="18"/>
      <w:szCs w:val="18"/>
    </w:rPr>
  </w:style>
  <w:style w:type="character" w:customStyle="1" w:styleId="Char0">
    <w:name w:val="批注框文本 Char"/>
    <w:basedOn w:val="a0"/>
    <w:link w:val="a4"/>
    <w:uiPriority w:val="99"/>
    <w:semiHidden/>
    <w:rsid w:val="00775AD4"/>
    <w:rPr>
      <w:rFonts w:ascii="Times New Roman" w:eastAsia="宋体" w:hAnsi="Times New Roman" w:cs="Droid San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___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xz\Desktop\&#26032;&#24314;&#25991;&#20214;&#22841;\&#39044;&#31639;&#20844;&#24320;&#35745;&#31639;&#23545;&#27604;&#34920;&#26684;.xlsx"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zh-CN" altLang="en-US"/>
              <a:t>收入预算</a:t>
            </a:r>
          </a:p>
        </c:rich>
      </c:tx>
      <c:overlay val="0"/>
    </c:title>
    <c:autoTitleDeleted val="0"/>
    <c:plotArea>
      <c:layout/>
      <c:pieChart>
        <c:varyColors val="1"/>
        <c:ser>
          <c:idx val="0"/>
          <c:order val="0"/>
          <c:dPt>
            <c:idx val="0"/>
            <c:bubble3D val="0"/>
          </c:dPt>
          <c:dPt>
            <c:idx val="1"/>
            <c:bubble3D val="0"/>
          </c:dPt>
          <c:dPt>
            <c:idx val="2"/>
            <c:bubble3D val="0"/>
          </c:dPt>
          <c:dLbls>
            <c:numFmt formatCode="0.00%" sourceLinked="0"/>
            <c:showLegendKey val="0"/>
            <c:showVal val="0"/>
            <c:showCatName val="0"/>
            <c:showSerName val="0"/>
            <c:showPercent val="1"/>
            <c:showBubbleSize val="0"/>
            <c:showLeaderLines val="1"/>
          </c:dLbls>
          <c:cat>
            <c:strRef>
              <c:f>Sheet1!$A$18:$A$20</c:f>
              <c:strCache>
                <c:ptCount val="3"/>
                <c:pt idx="0">
                  <c:v>一般公共预算拨款收入</c:v>
                </c:pt>
                <c:pt idx="1">
                  <c:v>其他收入</c:v>
                </c:pt>
                <c:pt idx="2">
                  <c:v>上年结转结余</c:v>
                </c:pt>
              </c:strCache>
            </c:strRef>
          </c:cat>
          <c:val>
            <c:numRef>
              <c:f>Sheet1!$B$18:$B$20</c:f>
              <c:numCache>
                <c:formatCode>0.00_ </c:formatCode>
                <c:ptCount val="3"/>
                <c:pt idx="0">
                  <c:v>30194.556884000001</c:v>
                </c:pt>
                <c:pt idx="1">
                  <c:v>2</c:v>
                </c:pt>
                <c:pt idx="2">
                  <c:v>11083.034161</c:v>
                </c:pt>
              </c:numCache>
            </c:numRef>
          </c:val>
        </c:ser>
        <c:dLbls>
          <c:showLegendKey val="0"/>
          <c:showVal val="0"/>
          <c:showCatName val="0"/>
          <c:showSerName val="0"/>
          <c:showPercent val="0"/>
          <c:showBubbleSize val="0"/>
          <c:showLeaderLines val="1"/>
        </c:dLbls>
        <c:firstSliceAng val="0"/>
      </c:pieChart>
      <c:spPr>
        <a:noFill/>
        <a:ln w="25373">
          <a:noFill/>
        </a:ln>
      </c:spPr>
    </c:plotArea>
    <c:legend>
      <c:legendPos val="r"/>
      <c:overlay val="0"/>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pieChart>
        <c:varyColors val="1"/>
        <c:ser>
          <c:idx val="0"/>
          <c:order val="0"/>
          <c:dLbls>
            <c:numFmt formatCode="0.00%" sourceLinked="0"/>
            <c:showLegendKey val="0"/>
            <c:showVal val="0"/>
            <c:showCatName val="0"/>
            <c:showSerName val="0"/>
            <c:showPercent val="1"/>
            <c:showBubbleSize val="0"/>
            <c:showLeaderLines val="1"/>
          </c:dLbls>
          <c:cat>
            <c:strRef>
              <c:f>Sheet1!$A$24:$A$25</c:f>
              <c:strCache>
                <c:ptCount val="2"/>
                <c:pt idx="0">
                  <c:v>基本支出</c:v>
                </c:pt>
                <c:pt idx="1">
                  <c:v>项目支出</c:v>
                </c:pt>
              </c:strCache>
            </c:strRef>
          </c:cat>
          <c:val>
            <c:numRef>
              <c:f>Sheet1!$B$24:$B$25</c:f>
              <c:numCache>
                <c:formatCode>#,##0.00</c:formatCode>
                <c:ptCount val="2"/>
                <c:pt idx="0">
                  <c:v>2599.2971419999999</c:v>
                </c:pt>
                <c:pt idx="1">
                  <c:v>38680.293902999998</c:v>
                </c:pt>
              </c:numCache>
            </c:numRef>
          </c:val>
        </c:ser>
        <c:dLbls>
          <c:showLegendKey val="0"/>
          <c:showVal val="0"/>
          <c:showCatName val="0"/>
          <c:showSerName val="0"/>
          <c:showPercent val="0"/>
          <c:showBubbleSize val="0"/>
          <c:showLeaderLines val="1"/>
        </c:dLbls>
        <c:firstSliceAng val="0"/>
      </c:pieChart>
    </c:plotArea>
    <c:legend>
      <c:legendPos val="b"/>
      <c:overlay val="0"/>
    </c:legend>
    <c:plotVisOnly val="1"/>
    <c:dispBlanksAs val="gap"/>
    <c:showDLblsOverMax val="0"/>
  </c:chart>
  <c:externalData r:id="rId2">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4</TotalTime>
  <Pages>9</Pages>
  <Words>458</Words>
  <Characters>2616</Characters>
  <Application>Microsoft Office Word</Application>
  <DocSecurity>0</DocSecurity>
  <Lines>21</Lines>
  <Paragraphs>6</Paragraphs>
  <ScaleCrop>false</ScaleCrop>
  <Company/>
  <LinksUpToDate>false</LinksUpToDate>
  <CharactersWithSpaces>3068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侯培柠</dc:creator>
  <cp:lastModifiedBy>华宁</cp:lastModifiedBy>
  <cp:revision>2</cp:revision>
  <dcterms:created xsi:type="dcterms:W3CDTF">2025-02-25T08:40:00Z</dcterms:created>
  <dcterms:modified xsi:type="dcterms:W3CDTF">2025-02-27T03:04:00Z</dcterms:modified>
</cp:coreProperties>
</file>