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auto"/>
        <w:jc w:val="center"/>
        <w:rPr>
          <w:rFonts w:hint="eastAsia" w:ascii="方正小标宋简体" w:eastAsia="方正小标宋简体"/>
          <w:color w:val="000000"/>
          <w:sz w:val="36"/>
          <w:szCs w:val="36"/>
        </w:rPr>
      </w:pPr>
      <w:r>
        <w:rPr>
          <w:rFonts w:hint="eastAsia" w:ascii="方正小标宋简体" w:eastAsia="方正小标宋简体"/>
          <w:color w:val="000000"/>
          <w:sz w:val="36"/>
          <w:szCs w:val="36"/>
        </w:rPr>
        <w:t>北京市交通委员会通州公路分局</w:t>
      </w:r>
    </w:p>
    <w:p>
      <w:pPr>
        <w:spacing w:line="480" w:lineRule="auto"/>
        <w:jc w:val="center"/>
        <w:rPr>
          <w:rFonts w:ascii="方正小标宋简体" w:eastAsia="方正小标宋简体"/>
          <w:color w:val="000000"/>
          <w:sz w:val="36"/>
          <w:szCs w:val="36"/>
        </w:rPr>
      </w:pPr>
      <w:r>
        <w:rPr>
          <w:rFonts w:hint="eastAsia" w:ascii="方正小标宋简体" w:eastAsia="方正小标宋简体"/>
          <w:color w:val="000000"/>
          <w:sz w:val="36"/>
          <w:szCs w:val="36"/>
        </w:rPr>
        <w:t>2022年财政预算信息公开</w:t>
      </w:r>
    </w:p>
    <w:p>
      <w:pPr>
        <w:spacing w:line="480" w:lineRule="auto"/>
        <w:jc w:val="center"/>
        <w:rPr>
          <w:rFonts w:ascii="方正小标宋简体" w:eastAsia="方正小标宋简体"/>
          <w:color w:val="000000"/>
          <w:sz w:val="32"/>
          <w:szCs w:val="32"/>
        </w:rPr>
      </w:pPr>
    </w:p>
    <w:p>
      <w:pPr>
        <w:spacing w:line="480" w:lineRule="auto"/>
        <w:jc w:val="center"/>
        <w:rPr>
          <w:rFonts w:ascii="方正小标宋简体" w:eastAsia="方正小标宋简体"/>
          <w:color w:val="000000"/>
          <w:sz w:val="32"/>
          <w:szCs w:val="32"/>
        </w:rPr>
      </w:pPr>
      <w:r>
        <w:rPr>
          <w:rFonts w:hint="eastAsia" w:ascii="方正小标宋简体" w:eastAsia="方正小标宋简体"/>
          <w:color w:val="000000"/>
          <w:sz w:val="32"/>
          <w:szCs w:val="32"/>
        </w:rPr>
        <w:t>目   录</w:t>
      </w:r>
    </w:p>
    <w:p>
      <w:pPr>
        <w:spacing w:line="480" w:lineRule="auto"/>
        <w:jc w:val="center"/>
        <w:rPr>
          <w:rFonts w:ascii="方正小标宋简体" w:eastAsia="方正小标宋简体"/>
          <w:color w:val="000000"/>
          <w:sz w:val="32"/>
          <w:szCs w:val="32"/>
        </w:rPr>
      </w:pPr>
    </w:p>
    <w:p>
      <w:pPr>
        <w:spacing w:line="480" w:lineRule="auto"/>
        <w:rPr>
          <w:rFonts w:ascii="仿宋_GB2312" w:eastAsia="仿宋_GB2312"/>
          <w:color w:val="000000"/>
          <w:sz w:val="32"/>
          <w:szCs w:val="32"/>
        </w:rPr>
      </w:pPr>
      <w:r>
        <w:rPr>
          <w:rFonts w:hint="eastAsia" w:ascii="仿宋_GB2312" w:eastAsia="仿宋_GB2312"/>
          <w:color w:val="000000"/>
          <w:sz w:val="32"/>
          <w:szCs w:val="32"/>
        </w:rPr>
        <w:t>第一部分 2022年度单位预算情况说明</w:t>
      </w:r>
    </w:p>
    <w:p>
      <w:pPr>
        <w:spacing w:line="480" w:lineRule="auto"/>
        <w:ind w:firstLine="640" w:firstLineChars="200"/>
        <w:rPr>
          <w:rFonts w:ascii="仿宋_GB2312" w:eastAsia="仿宋_GB2312"/>
          <w:color w:val="000000"/>
          <w:sz w:val="32"/>
          <w:szCs w:val="32"/>
        </w:rPr>
      </w:pPr>
      <w:r>
        <w:rPr>
          <w:rFonts w:hint="eastAsia" w:ascii="仿宋_GB2312" w:eastAsia="仿宋_GB2312"/>
          <w:color w:val="000000"/>
          <w:sz w:val="32"/>
          <w:szCs w:val="32"/>
        </w:rPr>
        <w:t>一、单位基本情况</w:t>
      </w:r>
    </w:p>
    <w:p>
      <w:pPr>
        <w:spacing w:line="480" w:lineRule="auto"/>
        <w:ind w:firstLine="640" w:firstLineChars="200"/>
        <w:rPr>
          <w:rFonts w:ascii="仿宋_GB2312" w:eastAsia="仿宋_GB2312"/>
          <w:color w:val="000000"/>
          <w:sz w:val="32"/>
          <w:szCs w:val="32"/>
        </w:rPr>
      </w:pPr>
      <w:r>
        <w:rPr>
          <w:rFonts w:hint="eastAsia" w:ascii="仿宋_GB2312" w:eastAsia="仿宋_GB2312"/>
          <w:color w:val="000000"/>
          <w:sz w:val="32"/>
          <w:szCs w:val="32"/>
        </w:rPr>
        <w:t>二、2022年收入及支出总体情况</w:t>
      </w:r>
    </w:p>
    <w:p>
      <w:pPr>
        <w:spacing w:line="480" w:lineRule="auto"/>
        <w:ind w:firstLine="640" w:firstLineChars="200"/>
        <w:rPr>
          <w:rFonts w:ascii="仿宋_GB2312" w:eastAsia="仿宋_GB2312"/>
          <w:color w:val="000000"/>
          <w:sz w:val="32"/>
          <w:szCs w:val="32"/>
        </w:rPr>
      </w:pPr>
      <w:r>
        <w:rPr>
          <w:rFonts w:hint="eastAsia" w:ascii="仿宋_GB2312" w:eastAsia="仿宋_GB2312"/>
          <w:color w:val="000000"/>
          <w:sz w:val="32"/>
          <w:szCs w:val="32"/>
        </w:rPr>
        <w:t>三、主要支出情况</w:t>
      </w:r>
    </w:p>
    <w:p>
      <w:pPr>
        <w:spacing w:line="480" w:lineRule="auto"/>
        <w:ind w:firstLine="640" w:firstLineChars="200"/>
        <w:rPr>
          <w:rFonts w:ascii="仿宋_GB2312" w:eastAsia="仿宋_GB2312"/>
          <w:color w:val="000000"/>
          <w:sz w:val="32"/>
          <w:szCs w:val="32"/>
        </w:rPr>
      </w:pPr>
      <w:r>
        <w:rPr>
          <w:rFonts w:hint="eastAsia" w:ascii="仿宋_GB2312" w:eastAsia="仿宋_GB2312"/>
          <w:color w:val="000000"/>
          <w:sz w:val="32"/>
          <w:szCs w:val="32"/>
        </w:rPr>
        <w:t>四、单位“三公”经费财政拨款预算说明</w:t>
      </w:r>
    </w:p>
    <w:p>
      <w:pPr>
        <w:spacing w:line="480" w:lineRule="auto"/>
        <w:ind w:firstLine="640" w:firstLineChars="200"/>
        <w:rPr>
          <w:rFonts w:ascii="仿宋_GB2312" w:eastAsia="仿宋_GB2312"/>
          <w:color w:val="000000"/>
          <w:sz w:val="32"/>
          <w:szCs w:val="32"/>
        </w:rPr>
      </w:pPr>
      <w:r>
        <w:rPr>
          <w:rFonts w:hint="eastAsia" w:ascii="仿宋_GB2312" w:eastAsia="仿宋_GB2312"/>
          <w:color w:val="000000"/>
          <w:sz w:val="32"/>
          <w:szCs w:val="32"/>
        </w:rPr>
        <w:t>五、其他情况说明</w:t>
      </w:r>
    </w:p>
    <w:p>
      <w:pPr>
        <w:spacing w:line="480" w:lineRule="auto"/>
        <w:ind w:firstLine="640" w:firstLineChars="200"/>
        <w:rPr>
          <w:rFonts w:ascii="仿宋_GB2312" w:eastAsia="仿宋_GB2312"/>
          <w:color w:val="000000"/>
          <w:sz w:val="32"/>
          <w:szCs w:val="32"/>
        </w:rPr>
      </w:pPr>
      <w:r>
        <w:rPr>
          <w:rFonts w:hint="eastAsia" w:ascii="仿宋_GB2312" w:eastAsia="仿宋_GB2312"/>
          <w:color w:val="000000"/>
          <w:sz w:val="32"/>
          <w:szCs w:val="32"/>
        </w:rPr>
        <w:t>六、名词解释</w:t>
      </w:r>
    </w:p>
    <w:p>
      <w:pPr>
        <w:spacing w:line="480" w:lineRule="auto"/>
        <w:rPr>
          <w:rFonts w:ascii="仿宋_GB2312" w:eastAsia="仿宋_GB2312"/>
          <w:color w:val="000000"/>
          <w:sz w:val="32"/>
          <w:szCs w:val="32"/>
        </w:rPr>
      </w:pPr>
      <w:r>
        <w:rPr>
          <w:rFonts w:hint="eastAsia" w:ascii="仿宋_GB2312" w:eastAsia="仿宋_GB2312"/>
          <w:color w:val="000000"/>
          <w:sz w:val="32"/>
          <w:szCs w:val="32"/>
        </w:rPr>
        <w:t>第二部分 2022年度单位预算报表</w:t>
      </w:r>
    </w:p>
    <w:p>
      <w:pPr>
        <w:spacing w:line="480" w:lineRule="auto"/>
        <w:ind w:firstLine="640" w:firstLineChars="200"/>
        <w:rPr>
          <w:rFonts w:ascii="仿宋_GB2312" w:eastAsia="仿宋_GB2312"/>
          <w:color w:val="000000"/>
          <w:sz w:val="32"/>
          <w:szCs w:val="32"/>
        </w:rPr>
      </w:pPr>
      <w:r>
        <w:rPr>
          <w:rFonts w:hint="eastAsia" w:ascii="仿宋_GB2312" w:eastAsia="仿宋_GB2312"/>
          <w:color w:val="000000"/>
          <w:sz w:val="32"/>
          <w:szCs w:val="32"/>
        </w:rPr>
        <w:t>一、收支总表</w:t>
      </w:r>
    </w:p>
    <w:p>
      <w:pPr>
        <w:spacing w:line="480" w:lineRule="auto"/>
        <w:ind w:firstLine="640" w:firstLineChars="200"/>
        <w:rPr>
          <w:rFonts w:ascii="仿宋_GB2312" w:eastAsia="仿宋_GB2312"/>
          <w:color w:val="000000"/>
          <w:sz w:val="32"/>
          <w:szCs w:val="32"/>
        </w:rPr>
      </w:pPr>
      <w:r>
        <w:rPr>
          <w:rFonts w:hint="eastAsia" w:ascii="仿宋_GB2312" w:eastAsia="仿宋_GB2312"/>
          <w:color w:val="000000"/>
          <w:sz w:val="32"/>
          <w:szCs w:val="32"/>
        </w:rPr>
        <w:t xml:space="preserve">二、收入总表    </w:t>
      </w:r>
    </w:p>
    <w:p>
      <w:pPr>
        <w:spacing w:line="480" w:lineRule="auto"/>
        <w:ind w:firstLine="640" w:firstLineChars="200"/>
        <w:rPr>
          <w:rFonts w:ascii="仿宋_GB2312" w:eastAsia="仿宋_GB2312"/>
          <w:color w:val="000000"/>
          <w:sz w:val="32"/>
          <w:szCs w:val="32"/>
        </w:rPr>
      </w:pPr>
      <w:r>
        <w:rPr>
          <w:rFonts w:hint="eastAsia" w:ascii="仿宋_GB2312" w:eastAsia="仿宋_GB2312"/>
          <w:color w:val="000000"/>
          <w:sz w:val="32"/>
          <w:szCs w:val="32"/>
        </w:rPr>
        <w:t>三、支出总表</w:t>
      </w:r>
    </w:p>
    <w:p>
      <w:pPr>
        <w:spacing w:line="480" w:lineRule="auto"/>
        <w:ind w:firstLine="640" w:firstLineChars="200"/>
        <w:rPr>
          <w:rFonts w:ascii="仿宋_GB2312" w:eastAsia="仿宋_GB2312"/>
          <w:color w:val="000000"/>
          <w:sz w:val="32"/>
          <w:szCs w:val="32"/>
        </w:rPr>
      </w:pPr>
      <w:r>
        <w:rPr>
          <w:rFonts w:hint="eastAsia" w:ascii="仿宋_GB2312" w:eastAsia="仿宋_GB2312"/>
          <w:color w:val="000000"/>
          <w:sz w:val="32"/>
          <w:szCs w:val="32"/>
        </w:rPr>
        <w:t>四、项目支出表</w:t>
      </w:r>
    </w:p>
    <w:p>
      <w:pPr>
        <w:spacing w:line="480" w:lineRule="auto"/>
        <w:ind w:firstLine="640" w:firstLineChars="200"/>
        <w:rPr>
          <w:rFonts w:ascii="仿宋_GB2312" w:eastAsia="仿宋_GB2312"/>
          <w:color w:val="000000"/>
          <w:sz w:val="32"/>
          <w:szCs w:val="32"/>
        </w:rPr>
      </w:pPr>
      <w:r>
        <w:rPr>
          <w:rFonts w:hint="eastAsia" w:ascii="仿宋_GB2312" w:eastAsia="仿宋_GB2312"/>
          <w:color w:val="000000"/>
          <w:sz w:val="32"/>
          <w:szCs w:val="32"/>
        </w:rPr>
        <w:t>五、政府采购预算明细表</w:t>
      </w:r>
    </w:p>
    <w:p>
      <w:pPr>
        <w:spacing w:line="480" w:lineRule="auto"/>
        <w:ind w:firstLine="640" w:firstLineChars="200"/>
        <w:rPr>
          <w:rFonts w:ascii="仿宋_GB2312" w:eastAsia="仿宋_GB2312"/>
          <w:color w:val="000000"/>
          <w:sz w:val="32"/>
          <w:szCs w:val="32"/>
        </w:rPr>
      </w:pPr>
      <w:r>
        <w:rPr>
          <w:rFonts w:hint="eastAsia" w:ascii="仿宋_GB2312" w:eastAsia="仿宋_GB2312"/>
          <w:color w:val="000000"/>
          <w:sz w:val="32"/>
          <w:szCs w:val="32"/>
        </w:rPr>
        <w:t>六、财政拨款收支总表</w:t>
      </w:r>
    </w:p>
    <w:p>
      <w:pPr>
        <w:spacing w:line="480" w:lineRule="auto"/>
        <w:ind w:firstLine="640" w:firstLineChars="200"/>
        <w:rPr>
          <w:rFonts w:ascii="仿宋_GB2312" w:eastAsia="仿宋_GB2312"/>
          <w:color w:val="000000"/>
          <w:sz w:val="32"/>
          <w:szCs w:val="32"/>
        </w:rPr>
      </w:pPr>
      <w:r>
        <w:rPr>
          <w:rFonts w:hint="eastAsia" w:ascii="仿宋_GB2312" w:eastAsia="仿宋_GB2312"/>
          <w:color w:val="000000"/>
          <w:sz w:val="32"/>
          <w:szCs w:val="32"/>
        </w:rPr>
        <w:t>七、一般公共预算财政拨款支出表</w:t>
      </w:r>
    </w:p>
    <w:p>
      <w:pPr>
        <w:spacing w:line="480" w:lineRule="auto"/>
        <w:ind w:firstLine="640" w:firstLineChars="200"/>
        <w:rPr>
          <w:rFonts w:ascii="仿宋_GB2312" w:eastAsia="仿宋_GB2312"/>
          <w:color w:val="000000"/>
          <w:sz w:val="32"/>
          <w:szCs w:val="32"/>
        </w:rPr>
      </w:pPr>
      <w:r>
        <w:rPr>
          <w:rFonts w:hint="eastAsia" w:ascii="仿宋_GB2312" w:eastAsia="仿宋_GB2312"/>
          <w:color w:val="000000"/>
          <w:sz w:val="32"/>
          <w:szCs w:val="32"/>
        </w:rPr>
        <w:t>八、一般公共预算财政拨款基本支出表</w:t>
      </w:r>
    </w:p>
    <w:p>
      <w:pPr>
        <w:spacing w:line="480" w:lineRule="auto"/>
        <w:ind w:firstLine="640" w:firstLineChars="200"/>
        <w:rPr>
          <w:rFonts w:ascii="仿宋_GB2312" w:eastAsia="仿宋_GB2312"/>
          <w:color w:val="000000"/>
          <w:sz w:val="32"/>
          <w:szCs w:val="32"/>
        </w:rPr>
      </w:pPr>
      <w:r>
        <w:rPr>
          <w:rFonts w:hint="eastAsia" w:ascii="仿宋_GB2312" w:eastAsia="仿宋_GB2312"/>
          <w:color w:val="000000"/>
          <w:sz w:val="32"/>
          <w:szCs w:val="32"/>
        </w:rPr>
        <w:t>九、政府性基金预算财政拨款支出表</w:t>
      </w:r>
    </w:p>
    <w:p>
      <w:pPr>
        <w:spacing w:line="480" w:lineRule="auto"/>
        <w:ind w:firstLine="640" w:firstLineChars="200"/>
        <w:rPr>
          <w:rFonts w:ascii="仿宋_GB2312" w:eastAsia="仿宋_GB2312"/>
          <w:color w:val="000000"/>
          <w:sz w:val="32"/>
          <w:szCs w:val="32"/>
        </w:rPr>
      </w:pPr>
      <w:r>
        <w:rPr>
          <w:rFonts w:hint="eastAsia" w:ascii="仿宋_GB2312" w:eastAsia="仿宋_GB2312"/>
          <w:color w:val="000000"/>
          <w:sz w:val="32"/>
          <w:szCs w:val="32"/>
        </w:rPr>
        <w:t>十、国有资本经营预算财政拨款支出表</w:t>
      </w:r>
    </w:p>
    <w:p>
      <w:pPr>
        <w:spacing w:line="480" w:lineRule="auto"/>
        <w:ind w:firstLine="640" w:firstLineChars="200"/>
        <w:rPr>
          <w:rFonts w:ascii="仿宋_GB2312" w:eastAsia="仿宋_GB2312"/>
          <w:color w:val="000000"/>
          <w:sz w:val="32"/>
          <w:szCs w:val="32"/>
        </w:rPr>
      </w:pPr>
      <w:r>
        <w:rPr>
          <w:rFonts w:hint="eastAsia" w:ascii="仿宋_GB2312" w:eastAsia="仿宋_GB2312"/>
          <w:color w:val="000000"/>
          <w:sz w:val="32"/>
          <w:szCs w:val="32"/>
        </w:rPr>
        <w:t>十一、财政拨款“三公”经费支出表</w:t>
      </w:r>
    </w:p>
    <w:p>
      <w:pPr>
        <w:spacing w:line="480" w:lineRule="auto"/>
        <w:ind w:firstLine="640" w:firstLineChars="200"/>
        <w:rPr>
          <w:rFonts w:ascii="仿宋_GB2312" w:eastAsia="仿宋_GB2312"/>
          <w:color w:val="000000"/>
          <w:sz w:val="32"/>
          <w:szCs w:val="32"/>
        </w:rPr>
      </w:pPr>
      <w:r>
        <w:rPr>
          <w:rFonts w:hint="eastAsia" w:ascii="仿宋_GB2312" w:eastAsia="仿宋_GB2312"/>
          <w:color w:val="000000"/>
          <w:sz w:val="32"/>
          <w:szCs w:val="32"/>
        </w:rPr>
        <w:t>十二、政府购买服务预算财政拨款明细表</w:t>
      </w:r>
    </w:p>
    <w:p>
      <w:pPr>
        <w:spacing w:line="480" w:lineRule="auto"/>
        <w:ind w:firstLine="640" w:firstLineChars="200"/>
        <w:rPr>
          <w:rFonts w:ascii="仿宋_GB2312" w:eastAsia="仿宋_GB2312"/>
          <w:color w:val="000000"/>
          <w:sz w:val="32"/>
          <w:szCs w:val="32"/>
        </w:rPr>
      </w:pPr>
      <w:r>
        <w:rPr>
          <w:rFonts w:hint="eastAsia" w:ascii="仿宋_GB2312" w:eastAsia="仿宋_GB2312"/>
          <w:color w:val="000000"/>
          <w:sz w:val="32"/>
          <w:szCs w:val="32"/>
        </w:rPr>
        <w:t>十三、项目支出绩效目标表</w:t>
      </w:r>
    </w:p>
    <w:p>
      <w:pPr>
        <w:spacing w:line="480" w:lineRule="auto"/>
        <w:ind w:firstLine="640" w:firstLineChars="200"/>
        <w:rPr>
          <w:rFonts w:ascii="仿宋_GB2312" w:eastAsia="仿宋_GB2312"/>
          <w:color w:val="000000"/>
          <w:sz w:val="32"/>
          <w:szCs w:val="32"/>
        </w:rPr>
      </w:pPr>
    </w:p>
    <w:p>
      <w:pPr>
        <w:spacing w:line="480" w:lineRule="auto"/>
        <w:ind w:firstLine="640" w:firstLineChars="200"/>
        <w:rPr>
          <w:rFonts w:ascii="仿宋_GB2312" w:eastAsia="仿宋_GB2312"/>
          <w:color w:val="000000"/>
          <w:sz w:val="32"/>
          <w:szCs w:val="32"/>
        </w:rPr>
      </w:pPr>
    </w:p>
    <w:p>
      <w:pPr>
        <w:widowControl/>
        <w:jc w:val="left"/>
        <w:rPr>
          <w:rFonts w:ascii="方正小标宋简体" w:eastAsia="方正小标宋简体"/>
          <w:color w:val="000000"/>
          <w:sz w:val="36"/>
          <w:szCs w:val="36"/>
        </w:rPr>
      </w:pPr>
      <w:r>
        <w:rPr>
          <w:rFonts w:ascii="方正小标宋简体" w:eastAsia="方正小标宋简体"/>
          <w:color w:val="000000"/>
          <w:sz w:val="36"/>
          <w:szCs w:val="36"/>
        </w:rPr>
        <w:br w:type="page"/>
      </w:r>
    </w:p>
    <w:p>
      <w:pPr>
        <w:spacing w:line="480" w:lineRule="auto"/>
        <w:ind w:firstLine="720" w:firstLineChars="200"/>
        <w:jc w:val="center"/>
        <w:rPr>
          <w:rFonts w:ascii="方正小标宋简体" w:eastAsia="方正小标宋简体"/>
          <w:color w:val="000000"/>
          <w:sz w:val="32"/>
          <w:szCs w:val="32"/>
        </w:rPr>
      </w:pPr>
      <w:r>
        <w:rPr>
          <w:rFonts w:hint="eastAsia" w:ascii="方正小标宋简体" w:eastAsia="方正小标宋简体"/>
          <w:color w:val="000000"/>
          <w:sz w:val="36"/>
          <w:szCs w:val="36"/>
        </w:rPr>
        <w:t>第一部分  2022年单位预算情况说明</w:t>
      </w:r>
    </w:p>
    <w:p>
      <w:pPr>
        <w:spacing w:line="480" w:lineRule="auto"/>
        <w:ind w:firstLine="640" w:firstLineChars="200"/>
        <w:rPr>
          <w:rFonts w:ascii="仿宋_GB2312" w:eastAsia="仿宋_GB2312"/>
          <w:color w:val="000000"/>
          <w:sz w:val="32"/>
          <w:szCs w:val="32"/>
        </w:rPr>
      </w:pPr>
    </w:p>
    <w:p>
      <w:pPr>
        <w:spacing w:line="480" w:lineRule="auto"/>
        <w:ind w:firstLine="640" w:firstLineChars="200"/>
        <w:rPr>
          <w:rFonts w:ascii="黑体" w:eastAsia="黑体"/>
          <w:color w:val="000000"/>
          <w:sz w:val="32"/>
          <w:szCs w:val="32"/>
        </w:rPr>
      </w:pPr>
      <w:r>
        <w:rPr>
          <w:rFonts w:hint="eastAsia" w:ascii="黑体" w:eastAsia="黑体"/>
          <w:color w:val="000000"/>
          <w:sz w:val="32"/>
          <w:szCs w:val="32"/>
        </w:rPr>
        <w:t>一、单位基本情况</w:t>
      </w:r>
    </w:p>
    <w:p>
      <w:pPr>
        <w:spacing w:line="480" w:lineRule="auto"/>
        <w:ind w:firstLine="640" w:firstLineChars="200"/>
        <w:rPr>
          <w:rFonts w:ascii="楷体_GB2312" w:eastAsia="楷体_GB2312"/>
          <w:color w:val="000000"/>
          <w:sz w:val="32"/>
          <w:szCs w:val="32"/>
        </w:rPr>
      </w:pPr>
      <w:r>
        <w:rPr>
          <w:rFonts w:hint="eastAsia" w:ascii="楷体_GB2312" w:eastAsia="楷体_GB2312"/>
          <w:color w:val="000000"/>
          <w:sz w:val="32"/>
          <w:szCs w:val="32"/>
        </w:rPr>
        <w:t>（一）本单位性质、职责等情况</w:t>
      </w:r>
    </w:p>
    <w:p>
      <w:pPr>
        <w:spacing w:line="480" w:lineRule="auto"/>
        <w:ind w:firstLine="640" w:firstLineChars="200"/>
        <w:rPr>
          <w:rFonts w:ascii="仿宋_GB2312" w:eastAsia="仿宋_GB2312"/>
          <w:sz w:val="32"/>
          <w:szCs w:val="32"/>
        </w:rPr>
      </w:pPr>
      <w:r>
        <w:rPr>
          <w:rFonts w:hint="eastAsia" w:ascii="仿宋_GB2312" w:eastAsia="仿宋_GB2312"/>
          <w:sz w:val="32"/>
          <w:szCs w:val="32"/>
        </w:rPr>
        <w:t>北京市交通委员会通州公路分局是北京市交通委员会的派出机构。主要职责是：</w:t>
      </w:r>
    </w:p>
    <w:p>
      <w:pPr>
        <w:spacing w:line="480" w:lineRule="auto"/>
        <w:ind w:firstLine="640" w:firstLineChars="200"/>
        <w:rPr>
          <w:rFonts w:ascii="仿宋_GB2312" w:eastAsia="仿宋_GB2312"/>
          <w:sz w:val="32"/>
          <w:szCs w:val="32"/>
        </w:rPr>
      </w:pPr>
      <w:r>
        <w:rPr>
          <w:rFonts w:hint="eastAsia" w:ascii="仿宋_GB2312" w:eastAsia="仿宋_GB2312"/>
          <w:sz w:val="32"/>
          <w:szCs w:val="32"/>
        </w:rPr>
        <w:t>1.负责贯彻实施国家及北京市有关公路建设和管理的法律、法规和规章。</w:t>
      </w:r>
    </w:p>
    <w:p>
      <w:pPr>
        <w:spacing w:line="480" w:lineRule="auto"/>
        <w:ind w:firstLine="640" w:firstLineChars="200"/>
        <w:rPr>
          <w:rFonts w:ascii="仿宋_GB2312" w:eastAsia="仿宋_GB2312"/>
          <w:sz w:val="32"/>
          <w:szCs w:val="32"/>
        </w:rPr>
      </w:pPr>
      <w:r>
        <w:rPr>
          <w:rFonts w:hint="eastAsia" w:ascii="仿宋_GB2312" w:eastAsia="仿宋_GB2312"/>
          <w:sz w:val="32"/>
          <w:szCs w:val="32"/>
        </w:rPr>
        <w:t>2.参与编制辖区内公路建设规划，提出年度公路建设、养护维修计划并组织实施。</w:t>
      </w:r>
    </w:p>
    <w:p>
      <w:pPr>
        <w:spacing w:line="480" w:lineRule="auto"/>
        <w:ind w:firstLine="640" w:firstLineChars="200"/>
        <w:rPr>
          <w:rFonts w:ascii="仿宋_GB2312" w:eastAsia="仿宋_GB2312"/>
          <w:sz w:val="32"/>
          <w:szCs w:val="32"/>
        </w:rPr>
      </w:pPr>
      <w:r>
        <w:rPr>
          <w:rFonts w:hint="eastAsia" w:ascii="仿宋_GB2312" w:eastAsia="仿宋_GB2312"/>
          <w:sz w:val="32"/>
          <w:szCs w:val="32"/>
        </w:rPr>
        <w:t>3.负责辖区内公路建设、养护的行业管理；组织辖区内市管公路建设、养护、管理工程的项目管理工作。</w:t>
      </w:r>
    </w:p>
    <w:p>
      <w:pPr>
        <w:spacing w:line="480" w:lineRule="auto"/>
        <w:ind w:firstLine="640" w:firstLineChars="200"/>
        <w:rPr>
          <w:rFonts w:ascii="仿宋_GB2312" w:eastAsia="仿宋_GB2312"/>
          <w:sz w:val="32"/>
          <w:szCs w:val="32"/>
        </w:rPr>
      </w:pPr>
      <w:r>
        <w:rPr>
          <w:rFonts w:hint="eastAsia" w:ascii="仿宋_GB2312" w:eastAsia="仿宋_GB2312"/>
          <w:sz w:val="32"/>
          <w:szCs w:val="32"/>
        </w:rPr>
        <w:t>4.负责本辖区内国道、市道、县道路政管理的具体工作。</w:t>
      </w:r>
    </w:p>
    <w:p>
      <w:pPr>
        <w:spacing w:line="480" w:lineRule="auto"/>
        <w:ind w:firstLine="640" w:firstLineChars="200"/>
        <w:rPr>
          <w:rFonts w:ascii="仿宋_GB2312" w:eastAsia="仿宋_GB2312"/>
          <w:sz w:val="32"/>
          <w:szCs w:val="32"/>
        </w:rPr>
      </w:pPr>
      <w:r>
        <w:rPr>
          <w:rFonts w:hint="eastAsia" w:ascii="仿宋_GB2312" w:eastAsia="仿宋_GB2312"/>
          <w:sz w:val="32"/>
          <w:szCs w:val="32"/>
        </w:rPr>
        <w:t>5.参与本辖区内公路建设质量及养护作业的监督管理。</w:t>
      </w:r>
    </w:p>
    <w:p>
      <w:pPr>
        <w:spacing w:line="480" w:lineRule="auto"/>
        <w:ind w:firstLine="640" w:firstLineChars="200"/>
        <w:rPr>
          <w:rFonts w:ascii="仿宋_GB2312" w:eastAsia="仿宋_GB2312"/>
          <w:sz w:val="32"/>
          <w:szCs w:val="32"/>
        </w:rPr>
      </w:pPr>
      <w:r>
        <w:rPr>
          <w:rFonts w:hint="eastAsia" w:ascii="仿宋_GB2312" w:eastAsia="仿宋_GB2312"/>
          <w:sz w:val="32"/>
          <w:szCs w:val="32"/>
        </w:rPr>
        <w:t>6.负责辖区公路设施安全的监督管理的具体工作、负责组织突发公共事件中涉及公路设施方面的应急抢险工作；参与交通基础设施防灾救灾有关工作。</w:t>
      </w:r>
    </w:p>
    <w:p>
      <w:pPr>
        <w:spacing w:line="480" w:lineRule="auto"/>
        <w:ind w:firstLine="640" w:firstLineChars="200"/>
        <w:rPr>
          <w:rFonts w:ascii="仿宋_GB2312" w:eastAsia="仿宋_GB2312"/>
          <w:sz w:val="32"/>
          <w:szCs w:val="32"/>
        </w:rPr>
      </w:pPr>
      <w:r>
        <w:rPr>
          <w:rFonts w:hint="eastAsia" w:ascii="仿宋_GB2312" w:eastAsia="仿宋_GB2312"/>
          <w:sz w:val="32"/>
          <w:szCs w:val="32"/>
        </w:rPr>
        <w:t>7.负责本辖区内公路防汛抢险、铲冰除雪的组织工作。</w:t>
      </w:r>
    </w:p>
    <w:p>
      <w:pPr>
        <w:spacing w:line="480" w:lineRule="auto"/>
        <w:ind w:firstLine="640" w:firstLineChars="200"/>
        <w:rPr>
          <w:rFonts w:ascii="仿宋_GB2312" w:eastAsia="仿宋_GB2312"/>
          <w:sz w:val="32"/>
          <w:szCs w:val="32"/>
        </w:rPr>
      </w:pPr>
      <w:r>
        <w:rPr>
          <w:rFonts w:hint="eastAsia" w:ascii="仿宋_GB2312" w:eastAsia="仿宋_GB2312"/>
          <w:sz w:val="32"/>
          <w:szCs w:val="32"/>
        </w:rPr>
        <w:t>8.负责本辖区内公路、桥梁技术状态的分析评价及运行状态监控工作。</w:t>
      </w:r>
    </w:p>
    <w:p>
      <w:pPr>
        <w:spacing w:line="480" w:lineRule="auto"/>
        <w:ind w:firstLine="640" w:firstLineChars="200"/>
        <w:rPr>
          <w:rFonts w:ascii="仿宋_GB2312" w:eastAsia="仿宋_GB2312"/>
          <w:sz w:val="32"/>
          <w:szCs w:val="32"/>
        </w:rPr>
      </w:pPr>
      <w:r>
        <w:rPr>
          <w:rFonts w:hint="eastAsia" w:ascii="仿宋_GB2312" w:eastAsia="仿宋_GB2312"/>
          <w:sz w:val="32"/>
          <w:szCs w:val="32"/>
        </w:rPr>
        <w:t>9.负责本辖区内乡、村公路建设与养护管理的行业指导工作。</w:t>
      </w:r>
    </w:p>
    <w:p>
      <w:pPr>
        <w:spacing w:line="480" w:lineRule="auto"/>
        <w:ind w:firstLine="640" w:firstLineChars="200"/>
        <w:rPr>
          <w:rFonts w:ascii="仿宋_GB2312" w:eastAsia="仿宋_GB2312"/>
          <w:sz w:val="32"/>
          <w:szCs w:val="32"/>
        </w:rPr>
      </w:pPr>
      <w:r>
        <w:rPr>
          <w:rFonts w:hint="eastAsia" w:ascii="仿宋_GB2312" w:eastAsia="仿宋_GB2312"/>
          <w:sz w:val="32"/>
          <w:szCs w:val="32"/>
        </w:rPr>
        <w:t>10.完成上级单位交办的其他工作。</w:t>
      </w:r>
    </w:p>
    <w:p>
      <w:pPr>
        <w:spacing w:line="480" w:lineRule="auto"/>
        <w:ind w:firstLine="640" w:firstLineChars="200"/>
        <w:rPr>
          <w:rFonts w:ascii="楷体_GB2312" w:eastAsia="楷体_GB2312"/>
          <w:color w:val="000000"/>
          <w:sz w:val="32"/>
          <w:szCs w:val="32"/>
        </w:rPr>
      </w:pPr>
      <w:r>
        <w:rPr>
          <w:rFonts w:hint="eastAsia" w:ascii="楷体_GB2312" w:eastAsia="楷体_GB2312"/>
          <w:color w:val="000000"/>
          <w:sz w:val="32"/>
          <w:szCs w:val="32"/>
        </w:rPr>
        <w:t>（二）机构设置情况</w:t>
      </w:r>
    </w:p>
    <w:p>
      <w:pPr>
        <w:spacing w:line="480" w:lineRule="auto"/>
        <w:ind w:firstLine="640" w:firstLineChars="200"/>
        <w:rPr>
          <w:rFonts w:ascii="仿宋_GB2312" w:eastAsia="仿宋_GB2312"/>
          <w:color w:val="000000"/>
          <w:sz w:val="32"/>
          <w:szCs w:val="32"/>
        </w:rPr>
      </w:pPr>
      <w:r>
        <w:rPr>
          <w:rFonts w:hint="eastAsia" w:ascii="仿宋_GB2312" w:eastAsia="仿宋_GB2312"/>
          <w:sz w:val="32"/>
          <w:szCs w:val="32"/>
        </w:rPr>
        <w:t>根据《中共北京市委机构编制委员会办公室关于同意市交通委所属部分机构更名的通知》（京编办发〔2018〕22号），设立北京市交通委员会通州公路分局。</w:t>
      </w:r>
      <w:r>
        <w:rPr>
          <w:rFonts w:hint="eastAsia" w:ascii="仿宋_GB2312" w:eastAsia="仿宋_GB2312"/>
          <w:color w:val="000000"/>
          <w:sz w:val="32"/>
          <w:szCs w:val="32"/>
        </w:rPr>
        <w:t>分局下设11个科室。</w:t>
      </w:r>
    </w:p>
    <w:p>
      <w:pPr>
        <w:spacing w:line="480" w:lineRule="auto"/>
        <w:ind w:firstLine="640" w:firstLineChars="200"/>
        <w:rPr>
          <w:rFonts w:ascii="楷体_GB2312" w:eastAsia="楷体_GB2312"/>
          <w:color w:val="000000"/>
          <w:sz w:val="32"/>
          <w:szCs w:val="32"/>
        </w:rPr>
      </w:pPr>
      <w:r>
        <w:rPr>
          <w:rFonts w:hint="eastAsia" w:ascii="楷体_GB2312" w:eastAsia="楷体_GB2312"/>
          <w:color w:val="000000"/>
          <w:sz w:val="32"/>
          <w:szCs w:val="32"/>
        </w:rPr>
        <w:t>（三）人员构成情况</w:t>
      </w:r>
    </w:p>
    <w:p>
      <w:pPr>
        <w:spacing w:line="480" w:lineRule="auto"/>
        <w:ind w:firstLine="640" w:firstLineChars="200"/>
        <w:rPr>
          <w:rFonts w:hint="eastAsia" w:ascii="仿宋_GB2312" w:eastAsia="仿宋_GB2312"/>
          <w:color w:val="000000"/>
          <w:sz w:val="32"/>
          <w:szCs w:val="32"/>
          <w:lang w:val="en-US" w:eastAsia="zh-CN"/>
        </w:rPr>
      </w:pPr>
      <w:r>
        <w:rPr>
          <w:rFonts w:hint="eastAsia" w:ascii="仿宋_GB2312" w:eastAsia="仿宋_GB2312"/>
          <w:color w:val="000000"/>
          <w:sz w:val="32"/>
          <w:szCs w:val="32"/>
        </w:rPr>
        <w:t>北京市交通委员会通州公路分局事业编制61人，实有人数60人。离退休人员119人，其中：退休119人。</w:t>
      </w:r>
      <w:r>
        <w:rPr>
          <w:rFonts w:hint="eastAsia" w:ascii="仿宋_GB2312" w:eastAsia="仿宋_GB2312"/>
          <w:color w:val="000000"/>
          <w:sz w:val="32"/>
          <w:szCs w:val="32"/>
          <w:lang w:val="en-US" w:eastAsia="zh-CN"/>
        </w:rPr>
        <w:t xml:space="preserve"> </w:t>
      </w:r>
    </w:p>
    <w:p>
      <w:pPr>
        <w:spacing w:line="480" w:lineRule="auto"/>
        <w:ind w:firstLine="640" w:firstLineChars="200"/>
        <w:rPr>
          <w:rFonts w:ascii="黑体" w:eastAsia="黑体"/>
          <w:color w:val="000000"/>
          <w:sz w:val="32"/>
          <w:szCs w:val="32"/>
        </w:rPr>
      </w:pPr>
      <w:r>
        <w:rPr>
          <w:rFonts w:hint="eastAsia" w:ascii="黑体" w:eastAsia="黑体"/>
          <w:color w:val="000000"/>
          <w:sz w:val="32"/>
          <w:szCs w:val="32"/>
        </w:rPr>
        <w:t>二、2022年收入及支出总体情况</w:t>
      </w:r>
    </w:p>
    <w:p>
      <w:pPr>
        <w:spacing w:line="480" w:lineRule="auto"/>
        <w:ind w:firstLine="640" w:firstLineChars="200"/>
        <w:rPr>
          <w:rFonts w:ascii="楷体_GB2312" w:eastAsia="楷体_GB2312"/>
          <w:color w:val="000000"/>
          <w:sz w:val="32"/>
          <w:szCs w:val="32"/>
        </w:rPr>
      </w:pPr>
      <w:r>
        <w:rPr>
          <w:rFonts w:hint="eastAsia" w:ascii="楷体_GB2312" w:eastAsia="楷体_GB2312"/>
          <w:color w:val="000000"/>
          <w:sz w:val="32"/>
          <w:szCs w:val="32"/>
        </w:rPr>
        <w:t>（一）收入预算说明</w:t>
      </w:r>
    </w:p>
    <w:p>
      <w:pPr>
        <w:spacing w:line="480" w:lineRule="auto"/>
        <w:ind w:firstLine="640" w:firstLineChars="200"/>
        <w:rPr>
          <w:rFonts w:ascii="仿宋_GB2312" w:eastAsia="仿宋_GB2312"/>
          <w:color w:val="auto"/>
          <w:sz w:val="32"/>
          <w:szCs w:val="32"/>
        </w:rPr>
      </w:pPr>
      <w:r>
        <w:rPr>
          <w:rFonts w:hint="eastAsia" w:ascii="仿宋_GB2312" w:eastAsia="仿宋_GB2312"/>
          <w:color w:val="000000"/>
          <w:sz w:val="32"/>
          <w:szCs w:val="32"/>
        </w:rPr>
        <w:t>2022年收入预算41111.27万元，比2021年26966.81万元增加14144.46万元，增加52.45%。其中：本年财政拨款收入38600.91万元,比2021年26907.44万元增加11693.47万元，主要原因为</w:t>
      </w:r>
      <w:r>
        <w:rPr>
          <w:rFonts w:hint="eastAsia" w:ascii="仿宋_GB2312" w:eastAsia="仿宋_GB2312"/>
          <w:sz w:val="32"/>
          <w:szCs w:val="32"/>
        </w:rPr>
        <w:t>2022年度加大对副中心新改建类及养护类项目投资</w:t>
      </w:r>
      <w:r>
        <w:rPr>
          <w:rFonts w:hint="eastAsia" w:ascii="仿宋_GB2312" w:eastAsia="仿宋_GB2312"/>
          <w:color w:val="000000"/>
          <w:sz w:val="32"/>
          <w:szCs w:val="32"/>
        </w:rPr>
        <w:t>；本年其他资金收入2.10万元,比2021年9.30万元减少7.20万元，主要原因为</w:t>
      </w:r>
      <w:r>
        <w:rPr>
          <w:rFonts w:hint="eastAsia" w:ascii="仿宋_GB2312" w:eastAsia="仿宋_GB2312"/>
          <w:sz w:val="32"/>
          <w:szCs w:val="32"/>
        </w:rPr>
        <w:t>银行存款利息收入等其他收入预计减少</w:t>
      </w:r>
      <w:r>
        <w:rPr>
          <w:rFonts w:hint="eastAsia" w:ascii="仿宋_GB2312" w:eastAsia="仿宋_GB2312"/>
          <w:color w:val="000000"/>
          <w:sz w:val="32"/>
          <w:szCs w:val="32"/>
        </w:rPr>
        <w:t>；上年结转结余资金2508.26万元,比2021年44.06万元增加2464.20万元，</w:t>
      </w:r>
      <w:r>
        <w:rPr>
          <w:rFonts w:hint="eastAsia" w:ascii="仿宋_GB2312" w:eastAsia="仿宋_GB2312"/>
          <w:color w:val="auto"/>
          <w:sz w:val="32"/>
          <w:szCs w:val="32"/>
        </w:rPr>
        <w:t>主要原因为2021年</w:t>
      </w:r>
      <w:r>
        <w:rPr>
          <w:rFonts w:hint="eastAsia" w:ascii="仿宋_GB2312" w:eastAsia="仿宋_GB2312"/>
          <w:color w:val="auto"/>
          <w:sz w:val="32"/>
          <w:szCs w:val="32"/>
          <w:lang w:eastAsia="zh-CN"/>
        </w:rPr>
        <w:t>底下达的</w:t>
      </w:r>
      <w:r>
        <w:rPr>
          <w:rFonts w:hint="eastAsia" w:ascii="仿宋_GB2312" w:eastAsia="仿宋_GB2312"/>
          <w:color w:val="auto"/>
          <w:sz w:val="32"/>
          <w:szCs w:val="32"/>
        </w:rPr>
        <w:t>中央车购税资金</w:t>
      </w:r>
      <w:r>
        <w:rPr>
          <w:rFonts w:hint="eastAsia" w:ascii="仿宋_GB2312" w:eastAsia="仿宋_GB2312"/>
          <w:color w:val="auto"/>
          <w:sz w:val="32"/>
          <w:szCs w:val="32"/>
          <w:lang w:eastAsia="zh-CN"/>
        </w:rPr>
        <w:t>结转至下年</w:t>
      </w:r>
      <w:r>
        <w:rPr>
          <w:rFonts w:hint="eastAsia" w:ascii="仿宋_GB2312" w:eastAsia="仿宋_GB2312"/>
          <w:color w:val="auto"/>
          <w:sz w:val="32"/>
          <w:szCs w:val="32"/>
        </w:rPr>
        <w:t>支付。</w:t>
      </w:r>
    </w:p>
    <w:p>
      <w:pPr>
        <w:spacing w:line="480" w:lineRule="auto"/>
        <w:ind w:firstLine="640" w:firstLineChars="200"/>
        <w:rPr>
          <w:rFonts w:ascii="楷体_GB2312" w:eastAsia="楷体_GB2312"/>
          <w:color w:val="000000"/>
          <w:sz w:val="32"/>
          <w:szCs w:val="32"/>
        </w:rPr>
      </w:pPr>
      <w:bookmarkStart w:id="1" w:name="_GoBack"/>
      <w:bookmarkEnd w:id="1"/>
      <w:r>
        <w:rPr>
          <w:rFonts w:hint="eastAsia" w:ascii="楷体_GB2312" w:eastAsia="楷体_GB2312"/>
          <w:color w:val="000000"/>
          <w:sz w:val="32"/>
          <w:szCs w:val="32"/>
        </w:rPr>
        <w:t>（二）支出情况说明</w:t>
      </w:r>
    </w:p>
    <w:p>
      <w:pPr>
        <w:spacing w:line="480" w:lineRule="auto"/>
        <w:ind w:firstLine="640" w:firstLineChars="200"/>
        <w:rPr>
          <w:rFonts w:ascii="仿宋_GB2312" w:eastAsia="仿宋_GB2312"/>
          <w:color w:val="000000"/>
          <w:sz w:val="32"/>
          <w:szCs w:val="32"/>
        </w:rPr>
      </w:pPr>
      <w:r>
        <w:rPr>
          <w:rFonts w:hint="eastAsia" w:ascii="仿宋_GB2312" w:eastAsia="仿宋_GB2312"/>
          <w:color w:val="000000"/>
          <w:sz w:val="32"/>
          <w:szCs w:val="32"/>
        </w:rPr>
        <w:t>2022年支出预算41111.27万元，比2021年26966.81万元增加14144.46万元，增加52.45%。</w:t>
      </w:r>
    </w:p>
    <w:p>
      <w:pPr>
        <w:spacing w:line="480" w:lineRule="auto"/>
        <w:ind w:firstLine="640" w:firstLineChars="200"/>
        <w:rPr>
          <w:rFonts w:ascii="仿宋_GB2312" w:eastAsia="仿宋_GB2312"/>
          <w:color w:val="000000"/>
          <w:sz w:val="32"/>
          <w:szCs w:val="32"/>
        </w:rPr>
      </w:pPr>
      <w:r>
        <w:rPr>
          <w:rFonts w:hint="eastAsia" w:ascii="仿宋_GB2312" w:eastAsia="仿宋_GB2312"/>
          <w:color w:val="000000"/>
          <w:sz w:val="32"/>
          <w:szCs w:val="32"/>
        </w:rPr>
        <w:t>基本支出预算2247.15万元，占总支出预算5.47%，比2021年2174.52万元增加72.63万元，增长3.34%，主要原因为编制内人员增加，以及养老、医疗等各类社会保障缴费基数根据相关政策提高。项目支出预算38864.12万元，比2021年24792.28万元增加14071.84万元，增加56.76%，增长原因为2022年度加大对副中心新改建类及养护类项目投资。其中：</w:t>
      </w:r>
    </w:p>
    <w:p>
      <w:pPr>
        <w:spacing w:line="480" w:lineRule="auto"/>
        <w:ind w:firstLine="640" w:firstLineChars="200"/>
        <w:rPr>
          <w:rFonts w:ascii="仿宋_GB2312" w:eastAsia="仿宋_GB2312"/>
          <w:color w:val="000000"/>
          <w:sz w:val="32"/>
          <w:szCs w:val="32"/>
        </w:rPr>
      </w:pPr>
      <w:r>
        <w:rPr>
          <w:rFonts w:hint="eastAsia" w:ascii="仿宋_GB2312" w:eastAsia="仿宋_GB2312"/>
          <w:color w:val="000000"/>
          <w:sz w:val="32"/>
          <w:szCs w:val="32"/>
        </w:rPr>
        <w:t>1.事业单位经营支出0万元。</w:t>
      </w:r>
    </w:p>
    <w:p>
      <w:pPr>
        <w:spacing w:line="480" w:lineRule="auto"/>
        <w:ind w:firstLine="640" w:firstLineChars="200"/>
        <w:rPr>
          <w:rFonts w:ascii="仿宋_GB2312" w:eastAsia="仿宋_GB2312"/>
          <w:color w:val="000000"/>
          <w:sz w:val="32"/>
          <w:szCs w:val="32"/>
        </w:rPr>
      </w:pPr>
      <w:r>
        <w:rPr>
          <w:rFonts w:hint="eastAsia" w:ascii="仿宋_GB2312" w:eastAsia="仿宋_GB2312"/>
          <w:color w:val="000000"/>
          <w:sz w:val="32"/>
          <w:szCs w:val="32"/>
        </w:rPr>
        <w:t>2.上缴上级支出0万元。</w:t>
      </w:r>
    </w:p>
    <w:p>
      <w:pPr>
        <w:spacing w:line="480" w:lineRule="auto"/>
        <w:ind w:firstLine="640" w:firstLineChars="200"/>
        <w:rPr>
          <w:rFonts w:ascii="仿宋_GB2312" w:eastAsia="仿宋_GB2312"/>
          <w:color w:val="000000"/>
          <w:sz w:val="32"/>
          <w:szCs w:val="32"/>
        </w:rPr>
      </w:pPr>
      <w:r>
        <w:rPr>
          <w:rFonts w:hint="eastAsia" w:ascii="仿宋_GB2312" w:eastAsia="仿宋_GB2312"/>
          <w:color w:val="000000"/>
          <w:sz w:val="32"/>
          <w:szCs w:val="32"/>
        </w:rPr>
        <w:t>3.对附属单位补助支出0万元。</w:t>
      </w:r>
    </w:p>
    <w:p>
      <w:pPr>
        <w:spacing w:line="480" w:lineRule="auto"/>
        <w:ind w:firstLine="640" w:firstLineChars="200"/>
        <w:rPr>
          <w:rFonts w:ascii="黑体" w:eastAsia="黑体"/>
          <w:color w:val="000000"/>
          <w:sz w:val="32"/>
          <w:szCs w:val="32"/>
        </w:rPr>
      </w:pPr>
      <w:r>
        <w:rPr>
          <w:rFonts w:hint="eastAsia" w:ascii="黑体" w:eastAsia="黑体"/>
          <w:color w:val="000000"/>
          <w:sz w:val="32"/>
          <w:szCs w:val="32"/>
        </w:rPr>
        <w:t>三、主要支出情况</w:t>
      </w:r>
    </w:p>
    <w:p>
      <w:pPr>
        <w:spacing w:line="480" w:lineRule="auto"/>
        <w:ind w:firstLine="640" w:firstLineChars="200"/>
        <w:rPr>
          <w:rFonts w:ascii="仿宋_GB2312" w:eastAsia="仿宋_GB2312"/>
          <w:color w:val="000000"/>
          <w:sz w:val="32"/>
          <w:szCs w:val="32"/>
        </w:rPr>
      </w:pPr>
      <w:r>
        <w:rPr>
          <w:rFonts w:hint="eastAsia" w:ascii="仿宋_GB2312" w:eastAsia="仿宋_GB2312"/>
          <w:color w:val="000000"/>
          <w:sz w:val="32"/>
          <w:szCs w:val="32"/>
        </w:rPr>
        <w:t>部门预算主要为新改建项目，养护工程类项目及管理项目经费支出。</w:t>
      </w:r>
    </w:p>
    <w:p>
      <w:pPr>
        <w:spacing w:line="480" w:lineRule="auto"/>
        <w:ind w:firstLine="640" w:firstLineChars="200"/>
        <w:rPr>
          <w:rFonts w:ascii="黑体" w:eastAsia="黑体"/>
          <w:color w:val="000000"/>
          <w:sz w:val="32"/>
          <w:szCs w:val="32"/>
        </w:rPr>
      </w:pPr>
      <w:r>
        <w:rPr>
          <w:rFonts w:hint="eastAsia" w:ascii="黑体" w:eastAsia="黑体"/>
          <w:color w:val="000000"/>
          <w:sz w:val="32"/>
          <w:szCs w:val="32"/>
        </w:rPr>
        <w:t>四、单位“三公”经费财政拨款预算说明</w:t>
      </w:r>
    </w:p>
    <w:p>
      <w:pPr>
        <w:spacing w:line="480" w:lineRule="auto"/>
        <w:ind w:firstLine="640" w:firstLineChars="200"/>
        <w:rPr>
          <w:rFonts w:ascii="楷体_GB2312" w:eastAsia="楷体_GB2312"/>
          <w:color w:val="000000"/>
          <w:sz w:val="32"/>
          <w:szCs w:val="32"/>
        </w:rPr>
      </w:pPr>
      <w:r>
        <w:rPr>
          <w:rFonts w:hint="eastAsia" w:ascii="楷体_GB2312" w:eastAsia="楷体_GB2312"/>
          <w:color w:val="000000"/>
          <w:sz w:val="32"/>
          <w:szCs w:val="32"/>
        </w:rPr>
        <w:t>（一）“三公”经费的单位范围</w:t>
      </w:r>
    </w:p>
    <w:p>
      <w:pPr>
        <w:spacing w:line="480" w:lineRule="auto"/>
        <w:ind w:firstLine="640" w:firstLineChars="200"/>
        <w:rPr>
          <w:rFonts w:ascii="仿宋_GB2312" w:eastAsia="仿宋_GB2312"/>
          <w:color w:val="000000"/>
          <w:sz w:val="32"/>
          <w:szCs w:val="32"/>
        </w:rPr>
      </w:pPr>
      <w:r>
        <w:rPr>
          <w:rFonts w:hint="eastAsia" w:ascii="仿宋_GB2312" w:eastAsia="仿宋_GB2312"/>
          <w:color w:val="000000"/>
          <w:sz w:val="32"/>
          <w:szCs w:val="32"/>
        </w:rPr>
        <w:t>北京市交通委员会通州公路分局因公出国（境）费用、公务接待费、公务用车购置和运行维护费开支单位包括1个所属单位。</w:t>
      </w:r>
    </w:p>
    <w:p>
      <w:pPr>
        <w:spacing w:line="480" w:lineRule="auto"/>
        <w:ind w:firstLine="640" w:firstLineChars="200"/>
        <w:rPr>
          <w:rFonts w:ascii="楷体_GB2312" w:eastAsia="楷体_GB2312"/>
          <w:color w:val="000000"/>
          <w:sz w:val="32"/>
          <w:szCs w:val="32"/>
        </w:rPr>
      </w:pPr>
      <w:r>
        <w:rPr>
          <w:rFonts w:hint="eastAsia" w:ascii="楷体_GB2312" w:eastAsia="楷体_GB2312"/>
          <w:color w:val="000000"/>
          <w:sz w:val="32"/>
          <w:szCs w:val="32"/>
        </w:rPr>
        <w:t>（二）“三公”经费预算财政拨款情况说明</w:t>
      </w:r>
    </w:p>
    <w:p>
      <w:pPr>
        <w:spacing w:line="480" w:lineRule="auto"/>
        <w:ind w:firstLine="640" w:firstLineChars="200"/>
        <w:rPr>
          <w:rFonts w:ascii="仿宋_GB2312" w:eastAsia="仿宋_GB2312"/>
          <w:color w:val="000000"/>
          <w:sz w:val="32"/>
          <w:szCs w:val="32"/>
        </w:rPr>
      </w:pPr>
      <w:r>
        <w:rPr>
          <w:rFonts w:hint="eastAsia" w:ascii="仿宋_GB2312" w:eastAsia="仿宋_GB2312"/>
          <w:color w:val="000000"/>
          <w:sz w:val="32"/>
          <w:szCs w:val="32"/>
        </w:rPr>
        <w:t>2022年“三公”经费财政拨款预算10.35万元，比2021年“三公”经费财政拨款预算增加2.60万元。其中：</w:t>
      </w:r>
    </w:p>
    <w:p>
      <w:pPr>
        <w:spacing w:line="480" w:lineRule="auto"/>
        <w:ind w:firstLine="640" w:firstLineChars="200"/>
        <w:rPr>
          <w:rFonts w:ascii="仿宋_GB2312" w:eastAsia="仿宋_GB2312"/>
          <w:color w:val="000000"/>
          <w:sz w:val="32"/>
          <w:szCs w:val="32"/>
        </w:rPr>
      </w:pPr>
      <w:r>
        <w:rPr>
          <w:rFonts w:hint="eastAsia" w:ascii="仿宋_GB2312" w:eastAsia="仿宋_GB2312"/>
          <w:color w:val="000000"/>
          <w:sz w:val="32"/>
          <w:szCs w:val="32"/>
        </w:rPr>
        <w:t>1.因公出国（境）费用。本单位无财政拨款安排的出国经费预算。</w:t>
      </w:r>
      <w:r>
        <w:rPr>
          <w:rFonts w:hint="eastAsia" w:ascii="仿宋_GB2312" w:eastAsia="仿宋_GB2312"/>
          <w:color w:val="000000"/>
          <w:sz w:val="32"/>
          <w:szCs w:val="32"/>
        </w:rPr>
        <w:tab/>
      </w:r>
    </w:p>
    <w:p>
      <w:pPr>
        <w:spacing w:line="480" w:lineRule="auto"/>
        <w:ind w:firstLine="640" w:firstLineChars="200"/>
        <w:rPr>
          <w:rFonts w:ascii="仿宋_GB2312" w:eastAsia="仿宋_GB2312"/>
          <w:color w:val="000000"/>
          <w:sz w:val="32"/>
          <w:szCs w:val="32"/>
        </w:rPr>
      </w:pPr>
      <w:r>
        <w:rPr>
          <w:rFonts w:hint="eastAsia" w:ascii="仿宋_GB2312" w:eastAsia="仿宋_GB2312"/>
          <w:color w:val="000000"/>
          <w:sz w:val="32"/>
          <w:szCs w:val="32"/>
        </w:rPr>
        <w:t>2.公务接待费。2022年预算数0.35万元，与2021年预算数0.35万元持平。2022年公务接待费主要用于外单位人员来我分局调研走访接待支出。</w:t>
      </w:r>
    </w:p>
    <w:p>
      <w:pPr>
        <w:spacing w:line="480" w:lineRule="auto"/>
        <w:ind w:firstLine="640" w:firstLineChars="200"/>
        <w:rPr>
          <w:rFonts w:ascii="仿宋_GB2312" w:eastAsia="仿宋_GB2312"/>
          <w:color w:val="000000"/>
          <w:sz w:val="32"/>
          <w:szCs w:val="32"/>
        </w:rPr>
      </w:pPr>
      <w:r>
        <w:rPr>
          <w:rFonts w:hint="eastAsia" w:ascii="仿宋_GB2312" w:eastAsia="仿宋_GB2312"/>
          <w:color w:val="000000"/>
          <w:sz w:val="32"/>
          <w:szCs w:val="32"/>
        </w:rPr>
        <w:t>3.公务用车购置和运行维护费。2022年预算数10.00万元，其中：公务用车购置费2022年预算数0万元，与2021年预算持平；公务用车运行维护费2022年预算数10.00万元，其中：公务用车加油4.00万元，公务用车维修4.00万元，公务用车保险1.00万元，其他1.00万元。比2021年预算数7.40万元增加2.60万元，主要原因：按要求消化加油卡余额后加油费有所增长。</w:t>
      </w:r>
    </w:p>
    <w:p>
      <w:pPr>
        <w:spacing w:line="480" w:lineRule="auto"/>
        <w:ind w:firstLine="640" w:firstLineChars="200"/>
        <w:rPr>
          <w:rFonts w:ascii="黑体" w:eastAsia="黑体"/>
          <w:color w:val="000000"/>
          <w:sz w:val="32"/>
          <w:szCs w:val="32"/>
        </w:rPr>
      </w:pPr>
      <w:r>
        <w:rPr>
          <w:rFonts w:hint="eastAsia" w:ascii="黑体" w:eastAsia="黑体"/>
          <w:color w:val="000000"/>
          <w:sz w:val="32"/>
          <w:szCs w:val="32"/>
        </w:rPr>
        <w:t>五、其他情况说明</w:t>
      </w:r>
    </w:p>
    <w:p>
      <w:pPr>
        <w:spacing w:line="480" w:lineRule="auto"/>
        <w:ind w:firstLine="640" w:firstLineChars="200"/>
        <w:rPr>
          <w:rFonts w:ascii="楷体_GB2312" w:eastAsia="楷体_GB2312"/>
          <w:color w:val="000000"/>
          <w:sz w:val="32"/>
          <w:szCs w:val="32"/>
        </w:rPr>
      </w:pPr>
      <w:r>
        <w:rPr>
          <w:rFonts w:hint="eastAsia" w:ascii="楷体_GB2312" w:eastAsia="楷体_GB2312"/>
          <w:color w:val="000000"/>
          <w:sz w:val="32"/>
          <w:szCs w:val="32"/>
        </w:rPr>
        <w:t>（一）政府采购预算说明</w:t>
      </w:r>
    </w:p>
    <w:p>
      <w:pPr>
        <w:spacing w:line="480" w:lineRule="auto"/>
        <w:ind w:firstLine="640" w:firstLineChars="200"/>
        <w:rPr>
          <w:rFonts w:ascii="仿宋_GB2312" w:eastAsia="仿宋_GB2312"/>
          <w:sz w:val="32"/>
          <w:szCs w:val="32"/>
        </w:rPr>
      </w:pPr>
      <w:r>
        <w:rPr>
          <w:rFonts w:hint="eastAsia" w:ascii="仿宋_GB2312" w:eastAsia="仿宋_GB2312"/>
          <w:sz w:val="32"/>
          <w:szCs w:val="32"/>
        </w:rPr>
        <w:t>2022年本单位政府采购预算总额0万元。</w:t>
      </w:r>
    </w:p>
    <w:p>
      <w:pPr>
        <w:spacing w:line="480" w:lineRule="auto"/>
        <w:ind w:firstLine="640" w:firstLineChars="200"/>
        <w:rPr>
          <w:rFonts w:ascii="楷体_GB2312" w:eastAsia="楷体_GB2312"/>
          <w:color w:val="000000"/>
          <w:sz w:val="32"/>
          <w:szCs w:val="32"/>
        </w:rPr>
      </w:pPr>
      <w:r>
        <w:rPr>
          <w:rFonts w:hint="eastAsia" w:ascii="楷体_GB2312" w:eastAsia="楷体_GB2312"/>
          <w:color w:val="000000"/>
          <w:sz w:val="32"/>
          <w:szCs w:val="32"/>
        </w:rPr>
        <w:t>（二）政府购买服务预算说明</w:t>
      </w:r>
    </w:p>
    <w:p>
      <w:pPr>
        <w:spacing w:line="480" w:lineRule="auto"/>
        <w:ind w:firstLine="640" w:firstLineChars="200"/>
        <w:rPr>
          <w:rFonts w:ascii="仿宋_GB2312" w:eastAsia="仿宋_GB2312"/>
          <w:sz w:val="32"/>
          <w:szCs w:val="32"/>
        </w:rPr>
      </w:pPr>
      <w:r>
        <w:rPr>
          <w:rFonts w:hint="eastAsia" w:ascii="仿宋_GB2312" w:eastAsia="仿宋_GB2312"/>
          <w:sz w:val="32"/>
          <w:szCs w:val="32"/>
        </w:rPr>
        <w:t>2022本单位政府购买服务预算总额0万元。</w:t>
      </w:r>
    </w:p>
    <w:p>
      <w:pPr>
        <w:spacing w:line="480" w:lineRule="auto"/>
        <w:ind w:firstLine="640" w:firstLineChars="200"/>
        <w:rPr>
          <w:rFonts w:ascii="楷体_GB2312" w:eastAsia="楷体_GB2312"/>
          <w:color w:val="000000"/>
          <w:sz w:val="32"/>
          <w:szCs w:val="32"/>
        </w:rPr>
      </w:pPr>
      <w:r>
        <w:rPr>
          <w:rFonts w:hint="eastAsia" w:ascii="楷体_GB2312" w:eastAsia="楷体_GB2312"/>
          <w:color w:val="000000"/>
          <w:sz w:val="32"/>
          <w:szCs w:val="32"/>
        </w:rPr>
        <w:t>（三）机关运行经费说明</w:t>
      </w:r>
    </w:p>
    <w:p>
      <w:pPr>
        <w:spacing w:line="480" w:lineRule="auto"/>
        <w:ind w:firstLine="640" w:firstLineChars="200"/>
        <w:rPr>
          <w:rFonts w:ascii="仿宋_GB2312" w:eastAsia="仿宋_GB2312"/>
          <w:sz w:val="32"/>
          <w:szCs w:val="32"/>
        </w:rPr>
      </w:pPr>
      <w:r>
        <w:rPr>
          <w:rFonts w:hint="eastAsia" w:ascii="仿宋_GB2312" w:eastAsia="仿宋_GB2312"/>
          <w:sz w:val="32"/>
          <w:szCs w:val="32"/>
        </w:rPr>
        <w:t>2022年本单位运行经费财政拨款预算426.47万元。</w:t>
      </w:r>
    </w:p>
    <w:p>
      <w:pPr>
        <w:spacing w:line="480" w:lineRule="auto"/>
        <w:ind w:firstLine="640" w:firstLineChars="200"/>
        <w:rPr>
          <w:rFonts w:ascii="楷体_GB2312" w:eastAsia="楷体_GB2312"/>
          <w:color w:val="000000"/>
          <w:sz w:val="32"/>
          <w:szCs w:val="32"/>
        </w:rPr>
      </w:pPr>
      <w:r>
        <w:rPr>
          <w:rFonts w:hint="eastAsia" w:ascii="楷体_GB2312" w:eastAsia="楷体_GB2312"/>
          <w:color w:val="000000"/>
          <w:sz w:val="32"/>
          <w:szCs w:val="32"/>
        </w:rPr>
        <w:t>（四）项目支出绩效目标情况说明</w:t>
      </w:r>
    </w:p>
    <w:p>
      <w:pPr>
        <w:spacing w:line="480" w:lineRule="auto"/>
        <w:ind w:firstLine="640" w:firstLineChars="200"/>
        <w:rPr>
          <w:rFonts w:ascii="仿宋_GB2312" w:eastAsia="仿宋_GB2312"/>
          <w:color w:val="000000"/>
          <w:sz w:val="32"/>
          <w:szCs w:val="32"/>
        </w:rPr>
      </w:pPr>
      <w:r>
        <w:rPr>
          <w:rFonts w:hint="eastAsia" w:ascii="仿宋_GB2312" w:eastAsia="仿宋_GB2312"/>
          <w:color w:val="000000"/>
          <w:sz w:val="32"/>
          <w:szCs w:val="32"/>
        </w:rPr>
        <w:t>2022年，本单位填报绩效目标的预算项目23个，占全部预算项目23个的100%。填报绩效目标的项目支出预算</w:t>
      </w:r>
      <w:r>
        <w:rPr>
          <w:rFonts w:ascii="仿宋_GB2312" w:eastAsia="仿宋_GB2312"/>
          <w:color w:val="000000"/>
          <w:sz w:val="32"/>
          <w:szCs w:val="32"/>
        </w:rPr>
        <w:t>36355.8</w:t>
      </w:r>
      <w:r>
        <w:rPr>
          <w:rFonts w:hint="eastAsia" w:ascii="仿宋_GB2312" w:eastAsia="仿宋_GB2312"/>
          <w:color w:val="000000"/>
          <w:sz w:val="32"/>
          <w:szCs w:val="32"/>
        </w:rPr>
        <w:t>7万元，占本部门全部项目支出预算的100%。</w:t>
      </w:r>
    </w:p>
    <w:p>
      <w:pPr>
        <w:spacing w:line="480" w:lineRule="auto"/>
        <w:ind w:firstLine="640" w:firstLineChars="200"/>
        <w:rPr>
          <w:rFonts w:ascii="楷体_GB2312" w:eastAsia="楷体_GB2312"/>
          <w:color w:val="000000"/>
          <w:sz w:val="32"/>
          <w:szCs w:val="32"/>
        </w:rPr>
      </w:pPr>
      <w:r>
        <w:rPr>
          <w:rFonts w:hint="eastAsia" w:ascii="楷体_GB2312" w:eastAsia="楷体_GB2312"/>
          <w:color w:val="000000"/>
          <w:sz w:val="32"/>
          <w:szCs w:val="32"/>
        </w:rPr>
        <w:t>（五）重点行政事业性收费情况说明</w:t>
      </w:r>
    </w:p>
    <w:p>
      <w:pPr>
        <w:spacing w:line="480" w:lineRule="auto"/>
        <w:ind w:firstLine="640" w:firstLineChars="200"/>
        <w:rPr>
          <w:rFonts w:ascii="仿宋_GB2312" w:eastAsia="仿宋_GB2312"/>
          <w:color w:val="000000"/>
          <w:sz w:val="32"/>
          <w:szCs w:val="32"/>
        </w:rPr>
      </w:pPr>
      <w:r>
        <w:rPr>
          <w:rFonts w:hint="eastAsia" w:ascii="仿宋_GB2312" w:eastAsia="仿宋_GB2312"/>
          <w:color w:val="000000"/>
          <w:sz w:val="32"/>
          <w:szCs w:val="32"/>
        </w:rPr>
        <w:t>本单位2022年无重点行政事业性收费。</w:t>
      </w:r>
    </w:p>
    <w:p>
      <w:pPr>
        <w:spacing w:line="480" w:lineRule="auto"/>
        <w:ind w:firstLine="640" w:firstLineChars="200"/>
        <w:rPr>
          <w:rFonts w:ascii="楷体_GB2312" w:eastAsia="楷体_GB2312"/>
          <w:color w:val="000000"/>
          <w:sz w:val="32"/>
          <w:szCs w:val="32"/>
        </w:rPr>
      </w:pPr>
      <w:r>
        <w:rPr>
          <w:rFonts w:hint="eastAsia" w:ascii="楷体_GB2312" w:eastAsia="楷体_GB2312"/>
          <w:color w:val="000000"/>
          <w:sz w:val="32"/>
          <w:szCs w:val="32"/>
        </w:rPr>
        <w:t>（六）国有资本经营预算财政拨款情况说明</w:t>
      </w:r>
    </w:p>
    <w:p>
      <w:pPr>
        <w:spacing w:line="480" w:lineRule="auto"/>
        <w:ind w:firstLine="640" w:firstLineChars="200"/>
        <w:rPr>
          <w:rFonts w:ascii="仿宋_GB2312" w:eastAsia="仿宋_GB2312"/>
          <w:color w:val="000000"/>
          <w:sz w:val="32"/>
          <w:szCs w:val="32"/>
        </w:rPr>
      </w:pPr>
      <w:r>
        <w:rPr>
          <w:rFonts w:hint="eastAsia" w:ascii="仿宋_GB2312" w:eastAsia="仿宋_GB2312"/>
          <w:color w:val="000000"/>
          <w:sz w:val="32"/>
          <w:szCs w:val="32"/>
        </w:rPr>
        <w:t>本单位2022年无国有资本经营预算财政拨款安排的预算。</w:t>
      </w:r>
    </w:p>
    <w:p>
      <w:pPr>
        <w:spacing w:line="480" w:lineRule="auto"/>
        <w:ind w:firstLine="640" w:firstLineChars="200"/>
        <w:rPr>
          <w:rFonts w:ascii="楷体_GB2312" w:eastAsia="楷体_GB2312"/>
          <w:color w:val="000000"/>
          <w:sz w:val="32"/>
          <w:szCs w:val="32"/>
        </w:rPr>
      </w:pPr>
      <w:r>
        <w:rPr>
          <w:rFonts w:hint="eastAsia" w:ascii="楷体_GB2312" w:eastAsia="楷体_GB2312"/>
          <w:color w:val="000000"/>
          <w:sz w:val="32"/>
          <w:szCs w:val="32"/>
        </w:rPr>
        <w:t>（七）国有资产占用情况说明</w:t>
      </w:r>
    </w:p>
    <w:p>
      <w:pPr>
        <w:spacing w:line="480" w:lineRule="auto"/>
        <w:ind w:firstLine="640" w:firstLineChars="200"/>
        <w:rPr>
          <w:rFonts w:ascii="仿宋_GB2312" w:eastAsia="仿宋_GB2312"/>
          <w:color w:val="000000"/>
          <w:sz w:val="32"/>
          <w:szCs w:val="32"/>
        </w:rPr>
      </w:pPr>
      <w:r>
        <w:rPr>
          <w:rFonts w:hint="eastAsia" w:ascii="仿宋_GB2312" w:eastAsia="仿宋_GB2312"/>
          <w:color w:val="000000"/>
          <w:sz w:val="32"/>
          <w:szCs w:val="32"/>
        </w:rPr>
        <w:t>截至2021年底，北京市交通委员会通州公路分局共有车辆12台，共计</w:t>
      </w:r>
      <w:r>
        <w:rPr>
          <w:rFonts w:ascii="仿宋_GB2312" w:eastAsia="仿宋_GB2312"/>
          <w:color w:val="000000"/>
          <w:sz w:val="32"/>
          <w:szCs w:val="32"/>
        </w:rPr>
        <w:t>179</w:t>
      </w:r>
      <w:r>
        <w:rPr>
          <w:rFonts w:hint="eastAsia" w:ascii="仿宋_GB2312" w:eastAsia="仿宋_GB2312"/>
          <w:color w:val="000000"/>
          <w:sz w:val="32"/>
          <w:szCs w:val="32"/>
        </w:rPr>
        <w:t>.</w:t>
      </w:r>
      <w:r>
        <w:rPr>
          <w:rFonts w:ascii="仿宋_GB2312" w:eastAsia="仿宋_GB2312"/>
          <w:color w:val="000000"/>
          <w:sz w:val="32"/>
          <w:szCs w:val="32"/>
        </w:rPr>
        <w:t>5</w:t>
      </w:r>
      <w:r>
        <w:rPr>
          <w:rFonts w:hint="eastAsia" w:ascii="仿宋_GB2312" w:eastAsia="仿宋_GB2312"/>
          <w:color w:val="000000"/>
          <w:sz w:val="32"/>
          <w:szCs w:val="32"/>
        </w:rPr>
        <w:t>5万元；单位价值50万元以上的通用设备0台（套），共计0万元，单位价值100万元以上的专用设备4台（套）、共计752.75万元。</w:t>
      </w:r>
    </w:p>
    <w:p>
      <w:pPr>
        <w:spacing w:line="480" w:lineRule="auto"/>
        <w:ind w:firstLine="640" w:firstLineChars="200"/>
        <w:rPr>
          <w:rFonts w:ascii="仿宋_GB2312" w:eastAsia="仿宋_GB2312"/>
          <w:color w:val="000000"/>
          <w:spacing w:val="-2"/>
          <w:sz w:val="32"/>
          <w:szCs w:val="32"/>
        </w:rPr>
      </w:pPr>
      <w:r>
        <w:rPr>
          <w:rFonts w:hint="eastAsia" w:ascii="黑体" w:eastAsia="黑体"/>
          <w:color w:val="000000"/>
          <w:sz w:val="32"/>
          <w:szCs w:val="32"/>
        </w:rPr>
        <w:t>六、名词解释</w:t>
      </w:r>
    </w:p>
    <w:p>
      <w:pPr>
        <w:spacing w:line="480" w:lineRule="auto"/>
        <w:ind w:firstLine="640" w:firstLineChars="200"/>
        <w:rPr>
          <w:rFonts w:ascii="仿宋_GB2312" w:eastAsia="仿宋_GB2312"/>
          <w:color w:val="000000"/>
          <w:sz w:val="32"/>
          <w:szCs w:val="32"/>
        </w:rPr>
      </w:pPr>
      <w:r>
        <w:rPr>
          <w:rFonts w:hint="eastAsia" w:ascii="仿宋_GB2312" w:eastAsia="仿宋_GB2312"/>
          <w:color w:val="000000"/>
          <w:sz w:val="32"/>
          <w:szCs w:val="32"/>
        </w:rPr>
        <w:t>基本支出：指为保障机构正常运转、完成日常工作任务而发生的人员支出和公用支出。</w:t>
      </w:r>
    </w:p>
    <w:p>
      <w:pPr>
        <w:spacing w:line="480" w:lineRule="auto"/>
        <w:ind w:firstLine="640" w:firstLineChars="200"/>
        <w:rPr>
          <w:rFonts w:ascii="仿宋_GB2312" w:eastAsia="仿宋_GB2312"/>
          <w:color w:val="000000"/>
          <w:sz w:val="32"/>
          <w:szCs w:val="32"/>
        </w:rPr>
      </w:pPr>
      <w:r>
        <w:rPr>
          <w:rFonts w:hint="eastAsia" w:ascii="仿宋_GB2312" w:eastAsia="仿宋_GB2312"/>
          <w:color w:val="000000"/>
          <w:sz w:val="32"/>
          <w:szCs w:val="32"/>
        </w:rPr>
        <w:t>项目支出：指在基本支出之外为完成特定行政任务或事业发展目标所发生的支出。</w:t>
      </w:r>
    </w:p>
    <w:p>
      <w:pPr>
        <w:spacing w:line="480" w:lineRule="auto"/>
        <w:ind w:firstLine="640" w:firstLineChars="200"/>
        <w:rPr>
          <w:rFonts w:ascii="仿宋_GB2312" w:eastAsia="仿宋_GB2312"/>
          <w:color w:val="000000"/>
          <w:sz w:val="32"/>
          <w:szCs w:val="32"/>
        </w:rPr>
      </w:pPr>
      <w:r>
        <w:rPr>
          <w:rFonts w:hint="eastAsia" w:ascii="仿宋_GB2312" w:eastAsia="仿宋_GB2312"/>
          <w:color w:val="000000"/>
          <w:sz w:val="32"/>
          <w:szCs w:val="32"/>
        </w:rPr>
        <w:t>“三公”经费财政拨款预算数：指本单位当年单位预算安排的因公出国（境）费用、公务接待费、公务用车购置和运行维护费预算数。</w:t>
      </w:r>
    </w:p>
    <w:p>
      <w:pPr>
        <w:spacing w:line="480" w:lineRule="auto"/>
        <w:ind w:firstLine="640" w:firstLineChars="200"/>
        <w:rPr>
          <w:rFonts w:ascii="仿宋_GB2312" w:eastAsia="仿宋_GB2312"/>
          <w:color w:val="000000"/>
          <w:sz w:val="32"/>
          <w:szCs w:val="32"/>
        </w:rPr>
      </w:pPr>
      <w:r>
        <w:rPr>
          <w:rFonts w:hint="eastAsia" w:ascii="仿宋_GB2312" w:eastAsia="仿宋_GB2312"/>
          <w:color w:val="000000"/>
          <w:sz w:val="32"/>
          <w:szCs w:val="32"/>
        </w:rPr>
        <w:t>机关运行经费：指为保障行政单位（含参照公务员法管理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spacing w:line="480" w:lineRule="auto"/>
        <w:ind w:firstLine="640" w:firstLineChars="200"/>
        <w:rPr>
          <w:rFonts w:ascii="仿宋_GB2312" w:eastAsia="仿宋_GB2312"/>
          <w:color w:val="000000"/>
          <w:sz w:val="32"/>
          <w:szCs w:val="32"/>
        </w:rPr>
      </w:pPr>
      <w:r>
        <w:rPr>
          <w:rFonts w:hint="eastAsia" w:ascii="仿宋_GB2312" w:eastAsia="仿宋_GB2312"/>
          <w:color w:val="000000"/>
          <w:sz w:val="32"/>
          <w:szCs w:val="32"/>
        </w:rPr>
        <w:t>政府采购：各级国家机关、事业单位和团体组织，使用财政性资金采购依法制定的集中采购目录以内的或者采购限额标准以上的货物、工程和服务的行为，是规范财政支出管理和强化预算约束的有效措施。</w:t>
      </w:r>
    </w:p>
    <w:p>
      <w:pPr>
        <w:spacing w:line="480" w:lineRule="auto"/>
        <w:ind w:firstLine="640" w:firstLineChars="200"/>
        <w:rPr>
          <w:rFonts w:ascii="仿宋_GB2312" w:eastAsia="仿宋_GB2312"/>
          <w:color w:val="000000"/>
          <w:sz w:val="32"/>
          <w:szCs w:val="32"/>
        </w:rPr>
      </w:pPr>
      <w:r>
        <w:rPr>
          <w:rFonts w:hint="eastAsia" w:ascii="仿宋_GB2312" w:eastAsia="仿宋_GB2312"/>
          <w:color w:val="000000"/>
          <w:sz w:val="32"/>
          <w:szCs w:val="32"/>
        </w:rPr>
        <w:t>政府购买服务：是指各级国家机关将属于自身职责范围且适合通过市场化方式提供的服务事项，按照政府采购方式和程序，交由符合条件的服务供应商承担，并根据服务数量和质量等因素向其支付费用的行为。</w:t>
      </w:r>
    </w:p>
    <w:p>
      <w:pPr>
        <w:widowControl/>
        <w:jc w:val="left"/>
        <w:rPr>
          <w:rFonts w:ascii="方正小标宋简体" w:eastAsia="方正小标宋简体"/>
          <w:color w:val="000000"/>
          <w:sz w:val="36"/>
          <w:szCs w:val="36"/>
        </w:rPr>
      </w:pPr>
      <w:r>
        <w:rPr>
          <w:rFonts w:ascii="方正小标宋简体" w:eastAsia="方正小标宋简体"/>
          <w:color w:val="000000"/>
          <w:sz w:val="36"/>
          <w:szCs w:val="36"/>
        </w:rPr>
        <w:br w:type="page"/>
      </w:r>
    </w:p>
    <w:p>
      <w:pPr>
        <w:spacing w:line="480" w:lineRule="auto"/>
        <w:ind w:firstLine="720" w:firstLineChars="200"/>
        <w:jc w:val="center"/>
        <w:rPr>
          <w:rFonts w:ascii="方正小标宋简体" w:eastAsia="方正小标宋简体"/>
          <w:color w:val="000000"/>
          <w:sz w:val="36"/>
          <w:szCs w:val="36"/>
        </w:rPr>
      </w:pPr>
      <w:r>
        <w:rPr>
          <w:rFonts w:hint="eastAsia" w:ascii="方正小标宋简体" w:eastAsia="方正小标宋简体"/>
          <w:color w:val="000000"/>
          <w:sz w:val="36"/>
          <w:szCs w:val="36"/>
        </w:rPr>
        <w:t>第二部分  2022年单位预算报表</w:t>
      </w:r>
    </w:p>
    <w:p>
      <w:pPr>
        <w:autoSpaceDE w:val="0"/>
        <w:autoSpaceDN w:val="0"/>
        <w:adjustRightInd w:val="0"/>
        <w:spacing w:line="480" w:lineRule="auto"/>
        <w:ind w:firstLine="720" w:firstLineChars="200"/>
        <w:jc w:val="left"/>
        <w:rPr>
          <w:rFonts w:ascii="方正小标宋简体" w:eastAsia="方正小标宋简体"/>
          <w:color w:val="000000"/>
          <w:sz w:val="36"/>
          <w:szCs w:val="36"/>
        </w:rPr>
      </w:pPr>
    </w:p>
    <w:p>
      <w:pPr>
        <w:spacing w:line="480" w:lineRule="auto"/>
        <w:ind w:firstLine="640" w:firstLineChars="200"/>
        <w:rPr>
          <w:rFonts w:ascii="仿宋_GB2312" w:eastAsia="仿宋_GB2312"/>
          <w:color w:val="000000"/>
          <w:sz w:val="32"/>
          <w:szCs w:val="32"/>
        </w:rPr>
      </w:pPr>
      <w:r>
        <w:rPr>
          <w:rFonts w:hint="eastAsia" w:ascii="仿宋_GB2312" w:eastAsia="仿宋_GB2312"/>
          <w:color w:val="000000"/>
          <w:sz w:val="32"/>
          <w:szCs w:val="32"/>
        </w:rPr>
        <w:t>附件：北京市交通委员会通州公路分局2022年度单位预算报表</w:t>
      </w:r>
      <w:r>
        <w:rPr>
          <w:rFonts w:hint="eastAsia" w:ascii="仿宋_GB2312" w:eastAsia="仿宋_GB2312" w:cs="宋体"/>
          <w:color w:val="000000"/>
          <w:kern w:val="0"/>
          <w:sz w:val="32"/>
          <w:szCs w:val="32"/>
          <w:lang w:val="zh-CN"/>
        </w:rPr>
        <w:t xml:space="preserve"> </w:t>
      </w:r>
    </w:p>
    <w:p>
      <w:pPr>
        <w:spacing w:line="480" w:lineRule="auto"/>
        <w:ind w:firstLine="640" w:firstLineChars="200"/>
        <w:rPr>
          <w:rFonts w:ascii="仿宋_GB2312" w:eastAsia="仿宋_GB2312"/>
          <w:color w:val="000000"/>
          <w:sz w:val="32"/>
          <w:szCs w:val="32"/>
        </w:rPr>
      </w:pPr>
    </w:p>
    <w:p>
      <w:pPr>
        <w:spacing w:line="480" w:lineRule="auto"/>
        <w:ind w:firstLine="640" w:firstLineChars="200"/>
        <w:rPr>
          <w:rFonts w:ascii="仿宋_GB2312" w:eastAsia="仿宋_GB2312"/>
          <w:sz w:val="32"/>
          <w:szCs w:val="32"/>
        </w:rPr>
      </w:pPr>
      <w:bookmarkStart w:id="0" w:name="chaosong"/>
      <w:bookmarkEnd w:id="0"/>
    </w:p>
    <w:p>
      <w:pPr>
        <w:spacing w:line="480" w:lineRule="auto"/>
        <w:ind w:firstLine="640" w:firstLineChars="200"/>
        <w:rPr>
          <w:rFonts w:ascii="仿宋_GB2312" w:eastAsia="仿宋_GB2312"/>
          <w:sz w:val="32"/>
          <w:szCs w:val="32"/>
        </w:rPr>
      </w:pP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Droid Sans">
    <w:altName w:val="Arial Unicode MS"/>
    <w:panose1 w:val="00000000000000000000"/>
    <w:charset w:val="00"/>
    <w:family w:val="auto"/>
    <w:pitch w:val="default"/>
    <w:sig w:usb0="00000000" w:usb1="00000000" w:usb2="00000000" w:usb3="00000000" w:csb0="00040001" w:csb1="00000000"/>
  </w:font>
  <w:font w:name="Arial Unicode MS">
    <w:panose1 w:val="020B0604020202020204"/>
    <w:charset w:val="86"/>
    <w:family w:val="auto"/>
    <w:pitch w:val="default"/>
    <w:sig w:usb0="FFFFFFFF" w:usb1="E9FFFFFF" w:usb2="0000003F" w:usb3="00000000" w:csb0="603F01FF" w:csb1="FFFF0000"/>
  </w:font>
  <w:font w:name="Cambria">
    <w:panose1 w:val="02040503050406030204"/>
    <w:charset w:val="00"/>
    <w:family w:val="roman"/>
    <w:pitch w:val="default"/>
    <w:sig w:usb0="E00002FF" w:usb1="400004FF" w:usb2="00000000" w:usb3="00000000" w:csb0="2000019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right="360" w:firstLine="360"/>
    </w:pPr>
    <w:r>
      <w:pict>
        <v:shape id="_x0000_s4097" o:spid="_x0000_s4097" o:spt="202" type="#_x0000_t202" style="position:absolute;left:0pt;margin-top:0pt;height:18.15pt;width:7.75pt;mso-position-horizontal:outside;mso-position-horizontal-relative:margin;mso-wrap-distance-bottom:0pt;mso-wrap-distance-left:0pt;mso-wrap-distance-right:0pt;mso-wrap-distance-top:0pt;mso-wrap-style:none;z-index:251659264;mso-width-relative:page;mso-height-relative:page;" filled="f" stroked="f" coordsize="21600,21600">
          <v:path/>
          <v:fill on="f" focussize="0,0"/>
          <v:stroke on="f" joinstyle="miter"/>
          <v:imagedata o:title=""/>
          <o:lock v:ext="edit"/>
          <v:textbox inset="0mm,0mm,0mm,0mm" style="mso-fit-shape-to-text:t;">
            <w:txbxContent>
              <w:p>
                <w:pPr>
                  <w:pStyle w:val="4"/>
                  <w:jc w:val="right"/>
                  <w:rPr>
                    <w:rStyle w:val="8"/>
                    <w:rFonts w:ascii="宋体"/>
                    <w:sz w:val="28"/>
                    <w:szCs w:val="28"/>
                  </w:rPr>
                </w:pPr>
                <w:r>
                  <w:rPr>
                    <w:rStyle w:val="8"/>
                    <w:rFonts w:hint="eastAsia" w:ascii="宋体"/>
                    <w:sz w:val="28"/>
                    <w:szCs w:val="28"/>
                  </w:rPr>
                  <w:t>1</w:t>
                </w:r>
              </w:p>
            </w:txbxContent>
          </v:textbox>
          <w10:wrap type="square"/>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00DF33DF"/>
    <w:rsid w:val="000C1D84"/>
    <w:rsid w:val="00130465"/>
    <w:rsid w:val="00153A42"/>
    <w:rsid w:val="001B5254"/>
    <w:rsid w:val="00246C8B"/>
    <w:rsid w:val="002B081C"/>
    <w:rsid w:val="002D32E8"/>
    <w:rsid w:val="002D58B6"/>
    <w:rsid w:val="00420998"/>
    <w:rsid w:val="00442FDE"/>
    <w:rsid w:val="00485BC1"/>
    <w:rsid w:val="00603BE3"/>
    <w:rsid w:val="00646CB5"/>
    <w:rsid w:val="00666F86"/>
    <w:rsid w:val="0067343A"/>
    <w:rsid w:val="006E4A71"/>
    <w:rsid w:val="006F3E43"/>
    <w:rsid w:val="007040A5"/>
    <w:rsid w:val="00722D0B"/>
    <w:rsid w:val="007231B6"/>
    <w:rsid w:val="007412F4"/>
    <w:rsid w:val="00763DA3"/>
    <w:rsid w:val="007B75A8"/>
    <w:rsid w:val="007D5F48"/>
    <w:rsid w:val="007E4A89"/>
    <w:rsid w:val="007E63CE"/>
    <w:rsid w:val="0082399B"/>
    <w:rsid w:val="00831D43"/>
    <w:rsid w:val="00846531"/>
    <w:rsid w:val="008C152C"/>
    <w:rsid w:val="008F52E8"/>
    <w:rsid w:val="009405B2"/>
    <w:rsid w:val="00973330"/>
    <w:rsid w:val="00991FC7"/>
    <w:rsid w:val="009A5E88"/>
    <w:rsid w:val="009F62AD"/>
    <w:rsid w:val="009F718A"/>
    <w:rsid w:val="00A114E0"/>
    <w:rsid w:val="00A53717"/>
    <w:rsid w:val="00A72FAD"/>
    <w:rsid w:val="00B244BF"/>
    <w:rsid w:val="00BB1A5E"/>
    <w:rsid w:val="00C66779"/>
    <w:rsid w:val="00C76403"/>
    <w:rsid w:val="00C8439A"/>
    <w:rsid w:val="00CA3667"/>
    <w:rsid w:val="00CC76C5"/>
    <w:rsid w:val="00D02BB3"/>
    <w:rsid w:val="00D47C1A"/>
    <w:rsid w:val="00D850A4"/>
    <w:rsid w:val="00DE0373"/>
    <w:rsid w:val="00DF33DF"/>
    <w:rsid w:val="00E05F4A"/>
    <w:rsid w:val="00E36285"/>
    <w:rsid w:val="00ED5BD7"/>
    <w:rsid w:val="00ED67AE"/>
    <w:rsid w:val="00EE261A"/>
    <w:rsid w:val="332F6239"/>
    <w:rsid w:val="511F50BA"/>
    <w:rsid w:val="67A34050"/>
    <w:rsid w:val="6FB92867"/>
    <w:rsid w:val="73380E0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Droid Sans"/>
      <w:kern w:val="2"/>
      <w:sz w:val="21"/>
      <w:szCs w:val="24"/>
      <w:lang w:val="en-US" w:eastAsia="zh-CN" w:bidi="ar-SA"/>
    </w:rPr>
  </w:style>
  <w:style w:type="paragraph" w:styleId="2">
    <w:name w:val="heading 2"/>
    <w:basedOn w:val="1"/>
    <w:next w:val="1"/>
    <w:link w:val="11"/>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7">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Balloon Text"/>
    <w:basedOn w:val="1"/>
    <w:link w:val="12"/>
    <w:semiHidden/>
    <w:unhideWhenUsed/>
    <w:qFormat/>
    <w:uiPriority w:val="99"/>
    <w:rPr>
      <w:sz w:val="18"/>
      <w:szCs w:val="18"/>
    </w:rPr>
  </w:style>
  <w:style w:type="paragraph" w:styleId="4">
    <w:name w:val="footer"/>
    <w:basedOn w:val="1"/>
    <w:link w:val="10"/>
    <w:unhideWhenUsed/>
    <w:qFormat/>
    <w:uiPriority w:val="0"/>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link w:val="9"/>
    <w:unhideWhenUsed/>
    <w:uiPriority w:val="0"/>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styleId="8">
    <w:name w:val="page number"/>
    <w:basedOn w:val="7"/>
    <w:qFormat/>
    <w:uiPriority w:val="0"/>
  </w:style>
  <w:style w:type="character" w:customStyle="1" w:styleId="9">
    <w:name w:val="页眉 Char"/>
    <w:basedOn w:val="7"/>
    <w:link w:val="5"/>
    <w:uiPriority w:val="0"/>
    <w:rPr>
      <w:sz w:val="18"/>
      <w:szCs w:val="18"/>
    </w:rPr>
  </w:style>
  <w:style w:type="character" w:customStyle="1" w:styleId="10">
    <w:name w:val="页脚 Char"/>
    <w:basedOn w:val="7"/>
    <w:link w:val="4"/>
    <w:semiHidden/>
    <w:qFormat/>
    <w:uiPriority w:val="99"/>
    <w:rPr>
      <w:sz w:val="18"/>
      <w:szCs w:val="18"/>
    </w:rPr>
  </w:style>
  <w:style w:type="character" w:customStyle="1" w:styleId="11">
    <w:name w:val="标题 2 Char"/>
    <w:basedOn w:val="7"/>
    <w:link w:val="2"/>
    <w:qFormat/>
    <w:uiPriority w:val="9"/>
    <w:rPr>
      <w:rFonts w:asciiTheme="majorHAnsi" w:hAnsiTheme="majorHAnsi" w:eastAsiaTheme="majorEastAsia" w:cstheme="majorBidi"/>
      <w:b/>
      <w:bCs/>
      <w:sz w:val="32"/>
      <w:szCs w:val="32"/>
    </w:rPr>
  </w:style>
  <w:style w:type="character" w:customStyle="1" w:styleId="12">
    <w:name w:val="批注框文本 Char"/>
    <w:basedOn w:val="7"/>
    <w:link w:val="3"/>
    <w:semiHidden/>
    <w:qFormat/>
    <w:uiPriority w:val="99"/>
    <w:rPr>
      <w:rFonts w:ascii="Times New Roman" w:hAnsi="Times New Roman" w:eastAsia="宋体" w:cs="Droid Sans"/>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9</Pages>
  <Words>440</Words>
  <Characters>2512</Characters>
  <Lines>20</Lines>
  <Paragraphs>5</Paragraphs>
  <TotalTime>0</TotalTime>
  <ScaleCrop>false</ScaleCrop>
  <LinksUpToDate>false</LinksUpToDate>
  <CharactersWithSpaces>2947</CharactersWithSpaces>
  <Application>WPS Office_11.1.0.11294_F1E327BC-269C-435d-A152-05C5408002CA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2022-02-14T01:57:00Z</dcterms:created>
  <dc:creator>任邯丽</dc:creator>
  <cp:lastModifiedBy>謩色苍茫</cp:lastModifiedBy>
  <cp:lastPrinted>2022-02-16T09:26:00Z</cp:lastPrinted>
  <dcterms:modified xsi:type="dcterms:W3CDTF">2022-02-28T01:49:46Z</dcterms:modified>
  <cp:revision>41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2052-11.1.0.11294</vt:lpwstr>
  </property>
  <property fmtid="{D5CDD505-2E9C-101B-9397-08002B2CF9AE}" pid="3" name="ICV">
    <vt:lpwstr>3CD09656C4164788A15FBAF9D83F68E7</vt:lpwstr>
  </property>
</Properties>
</file>