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DD" w:rsidRDefault="008C7CDD">
      <w:pPr>
        <w:widowControl/>
        <w:jc w:val="left"/>
        <w:rPr>
          <w:rFonts w:ascii="方正小标宋简体" w:eastAsia="方正小标宋简体" w:hAnsi="ˎ̥" w:cs="宋体" w:hint="eastAsia"/>
          <w:color w:val="000000"/>
          <w:kern w:val="0"/>
          <w:sz w:val="44"/>
          <w:szCs w:val="36"/>
        </w:rPr>
      </w:pPr>
      <w:bookmarkStart w:id="0" w:name="_GoBack"/>
      <w:bookmarkEnd w:id="0"/>
    </w:p>
    <w:p w:rsidR="00A90036" w:rsidRPr="007B7FF2" w:rsidRDefault="00A90036" w:rsidP="002C19F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ˎ̥" w:cs="宋体"/>
          <w:color w:val="000000"/>
          <w:kern w:val="0"/>
          <w:sz w:val="44"/>
          <w:szCs w:val="36"/>
        </w:rPr>
      </w:pPr>
      <w:r w:rsidRPr="007B7FF2">
        <w:rPr>
          <w:rFonts w:ascii="方正小标宋简体" w:eastAsia="方正小标宋简体" w:hAnsi="ˎ̥" w:cs="宋体" w:hint="eastAsia"/>
          <w:color w:val="000000"/>
          <w:kern w:val="0"/>
          <w:sz w:val="44"/>
          <w:szCs w:val="36"/>
        </w:rPr>
        <w:t>北京市机动车停车设施信息报送及</w:t>
      </w:r>
    </w:p>
    <w:p w:rsidR="003A6F9A" w:rsidRPr="00AE03FA" w:rsidRDefault="00A90036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 w:rsidRPr="007B7FF2">
        <w:rPr>
          <w:rFonts w:ascii="方正小标宋简体" w:eastAsia="方正小标宋简体" w:hAnsi="ˎ̥" w:cs="宋体" w:hint="eastAsia"/>
          <w:color w:val="000000"/>
          <w:kern w:val="0"/>
          <w:sz w:val="44"/>
          <w:szCs w:val="36"/>
        </w:rPr>
        <w:t>经营性停车设施备案管理办法</w:t>
      </w:r>
      <w:r w:rsidR="00060B0B" w:rsidRPr="007B7FF2">
        <w:rPr>
          <w:rFonts w:ascii="方正小标宋简体" w:eastAsia="方正小标宋简体" w:hAnsi="ˎ̥" w:cs="宋体" w:hint="eastAsia"/>
          <w:color w:val="000000"/>
          <w:kern w:val="0"/>
          <w:sz w:val="44"/>
          <w:szCs w:val="36"/>
        </w:rPr>
        <w:t>（</w:t>
      </w:r>
      <w:r w:rsidR="00D21821" w:rsidRPr="007B7FF2">
        <w:rPr>
          <w:rFonts w:ascii="方正小标宋简体" w:eastAsia="方正小标宋简体" w:hAnsi="ˎ̥" w:cs="宋体" w:hint="eastAsia"/>
          <w:color w:val="000000"/>
          <w:kern w:val="0"/>
          <w:sz w:val="44"/>
          <w:szCs w:val="36"/>
        </w:rPr>
        <w:t>试行</w:t>
      </w:r>
      <w:r w:rsidR="00060B0B" w:rsidRPr="007B7FF2">
        <w:rPr>
          <w:rFonts w:ascii="方正小标宋简体" w:eastAsia="方正小标宋简体" w:hAnsi="ˎ̥" w:cs="宋体" w:hint="eastAsia"/>
          <w:color w:val="000000"/>
          <w:kern w:val="0"/>
          <w:sz w:val="44"/>
          <w:szCs w:val="36"/>
        </w:rPr>
        <w:t>）</w:t>
      </w:r>
    </w:p>
    <w:p w:rsidR="00494CEE" w:rsidRPr="002C19FC" w:rsidRDefault="00494CEE">
      <w:pPr>
        <w:adjustRightInd w:val="0"/>
        <w:snapToGrid w:val="0"/>
        <w:spacing w:line="600" w:lineRule="exact"/>
        <w:jc w:val="center"/>
        <w:rPr>
          <w:rFonts w:ascii="仿宋_GB2312" w:eastAsia="仿宋_GB2312" w:hAnsi="宋体"/>
          <w:bCs/>
          <w:color w:val="000000"/>
          <w:sz w:val="32"/>
          <w:szCs w:val="32"/>
        </w:rPr>
      </w:pPr>
    </w:p>
    <w:p w:rsidR="002175F3" w:rsidRPr="00AE03FA" w:rsidRDefault="002175F3" w:rsidP="00AE03FA">
      <w:pPr>
        <w:adjustRightInd w:val="0"/>
        <w:snapToGrid w:val="0"/>
        <w:spacing w:afterLines="100" w:after="312" w:line="600" w:lineRule="exact"/>
        <w:jc w:val="center"/>
        <w:outlineLvl w:val="0"/>
        <w:rPr>
          <w:rFonts w:ascii="黑体" w:eastAsia="黑体" w:hAnsi="黑体" w:cs="仿宋_GB2312"/>
          <w:sz w:val="32"/>
          <w:szCs w:val="32"/>
        </w:rPr>
      </w:pPr>
      <w:r w:rsidRPr="00AE03FA">
        <w:rPr>
          <w:rFonts w:ascii="黑体" w:eastAsia="黑体" w:hAnsi="黑体" w:cs="仿宋_GB2312" w:hint="eastAsia"/>
          <w:sz w:val="32"/>
          <w:szCs w:val="32"/>
        </w:rPr>
        <w:t>第一章</w:t>
      </w:r>
      <w:r w:rsidRPr="00AE03FA">
        <w:rPr>
          <w:rFonts w:ascii="黑体" w:eastAsia="黑体" w:hAnsi="黑体" w:cs="仿宋_GB2312"/>
          <w:sz w:val="32"/>
          <w:szCs w:val="32"/>
        </w:rPr>
        <w:t xml:space="preserve"> </w:t>
      </w:r>
      <w:r w:rsidR="003A6F9A" w:rsidRPr="00AE03FA">
        <w:rPr>
          <w:rFonts w:ascii="黑体" w:eastAsia="黑体" w:hAnsi="黑体" w:cs="仿宋_GB2312" w:hint="eastAsia"/>
          <w:sz w:val="32"/>
          <w:szCs w:val="32"/>
        </w:rPr>
        <w:t>总</w:t>
      </w:r>
      <w:r w:rsidR="00F13B79" w:rsidRPr="00AE03FA">
        <w:rPr>
          <w:rFonts w:ascii="黑体" w:eastAsia="黑体" w:hAnsi="黑体" w:cs="仿宋_GB2312"/>
          <w:sz w:val="32"/>
          <w:szCs w:val="32"/>
        </w:rPr>
        <w:t xml:space="preserve">  </w:t>
      </w:r>
      <w:r w:rsidR="003A6F9A" w:rsidRPr="00AE03FA">
        <w:rPr>
          <w:rFonts w:ascii="黑体" w:eastAsia="黑体" w:hAnsi="黑体" w:cs="仿宋_GB2312" w:hint="eastAsia"/>
          <w:sz w:val="32"/>
          <w:szCs w:val="32"/>
        </w:rPr>
        <w:t>则</w:t>
      </w:r>
    </w:p>
    <w:p w:rsidR="00B40B52" w:rsidRPr="002C19FC" w:rsidRDefault="000F5CD6">
      <w:pPr>
        <w:adjustRightInd w:val="0"/>
        <w:snapToGrid w:val="0"/>
        <w:spacing w:line="600" w:lineRule="exact"/>
        <w:ind w:firstLine="641"/>
        <w:outlineLvl w:val="1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AE03FA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第一</w:t>
      </w: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条</w:t>
      </w:r>
      <w:r w:rsidR="00197066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 xml:space="preserve"> </w:t>
      </w:r>
      <w:r w:rsidR="00842086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为</w:t>
      </w:r>
      <w:r w:rsidR="00E52F13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加强</w:t>
      </w:r>
      <w:r w:rsidR="00842086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本市机动车停车设施资源</w:t>
      </w:r>
      <w:r w:rsidR="00E52F13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管理，</w:t>
      </w:r>
      <w:r w:rsidR="003F36DA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规范经营服务秩序，</w:t>
      </w:r>
      <w:r w:rsidR="00842086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促进停车资</w:t>
      </w:r>
      <w:r w:rsidR="002A1D2D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源合理利用，依据《北京市机动车停车条例》及</w:t>
      </w:r>
      <w:r w:rsidR="003F36DA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有</w:t>
      </w:r>
      <w:r w:rsidR="002A1D2D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关法律法规的规定，</w:t>
      </w:r>
      <w:r w:rsidR="00842086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制定本办法。</w:t>
      </w:r>
    </w:p>
    <w:p w:rsidR="00151A61" w:rsidRPr="002C19FC" w:rsidRDefault="00B40B52" w:rsidP="00AE03FA">
      <w:pPr>
        <w:adjustRightInd w:val="0"/>
        <w:snapToGrid w:val="0"/>
        <w:spacing w:line="600" w:lineRule="exact"/>
        <w:ind w:firstLineChars="200" w:firstLine="643"/>
        <w:outlineLvl w:val="1"/>
        <w:rPr>
          <w:rFonts w:ascii="仿宋_GB2312" w:eastAsia="仿宋_GB2312" w:hAnsi="仿宋_GB2312" w:cs="仿宋_GB2312"/>
          <w:sz w:val="32"/>
          <w:szCs w:val="32"/>
        </w:rPr>
      </w:pPr>
      <w:r w:rsidRPr="00AE03FA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第二条</w:t>
      </w:r>
      <w:r w:rsidR="00197066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 xml:space="preserve"> </w:t>
      </w:r>
      <w:r w:rsidR="00DF59B9" w:rsidRPr="002C19FC">
        <w:rPr>
          <w:rFonts w:ascii="仿宋_GB2312" w:eastAsia="仿宋_GB2312" w:hAnsi="仿宋_GB2312" w:cs="仿宋_GB2312"/>
          <w:sz w:val="32"/>
          <w:szCs w:val="32"/>
        </w:rPr>
        <w:t>本办法所称</w:t>
      </w:r>
      <w:r w:rsidR="00397B34" w:rsidRPr="002C19FC">
        <w:rPr>
          <w:rFonts w:ascii="仿宋_GB2312" w:eastAsia="仿宋_GB2312" w:hAnsi="仿宋_GB2312" w:cs="仿宋_GB2312" w:hint="eastAsia"/>
          <w:sz w:val="32"/>
          <w:szCs w:val="32"/>
        </w:rPr>
        <w:t>停车设施</w:t>
      </w:r>
      <w:r w:rsidR="00405E4D" w:rsidRPr="002C19FC">
        <w:rPr>
          <w:rFonts w:ascii="仿宋_GB2312" w:eastAsia="仿宋_GB2312" w:hAnsi="仿宋_GB2312" w:cs="仿宋_GB2312" w:hint="eastAsia"/>
          <w:sz w:val="32"/>
          <w:szCs w:val="32"/>
        </w:rPr>
        <w:t>信息报送是指设置</w:t>
      </w:r>
      <w:r w:rsidR="00E52F13" w:rsidRPr="002C19FC">
        <w:rPr>
          <w:rFonts w:ascii="仿宋_GB2312" w:eastAsia="仿宋_GB2312" w:hAnsi="仿宋_GB2312" w:cs="仿宋_GB2312" w:hint="eastAsia"/>
          <w:sz w:val="32"/>
          <w:szCs w:val="32"/>
        </w:rPr>
        <w:t>单位将机动车停车设施规划建设情况、泊位类型和数量、位置信息等</w:t>
      </w:r>
      <w:r w:rsidR="00151A61" w:rsidRPr="002C19FC">
        <w:rPr>
          <w:rFonts w:ascii="仿宋_GB2312" w:eastAsia="仿宋_GB2312" w:hAnsi="仿宋_GB2312" w:cs="仿宋_GB2312" w:hint="eastAsia"/>
          <w:sz w:val="32"/>
          <w:szCs w:val="32"/>
        </w:rPr>
        <w:t>报送区停车管理部门</w:t>
      </w:r>
      <w:r w:rsidR="00CE788E" w:rsidRPr="002C19F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42086" w:rsidRPr="002C19FC" w:rsidRDefault="0084208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C19FC">
        <w:rPr>
          <w:rFonts w:ascii="仿宋_GB2312" w:eastAsia="仿宋_GB2312" w:hAnsi="仿宋_GB2312" w:cs="仿宋_GB2312" w:hint="eastAsia"/>
          <w:sz w:val="32"/>
          <w:szCs w:val="32"/>
        </w:rPr>
        <w:t>经营性停车设施备案是指经营性停车设施经营单位</w:t>
      </w:r>
      <w:r w:rsidR="00E52F13" w:rsidRPr="002C19FC">
        <w:rPr>
          <w:rFonts w:ascii="仿宋_GB2312" w:eastAsia="仿宋_GB2312" w:hAnsi="仿宋_GB2312" w:cs="仿宋_GB2312" w:hint="eastAsia"/>
          <w:sz w:val="32"/>
          <w:szCs w:val="32"/>
        </w:rPr>
        <w:t>在开展经营活动前，</w:t>
      </w:r>
      <w:r w:rsidR="005466FE" w:rsidRPr="002C19FC">
        <w:rPr>
          <w:rFonts w:ascii="仿宋_GB2312" w:eastAsia="仿宋_GB2312" w:hAnsi="仿宋_GB2312" w:cs="仿宋_GB2312" w:hint="eastAsia"/>
          <w:sz w:val="32"/>
          <w:szCs w:val="32"/>
        </w:rPr>
        <w:t>按规定向</w:t>
      </w:r>
      <w:r w:rsidRPr="002C19FC">
        <w:rPr>
          <w:rFonts w:ascii="仿宋_GB2312" w:eastAsia="仿宋_GB2312" w:hAnsi="仿宋_GB2312" w:cs="仿宋_GB2312" w:hint="eastAsia"/>
          <w:sz w:val="32"/>
          <w:szCs w:val="32"/>
        </w:rPr>
        <w:t>区停车管理部门</w:t>
      </w:r>
      <w:r w:rsidR="005466FE" w:rsidRPr="002C19FC">
        <w:rPr>
          <w:rFonts w:ascii="仿宋_GB2312" w:eastAsia="仿宋_GB2312" w:hAnsi="仿宋_GB2312" w:cs="仿宋_GB2312" w:hint="eastAsia"/>
          <w:sz w:val="32"/>
          <w:szCs w:val="32"/>
        </w:rPr>
        <w:t>提交有关材料，</w:t>
      </w:r>
      <w:r w:rsidRPr="002C19FC">
        <w:rPr>
          <w:rFonts w:ascii="仿宋_GB2312" w:eastAsia="仿宋_GB2312" w:hAnsi="仿宋_GB2312" w:cs="仿宋_GB2312" w:hint="eastAsia"/>
          <w:sz w:val="32"/>
          <w:szCs w:val="32"/>
        </w:rPr>
        <w:t>区停车管理部门按程序受理</w:t>
      </w:r>
      <w:r w:rsidR="005857CA" w:rsidRPr="002C19FC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2C19FC">
        <w:rPr>
          <w:rFonts w:ascii="仿宋_GB2312" w:eastAsia="仿宋_GB2312" w:hAnsi="仿宋_GB2312" w:cs="仿宋_GB2312" w:hint="eastAsia"/>
          <w:sz w:val="32"/>
          <w:szCs w:val="32"/>
        </w:rPr>
        <w:t>并生成备案证明。</w:t>
      </w:r>
    </w:p>
    <w:p w:rsidR="000F5CD6" w:rsidRPr="002C19FC" w:rsidRDefault="00607D1D" w:rsidP="00AE03FA">
      <w:pPr>
        <w:adjustRightInd w:val="0"/>
        <w:snapToGrid w:val="0"/>
        <w:spacing w:line="600" w:lineRule="exact"/>
        <w:ind w:firstLineChars="200" w:firstLine="643"/>
        <w:outlineLvl w:val="1"/>
        <w:rPr>
          <w:rFonts w:ascii="仿宋_GB2312" w:eastAsia="仿宋_GB2312" w:hAnsi="ˎ̥" w:cs="宋体"/>
          <w:color w:val="000000"/>
          <w:kern w:val="0"/>
          <w:sz w:val="32"/>
          <w:szCs w:val="32"/>
        </w:rPr>
      </w:pPr>
      <w:r w:rsidRPr="00AE03FA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第三条</w:t>
      </w:r>
      <w:r w:rsidR="00197066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 xml:space="preserve"> </w:t>
      </w:r>
      <w:r w:rsidR="003D14BC" w:rsidRPr="00AE03FA">
        <w:rPr>
          <w:rFonts w:ascii="仿宋_GB2312" w:eastAsia="仿宋_GB2312" w:hint="eastAsia"/>
          <w:sz w:val="32"/>
          <w:szCs w:val="32"/>
        </w:rPr>
        <w:t>本市</w:t>
      </w:r>
      <w:r w:rsidR="00653704" w:rsidRPr="00AE03FA">
        <w:rPr>
          <w:rFonts w:ascii="仿宋_GB2312" w:eastAsia="仿宋_GB2312" w:hint="eastAsia"/>
          <w:sz w:val="32"/>
          <w:szCs w:val="32"/>
        </w:rPr>
        <w:t>机动车</w:t>
      </w:r>
      <w:r w:rsidR="003D14BC" w:rsidRPr="00AE03FA">
        <w:rPr>
          <w:rFonts w:ascii="仿宋_GB2312" w:eastAsia="仿宋_GB2312" w:hint="eastAsia"/>
          <w:sz w:val="32"/>
          <w:szCs w:val="32"/>
        </w:rPr>
        <w:t>停车设施</w:t>
      </w:r>
      <w:r w:rsidR="000F5CD6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分为</w:t>
      </w:r>
      <w:r w:rsidR="00151A61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道路</w:t>
      </w:r>
      <w:r w:rsidR="00B73377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停车</w:t>
      </w:r>
      <w:r w:rsidR="00670668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泊位</w:t>
      </w:r>
      <w:r w:rsidR="00B73377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、公共停车场</w:t>
      </w:r>
      <w:r w:rsidR="007D2E93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、专用停车场</w:t>
      </w:r>
      <w:r w:rsidR="00B56BEB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和</w:t>
      </w:r>
      <w:r w:rsidR="000F5CD6" w:rsidRPr="002C19FC">
        <w:rPr>
          <w:rFonts w:ascii="仿宋_GB2312" w:eastAsia="仿宋_GB2312" w:hAnsi="ˎ̥" w:cs="宋体"/>
          <w:color w:val="000000"/>
          <w:kern w:val="0"/>
          <w:sz w:val="32"/>
          <w:szCs w:val="32"/>
        </w:rPr>
        <w:t>P+R停车场。</w:t>
      </w:r>
    </w:p>
    <w:p w:rsidR="007D2E93" w:rsidRPr="002C19FC" w:rsidRDefault="00151A61">
      <w:pPr>
        <w:spacing w:line="600" w:lineRule="exact"/>
        <w:ind w:firstLine="640"/>
        <w:rPr>
          <w:rFonts w:ascii="仿宋_GB2312" w:eastAsia="仿宋_GB2312" w:hAnsi="Calibri" w:cs="仿宋_GB2312"/>
          <w:sz w:val="32"/>
          <w:szCs w:val="32"/>
        </w:rPr>
      </w:pPr>
      <w:r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道路</w:t>
      </w:r>
      <w:r w:rsidR="007D2E93" w:rsidRPr="002C19FC">
        <w:rPr>
          <w:rFonts w:ascii="仿宋_GB2312" w:eastAsia="仿宋_GB2312" w:hAnsi="ˎ̥" w:cs="宋体"/>
          <w:color w:val="000000"/>
          <w:kern w:val="0"/>
          <w:sz w:val="32"/>
          <w:szCs w:val="32"/>
        </w:rPr>
        <w:t>停车</w:t>
      </w:r>
      <w:r w:rsidR="00670668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泊位</w:t>
      </w:r>
      <w:r w:rsidR="007D2E93" w:rsidRPr="002C19FC">
        <w:rPr>
          <w:rFonts w:ascii="仿宋_GB2312" w:eastAsia="仿宋_GB2312" w:hAnsi="ˎ̥" w:cs="宋体"/>
          <w:color w:val="000000"/>
          <w:kern w:val="0"/>
          <w:sz w:val="32"/>
          <w:szCs w:val="32"/>
        </w:rPr>
        <w:t>是指</w:t>
      </w:r>
      <w:r w:rsidR="007D2E93" w:rsidRPr="002C19FC">
        <w:rPr>
          <w:rFonts w:ascii="仿宋_GB2312" w:eastAsia="仿宋_GB2312" w:hAnsi="Calibri" w:cs="仿宋_GB2312" w:hint="eastAsia"/>
          <w:sz w:val="32"/>
          <w:szCs w:val="32"/>
        </w:rPr>
        <w:t>占用道路</w:t>
      </w:r>
      <w:r w:rsidR="00670668" w:rsidRPr="002C19FC">
        <w:rPr>
          <w:rFonts w:ascii="仿宋_GB2312" w:eastAsia="仿宋_GB2312" w:hAnsi="Calibri" w:cs="仿宋_GB2312" w:hint="eastAsia"/>
          <w:sz w:val="32"/>
          <w:szCs w:val="32"/>
        </w:rPr>
        <w:t>设置</w:t>
      </w:r>
      <w:r w:rsidR="007D2E93" w:rsidRPr="002C19FC">
        <w:rPr>
          <w:rFonts w:ascii="仿宋_GB2312" w:eastAsia="仿宋_GB2312" w:hAnsi="Calibri" w:cs="仿宋_GB2312" w:hint="eastAsia"/>
          <w:sz w:val="32"/>
          <w:szCs w:val="32"/>
        </w:rPr>
        <w:t>，</w:t>
      </w:r>
      <w:r w:rsidR="00670668" w:rsidRPr="002C19FC">
        <w:rPr>
          <w:rFonts w:ascii="仿宋_GB2312" w:eastAsia="仿宋_GB2312" w:hAnsi="Calibri" w:cs="仿宋_GB2312" w:hint="eastAsia"/>
          <w:sz w:val="32"/>
          <w:szCs w:val="32"/>
        </w:rPr>
        <w:t>并允许机动车临时停放的</w:t>
      </w:r>
      <w:r w:rsidR="00F71E88" w:rsidRPr="002C19FC">
        <w:rPr>
          <w:rFonts w:ascii="仿宋_GB2312" w:eastAsia="仿宋_GB2312" w:hAnsi="Calibri" w:cs="仿宋_GB2312" w:hint="eastAsia"/>
          <w:sz w:val="32"/>
          <w:szCs w:val="32"/>
        </w:rPr>
        <w:t>场所</w:t>
      </w:r>
      <w:r w:rsidR="00670668" w:rsidRPr="002C19FC"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7D2E93" w:rsidRPr="002C19FC" w:rsidRDefault="007D2E9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ˎ̥" w:cs="宋体"/>
          <w:color w:val="000000"/>
          <w:kern w:val="0"/>
          <w:sz w:val="32"/>
          <w:szCs w:val="32"/>
        </w:rPr>
      </w:pPr>
      <w:r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公共停车场</w:t>
      </w:r>
      <w:r w:rsidR="009E3E7C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（包括路外公共、公建配建</w:t>
      </w:r>
      <w:r w:rsidR="009B531D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、立交桥下</w:t>
      </w:r>
      <w:r w:rsidR="009E3E7C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）</w:t>
      </w:r>
      <w:r w:rsidR="00B0238E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是</w:t>
      </w:r>
      <w:r w:rsidR="00524875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指在道路</w:t>
      </w:r>
      <w:r w:rsidR="00B56BEB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以</w:t>
      </w:r>
      <w:r w:rsidR="00524875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外，为</w:t>
      </w:r>
      <w:r w:rsidR="005053AF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不特定对象</w:t>
      </w:r>
      <w:r w:rsidR="00524875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提供停车服务的场所，包括独立建设的</w:t>
      </w:r>
      <w:r w:rsidR="00524875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lastRenderedPageBreak/>
        <w:t>公共停车场和建设工程配建的作为公共服务设施的公共停车场</w:t>
      </w:r>
      <w:r w:rsidR="009220E8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。</w:t>
      </w:r>
    </w:p>
    <w:p w:rsidR="007D2E93" w:rsidRPr="002C19FC" w:rsidRDefault="003F77B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ˎ̥" w:cs="宋体"/>
          <w:color w:val="000000"/>
          <w:kern w:val="0"/>
          <w:sz w:val="32"/>
          <w:szCs w:val="32"/>
        </w:rPr>
      </w:pPr>
      <w:r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专用停车场</w:t>
      </w:r>
      <w:r w:rsidR="009E3E7C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（包括单位大院、居住小区）</w:t>
      </w:r>
      <w:r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是</w:t>
      </w:r>
      <w:r w:rsidR="00524875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指在道路外，为特定对象提供停车服务的场所，</w:t>
      </w:r>
      <w:r w:rsidR="00A3289C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包括居住</w:t>
      </w:r>
      <w:r w:rsidR="00F535DD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小</w:t>
      </w:r>
      <w:r w:rsidR="00A3289C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区</w:t>
      </w:r>
      <w:r w:rsidR="009220E8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、机关</w:t>
      </w:r>
      <w:r w:rsidR="00A3289C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企</w:t>
      </w:r>
      <w:r w:rsidR="009220E8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事业单位停车场等</w:t>
      </w:r>
      <w:r w:rsidR="00B0238E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。</w:t>
      </w:r>
    </w:p>
    <w:p w:rsidR="007D2E93" w:rsidRPr="002C19FC" w:rsidRDefault="000F5C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ˎ̥" w:cs="宋体"/>
          <w:color w:val="000000"/>
          <w:kern w:val="0"/>
          <w:sz w:val="32"/>
          <w:szCs w:val="32"/>
        </w:rPr>
      </w:pPr>
      <w:r w:rsidRPr="002C19FC">
        <w:rPr>
          <w:rFonts w:ascii="仿宋_GB2312" w:eastAsia="仿宋_GB2312" w:hAnsi="ˎ̥" w:cs="宋体"/>
          <w:color w:val="000000"/>
          <w:kern w:val="0"/>
          <w:sz w:val="32"/>
          <w:szCs w:val="32"/>
        </w:rPr>
        <w:t>P+R停车场</w:t>
      </w:r>
      <w:r w:rsidR="00002D0E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是指</w:t>
      </w:r>
      <w:r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驻车换乘停车场。</w:t>
      </w:r>
    </w:p>
    <w:p w:rsidR="00F60522" w:rsidRPr="002C19FC" w:rsidRDefault="00CE788E" w:rsidP="00AE03FA">
      <w:pPr>
        <w:adjustRightInd w:val="0"/>
        <w:snapToGrid w:val="0"/>
        <w:spacing w:line="600" w:lineRule="exact"/>
        <w:ind w:firstLineChars="200" w:firstLine="643"/>
        <w:outlineLvl w:val="1"/>
        <w:rPr>
          <w:rFonts w:ascii="仿宋_GB2312" w:eastAsia="仿宋_GB2312" w:hAnsi="ˎ̥" w:cs="宋体"/>
          <w:color w:val="000000"/>
          <w:kern w:val="0"/>
          <w:sz w:val="32"/>
          <w:szCs w:val="32"/>
        </w:rPr>
      </w:pPr>
      <w:r w:rsidRPr="00AE03FA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第四条</w:t>
      </w:r>
      <w:r w:rsidR="00197066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 xml:space="preserve"> </w:t>
      </w:r>
      <w:r w:rsidR="00F60522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信息报送范围</w:t>
      </w:r>
      <w:r w:rsidR="0068459A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为</w:t>
      </w:r>
      <w:r w:rsidR="00F60522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全部</w:t>
      </w:r>
      <w:r w:rsidR="0068459A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类型的</w:t>
      </w:r>
      <w:r w:rsidR="00F60522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停车设施，包括经营性和非经营性停车设施。</w:t>
      </w:r>
    </w:p>
    <w:p w:rsidR="00F60522" w:rsidRPr="002C19FC" w:rsidRDefault="00F60522">
      <w:pPr>
        <w:spacing w:line="600" w:lineRule="exact"/>
        <w:ind w:firstLineChars="200" w:firstLine="640"/>
        <w:rPr>
          <w:rFonts w:ascii="仿宋_GB2312" w:eastAsia="仿宋_GB2312" w:hAnsi="ˎ̥" w:cs="宋体"/>
          <w:color w:val="000000"/>
          <w:kern w:val="0"/>
          <w:sz w:val="32"/>
          <w:szCs w:val="32"/>
        </w:rPr>
      </w:pPr>
      <w:r w:rsidRPr="002C19FC">
        <w:rPr>
          <w:rFonts w:ascii="仿宋_GB2312" w:eastAsia="仿宋_GB2312" w:hint="eastAsia"/>
          <w:sz w:val="32"/>
        </w:rPr>
        <w:t>经营备案范围</w:t>
      </w:r>
      <w:r w:rsidR="0068459A" w:rsidRPr="002C19FC">
        <w:rPr>
          <w:rFonts w:ascii="仿宋_GB2312" w:eastAsia="仿宋_GB2312" w:hint="eastAsia"/>
          <w:sz w:val="32"/>
        </w:rPr>
        <w:t>为经营性</w:t>
      </w:r>
      <w:r w:rsidR="00CE788E" w:rsidRPr="002C19FC">
        <w:rPr>
          <w:rFonts w:ascii="仿宋_GB2312" w:eastAsia="仿宋_GB2312" w:hint="eastAsia"/>
          <w:sz w:val="32"/>
        </w:rPr>
        <w:t>停车</w:t>
      </w:r>
      <w:r w:rsidR="00C57C9B" w:rsidRPr="002C19FC">
        <w:rPr>
          <w:rFonts w:ascii="仿宋_GB2312" w:eastAsia="仿宋_GB2312" w:hint="eastAsia"/>
          <w:sz w:val="32"/>
        </w:rPr>
        <w:t>设施</w:t>
      </w:r>
      <w:r w:rsidR="00CE788E" w:rsidRPr="002C19FC">
        <w:rPr>
          <w:rFonts w:ascii="仿宋_GB2312" w:eastAsia="仿宋_GB2312" w:hint="eastAsia"/>
          <w:sz w:val="32"/>
        </w:rPr>
        <w:t>。</w:t>
      </w:r>
      <w:r w:rsidRPr="002C19FC">
        <w:rPr>
          <w:rFonts w:ascii="仿宋_GB2312" w:eastAsia="仿宋_GB2312" w:hint="eastAsia"/>
          <w:sz w:val="32"/>
        </w:rPr>
        <w:t>道路停车泊位纳入政府非税收入管理，不需办理经营性备案。</w:t>
      </w:r>
      <w:r w:rsidR="005A6B0F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专用停车场按国家和本市物业管理等相关规定执行，不需办理经营性备案。</w:t>
      </w:r>
      <w:r w:rsidR="005A453E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立交桥下停车场</w:t>
      </w:r>
      <w:r w:rsidR="00395D07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作为公共停车场使用的，</w:t>
      </w:r>
      <w:r w:rsidR="005A453E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暂参照办理</w:t>
      </w:r>
      <w:r w:rsidR="00F535DD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经营</w:t>
      </w:r>
      <w:r w:rsidR="005A453E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备案。</w:t>
      </w:r>
    </w:p>
    <w:p w:rsidR="00CE788E" w:rsidRPr="002C19FC" w:rsidRDefault="00B40B52" w:rsidP="00AE03FA">
      <w:pPr>
        <w:pStyle w:val="lh50"/>
        <w:spacing w:before="0" w:beforeAutospacing="0" w:after="0" w:afterAutospacing="0" w:line="600" w:lineRule="exact"/>
        <w:ind w:firstLineChars="200" w:firstLine="643"/>
        <w:contextualSpacing/>
        <w:jc w:val="both"/>
        <w:outlineLvl w:val="1"/>
        <w:rPr>
          <w:rFonts w:ascii="仿宋_GB2312" w:eastAsia="仿宋_GB2312"/>
          <w:color w:val="000000"/>
          <w:sz w:val="32"/>
          <w:szCs w:val="32"/>
        </w:rPr>
      </w:pP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</w:rPr>
        <w:t>第</w:t>
      </w:r>
      <w:r w:rsidR="00CE788E" w:rsidRPr="00AE03FA">
        <w:rPr>
          <w:rFonts w:ascii="仿宋_GB2312" w:eastAsia="仿宋_GB2312" w:hAnsi="黑体" w:hint="eastAsia"/>
          <w:b/>
          <w:color w:val="000000"/>
          <w:sz w:val="32"/>
          <w:szCs w:val="32"/>
        </w:rPr>
        <w:t>五</w:t>
      </w: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</w:rPr>
        <w:t>条</w:t>
      </w:r>
      <w:r w:rsidR="00197066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Pr="002C19FC">
        <w:rPr>
          <w:rFonts w:ascii="仿宋_GB2312" w:eastAsia="仿宋_GB2312" w:hAnsi="ˎ̥"/>
          <w:color w:val="000000"/>
          <w:sz w:val="32"/>
          <w:szCs w:val="32"/>
        </w:rPr>
        <w:t>各区停车管理部门负责辖区内</w:t>
      </w:r>
      <w:r w:rsidR="009B2551" w:rsidRPr="002C19FC">
        <w:rPr>
          <w:rFonts w:ascii="仿宋_GB2312" w:eastAsia="仿宋_GB2312" w:hAnsi="ˎ̥" w:hint="eastAsia"/>
          <w:color w:val="000000"/>
          <w:sz w:val="32"/>
          <w:szCs w:val="32"/>
        </w:rPr>
        <w:t>停车</w:t>
      </w:r>
      <w:r w:rsidR="005A6B0F" w:rsidRPr="002C19FC">
        <w:rPr>
          <w:rFonts w:ascii="仿宋_GB2312" w:eastAsia="仿宋_GB2312" w:hAnsi="ˎ̥" w:hint="eastAsia"/>
          <w:color w:val="000000"/>
          <w:sz w:val="32"/>
          <w:szCs w:val="32"/>
        </w:rPr>
        <w:t>设施</w:t>
      </w:r>
      <w:r w:rsidR="009B2551" w:rsidRPr="002C19FC">
        <w:rPr>
          <w:rFonts w:ascii="仿宋_GB2312" w:eastAsia="仿宋_GB2312" w:hAnsi="ˎ̥" w:hint="eastAsia"/>
          <w:color w:val="000000"/>
          <w:sz w:val="32"/>
          <w:szCs w:val="32"/>
        </w:rPr>
        <w:t>信息报送</w:t>
      </w:r>
      <w:r w:rsidR="00CE788E" w:rsidRPr="002C19FC">
        <w:rPr>
          <w:rFonts w:ascii="仿宋_GB2312" w:eastAsia="仿宋_GB2312" w:hAnsi="ˎ̥" w:hint="eastAsia"/>
          <w:color w:val="000000"/>
          <w:sz w:val="32"/>
          <w:szCs w:val="32"/>
        </w:rPr>
        <w:t>和经营性停车设施备案</w:t>
      </w:r>
      <w:r w:rsidR="008D551B" w:rsidRPr="002C19FC">
        <w:rPr>
          <w:rFonts w:ascii="仿宋_GB2312" w:eastAsia="仿宋_GB2312" w:hAnsi="ˎ̥" w:hint="eastAsia"/>
          <w:color w:val="000000"/>
          <w:sz w:val="32"/>
          <w:szCs w:val="32"/>
        </w:rPr>
        <w:t>工作</w:t>
      </w:r>
      <w:r w:rsidR="00CE788E" w:rsidRPr="002C19FC">
        <w:rPr>
          <w:rFonts w:ascii="仿宋_GB2312" w:eastAsia="仿宋_GB2312" w:hAnsi="ˎ̥" w:hint="eastAsia"/>
          <w:color w:val="000000"/>
          <w:sz w:val="32"/>
          <w:szCs w:val="32"/>
        </w:rPr>
        <w:t>，汇总</w:t>
      </w:r>
      <w:r w:rsidR="008D551B" w:rsidRPr="002C19FC">
        <w:rPr>
          <w:rFonts w:ascii="仿宋_GB2312" w:eastAsia="仿宋_GB2312" w:hAnsi="ˎ̥" w:hint="eastAsia"/>
          <w:color w:val="000000"/>
          <w:sz w:val="32"/>
          <w:szCs w:val="32"/>
        </w:rPr>
        <w:t>统计</w:t>
      </w:r>
      <w:r w:rsidR="00CE788E" w:rsidRPr="002C19FC">
        <w:rPr>
          <w:rFonts w:ascii="仿宋_GB2312" w:eastAsia="仿宋_GB2312" w:hAnsi="ˎ̥" w:hint="eastAsia"/>
          <w:color w:val="000000"/>
          <w:sz w:val="32"/>
          <w:szCs w:val="32"/>
        </w:rPr>
        <w:t>辖区</w:t>
      </w:r>
      <w:r w:rsidR="005A6B0F" w:rsidRPr="002C19FC">
        <w:rPr>
          <w:rFonts w:ascii="仿宋_GB2312" w:eastAsia="仿宋_GB2312" w:hAnsi="ˎ̥" w:hint="eastAsia"/>
          <w:color w:val="000000"/>
          <w:sz w:val="32"/>
          <w:szCs w:val="32"/>
        </w:rPr>
        <w:t>内</w:t>
      </w:r>
      <w:r w:rsidR="008D551B" w:rsidRPr="002C19FC">
        <w:rPr>
          <w:rFonts w:ascii="仿宋_GB2312" w:eastAsia="仿宋_GB2312" w:hAnsi="ˎ̥" w:hint="eastAsia"/>
          <w:color w:val="000000"/>
          <w:sz w:val="32"/>
          <w:szCs w:val="32"/>
        </w:rPr>
        <w:t>停车设施资源情况，</w:t>
      </w:r>
      <w:r w:rsidR="00983ABD" w:rsidRPr="002C19FC">
        <w:rPr>
          <w:rFonts w:ascii="仿宋_GB2312" w:eastAsia="仿宋_GB2312" w:hAnsi="ˎ̥" w:hint="eastAsia"/>
          <w:color w:val="000000"/>
          <w:sz w:val="32"/>
          <w:szCs w:val="32"/>
        </w:rPr>
        <w:t>将相关信息及时报送各相关部门，</w:t>
      </w:r>
      <w:r w:rsidR="008D551B" w:rsidRPr="002C19FC">
        <w:rPr>
          <w:rFonts w:ascii="仿宋_GB2312" w:eastAsia="仿宋_GB2312" w:hAnsi="ˎ̥" w:hint="eastAsia"/>
          <w:color w:val="000000"/>
          <w:sz w:val="32"/>
          <w:szCs w:val="32"/>
        </w:rPr>
        <w:t>做好经营性停车设施</w:t>
      </w:r>
      <w:r w:rsidR="00DB4FBB" w:rsidRPr="002C19FC">
        <w:rPr>
          <w:rFonts w:ascii="仿宋_GB2312" w:eastAsia="仿宋_GB2312" w:hAnsi="ˎ̥" w:hint="eastAsia"/>
          <w:color w:val="000000"/>
          <w:sz w:val="32"/>
          <w:szCs w:val="32"/>
        </w:rPr>
        <w:t>备案后</w:t>
      </w:r>
      <w:r w:rsidR="005A6B0F" w:rsidRPr="002C19FC">
        <w:rPr>
          <w:rFonts w:ascii="仿宋_GB2312" w:eastAsia="仿宋_GB2312" w:hAnsi="ˎ̥" w:hint="eastAsia"/>
          <w:color w:val="000000"/>
          <w:sz w:val="32"/>
          <w:szCs w:val="32"/>
        </w:rPr>
        <w:t>的</w:t>
      </w:r>
      <w:r w:rsidR="00D26596" w:rsidRPr="002C19FC">
        <w:rPr>
          <w:rFonts w:ascii="仿宋_GB2312" w:eastAsia="仿宋_GB2312" w:hAnsi="ˎ̥" w:hint="eastAsia"/>
          <w:color w:val="000000"/>
          <w:sz w:val="32"/>
          <w:szCs w:val="32"/>
        </w:rPr>
        <w:t>服务</w:t>
      </w:r>
      <w:r w:rsidR="00DB4FBB" w:rsidRPr="002C19FC">
        <w:rPr>
          <w:rFonts w:ascii="仿宋_GB2312" w:eastAsia="仿宋_GB2312" w:hAnsi="ˎ̥" w:hint="eastAsia"/>
          <w:color w:val="000000"/>
          <w:sz w:val="32"/>
          <w:szCs w:val="32"/>
        </w:rPr>
        <w:t>质量</w:t>
      </w:r>
      <w:r w:rsidR="008D551B" w:rsidRPr="002C19FC">
        <w:rPr>
          <w:rFonts w:ascii="仿宋_GB2312" w:eastAsia="仿宋_GB2312" w:hAnsi="ˎ̥" w:hint="eastAsia"/>
          <w:color w:val="000000"/>
          <w:sz w:val="32"/>
          <w:szCs w:val="32"/>
        </w:rPr>
        <w:t>监管</w:t>
      </w:r>
      <w:r w:rsidR="00CB0F6F" w:rsidRPr="002C19FC">
        <w:rPr>
          <w:rFonts w:ascii="仿宋_GB2312" w:eastAsia="仿宋_GB2312" w:hAnsi="ˎ̥" w:hint="eastAsia"/>
          <w:color w:val="000000"/>
          <w:sz w:val="32"/>
          <w:szCs w:val="32"/>
        </w:rPr>
        <w:t>，定期对停车设施信息报送和经营性停车设施备案单位进行抽查检查</w:t>
      </w:r>
      <w:r w:rsidR="00CE788E" w:rsidRPr="002C19FC">
        <w:rPr>
          <w:rFonts w:ascii="仿宋_GB2312" w:eastAsia="仿宋_GB2312" w:hAnsi="ˎ̥" w:hint="eastAsia"/>
          <w:color w:val="000000"/>
          <w:sz w:val="32"/>
          <w:szCs w:val="32"/>
        </w:rPr>
        <w:t>。</w:t>
      </w:r>
    </w:p>
    <w:p w:rsidR="00CE7AA1" w:rsidRPr="00AE03FA" w:rsidRDefault="00CE7AA1" w:rsidP="00AE03FA">
      <w:pPr>
        <w:spacing w:line="60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AE03FA">
        <w:rPr>
          <w:rFonts w:ascii="仿宋_GB2312" w:eastAsia="仿宋_GB2312" w:hAnsi="仿宋" w:hint="eastAsia"/>
          <w:sz w:val="32"/>
          <w:szCs w:val="32"/>
        </w:rPr>
        <w:t>公安机关交通管理、城市管理综合执法、住房城乡建设、</w:t>
      </w:r>
      <w:r w:rsidR="00983ABD" w:rsidRPr="00AE03FA">
        <w:rPr>
          <w:rFonts w:ascii="仿宋_GB2312" w:eastAsia="仿宋_GB2312" w:hAnsi="仿宋" w:hint="eastAsia"/>
          <w:sz w:val="32"/>
          <w:szCs w:val="32"/>
        </w:rPr>
        <w:t>规划自然资源</w:t>
      </w:r>
      <w:r w:rsidRPr="00AE03FA">
        <w:rPr>
          <w:rFonts w:ascii="仿宋_GB2312" w:eastAsia="仿宋_GB2312" w:hAnsi="仿宋" w:hint="eastAsia"/>
          <w:sz w:val="32"/>
          <w:szCs w:val="32"/>
        </w:rPr>
        <w:t>、发展改革、财政、</w:t>
      </w:r>
      <w:r w:rsidR="00983ABD" w:rsidRPr="00AE03FA">
        <w:rPr>
          <w:rFonts w:ascii="仿宋_GB2312" w:eastAsia="仿宋_GB2312" w:hAnsi="仿宋" w:hint="eastAsia"/>
          <w:sz w:val="32"/>
          <w:szCs w:val="32"/>
        </w:rPr>
        <w:t>市场监督管理</w:t>
      </w:r>
      <w:r w:rsidRPr="00AE03FA">
        <w:rPr>
          <w:rFonts w:ascii="仿宋_GB2312" w:eastAsia="仿宋_GB2312" w:hAnsi="仿宋" w:hint="eastAsia"/>
          <w:sz w:val="32"/>
          <w:szCs w:val="32"/>
        </w:rPr>
        <w:t>等部门按照各自职责，负责机动车停车管理相关工作。</w:t>
      </w:r>
    </w:p>
    <w:p w:rsidR="00C055D1" w:rsidRPr="00AE03FA" w:rsidRDefault="00C055D1" w:rsidP="00AE03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E03FA">
        <w:rPr>
          <w:rFonts w:ascii="仿宋_GB2312" w:eastAsia="仿宋_GB2312" w:hAnsi="仿宋" w:hint="eastAsia"/>
          <w:sz w:val="32"/>
          <w:szCs w:val="32"/>
        </w:rPr>
        <w:t>本市逐步推进停车信息化建设，</w:t>
      </w:r>
      <w:r w:rsidR="003F36DA" w:rsidRPr="00AE03FA">
        <w:rPr>
          <w:rFonts w:ascii="仿宋_GB2312" w:eastAsia="仿宋_GB2312" w:hAnsi="仿宋" w:hint="eastAsia"/>
          <w:sz w:val="32"/>
          <w:szCs w:val="32"/>
        </w:rPr>
        <w:t>市交通行政主管部门</w:t>
      </w:r>
      <w:r w:rsidRPr="00AE03FA">
        <w:rPr>
          <w:rFonts w:ascii="仿宋_GB2312" w:eastAsia="仿宋_GB2312" w:hAnsi="仿宋" w:hint="eastAsia"/>
          <w:sz w:val="32"/>
          <w:szCs w:val="32"/>
        </w:rPr>
        <w:t>建立停车综合管理服务系统，对停车设施实行动态管理。</w:t>
      </w:r>
    </w:p>
    <w:p w:rsidR="004E1D58" w:rsidRPr="002C19FC" w:rsidRDefault="004E1D58">
      <w:pPr>
        <w:pStyle w:val="lh50"/>
        <w:spacing w:before="0" w:beforeAutospacing="0" w:after="0" w:afterAutospacing="0" w:line="600" w:lineRule="exact"/>
        <w:ind w:firstLineChars="200" w:firstLine="640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3A6F9A" w:rsidRPr="00AE03FA" w:rsidRDefault="003A6F9A" w:rsidP="00AE03FA">
      <w:pPr>
        <w:adjustRightInd w:val="0"/>
        <w:snapToGrid w:val="0"/>
        <w:spacing w:afterLines="100" w:after="312" w:line="600" w:lineRule="exact"/>
        <w:jc w:val="center"/>
        <w:outlineLvl w:val="0"/>
        <w:rPr>
          <w:rFonts w:ascii="黑体" w:eastAsia="黑体" w:hAnsi="黑体" w:cs="仿宋_GB2312"/>
          <w:sz w:val="32"/>
          <w:szCs w:val="32"/>
        </w:rPr>
      </w:pPr>
      <w:r w:rsidRPr="00AE03FA">
        <w:rPr>
          <w:rFonts w:ascii="黑体" w:eastAsia="黑体" w:hAnsi="黑体" w:cs="仿宋_GB2312" w:hint="eastAsia"/>
          <w:sz w:val="32"/>
          <w:szCs w:val="32"/>
        </w:rPr>
        <w:t>第二章</w:t>
      </w:r>
      <w:r w:rsidR="00E74C17" w:rsidRPr="00AE03FA">
        <w:rPr>
          <w:rFonts w:ascii="黑体" w:eastAsia="黑体" w:hAnsi="黑体" w:cs="仿宋_GB2312"/>
          <w:sz w:val="32"/>
          <w:szCs w:val="32"/>
        </w:rPr>
        <w:t xml:space="preserve"> </w:t>
      </w:r>
      <w:r w:rsidR="00664C07" w:rsidRPr="00AE03FA">
        <w:rPr>
          <w:rFonts w:ascii="黑体" w:eastAsia="黑体" w:hAnsi="黑体" w:cs="仿宋_GB2312"/>
          <w:sz w:val="32"/>
          <w:szCs w:val="32"/>
        </w:rPr>
        <w:t xml:space="preserve"> </w:t>
      </w:r>
      <w:r w:rsidR="00CE788E" w:rsidRPr="00AE03FA">
        <w:rPr>
          <w:rFonts w:ascii="黑体" w:eastAsia="黑体" w:hAnsi="黑体" w:cs="仿宋_GB2312" w:hint="eastAsia"/>
          <w:sz w:val="32"/>
          <w:szCs w:val="32"/>
        </w:rPr>
        <w:t>停车设施</w:t>
      </w:r>
      <w:r w:rsidR="00E4320E" w:rsidRPr="00AE03FA">
        <w:rPr>
          <w:rFonts w:ascii="黑体" w:eastAsia="黑体" w:hAnsi="黑体" w:cs="仿宋_GB2312" w:hint="eastAsia"/>
          <w:sz w:val="32"/>
          <w:szCs w:val="32"/>
        </w:rPr>
        <w:t>信息</w:t>
      </w:r>
      <w:r w:rsidR="00CE788E" w:rsidRPr="00AE03FA">
        <w:rPr>
          <w:rFonts w:ascii="黑体" w:eastAsia="黑体" w:hAnsi="黑体" w:cs="仿宋_GB2312" w:hint="eastAsia"/>
          <w:sz w:val="32"/>
          <w:szCs w:val="32"/>
        </w:rPr>
        <w:t>报送</w:t>
      </w:r>
    </w:p>
    <w:p w:rsidR="00D95C70" w:rsidRPr="00AE03FA" w:rsidRDefault="002175F3" w:rsidP="00AE03FA">
      <w:pPr>
        <w:adjustRightInd w:val="0"/>
        <w:snapToGrid w:val="0"/>
        <w:spacing w:line="600" w:lineRule="exact"/>
        <w:ind w:firstLineChars="200" w:firstLine="607"/>
        <w:outlineLvl w:val="1"/>
        <w:rPr>
          <w:rFonts w:ascii="仿宋_GB2312" w:eastAsia="仿宋_GB2312" w:hAnsi="黑体" w:cs="MS Shell Dlg"/>
          <w:b/>
          <w:noProof/>
          <w:color w:val="000000"/>
          <w:spacing w:val="-9"/>
          <w:sz w:val="32"/>
          <w:szCs w:val="30"/>
        </w:rPr>
      </w:pPr>
      <w:r w:rsidRPr="00AE03FA">
        <w:rPr>
          <w:rFonts w:ascii="仿宋_GB2312" w:eastAsia="仿宋_GB2312" w:hAnsi="黑体" w:cs="MS Shell Dlg" w:hint="eastAsia"/>
          <w:b/>
          <w:noProof/>
          <w:color w:val="000000"/>
          <w:spacing w:val="-9"/>
          <w:sz w:val="32"/>
          <w:szCs w:val="30"/>
        </w:rPr>
        <w:t>第</w:t>
      </w:r>
      <w:r w:rsidR="00CE788E" w:rsidRPr="00AE03FA">
        <w:rPr>
          <w:rFonts w:ascii="仿宋_GB2312" w:eastAsia="仿宋_GB2312" w:hAnsi="黑体" w:cs="MS Shell Dlg" w:hint="eastAsia"/>
          <w:b/>
          <w:noProof/>
          <w:color w:val="000000"/>
          <w:spacing w:val="-9"/>
          <w:sz w:val="32"/>
          <w:szCs w:val="30"/>
        </w:rPr>
        <w:t>六</w:t>
      </w:r>
      <w:r w:rsidRPr="00AE03FA">
        <w:rPr>
          <w:rFonts w:ascii="仿宋_GB2312" w:eastAsia="仿宋_GB2312" w:hAnsi="黑体" w:cs="MS Shell Dlg"/>
          <w:b/>
          <w:noProof/>
          <w:color w:val="000000"/>
          <w:spacing w:val="-9"/>
          <w:sz w:val="32"/>
          <w:szCs w:val="30"/>
        </w:rPr>
        <w:t>条</w:t>
      </w:r>
      <w:r w:rsidR="00197066">
        <w:rPr>
          <w:rFonts w:ascii="仿宋_GB2312" w:eastAsia="仿宋_GB2312" w:hAnsi="黑体" w:cs="MS Shell Dlg" w:hint="eastAsia"/>
          <w:noProof/>
          <w:color w:val="000000"/>
          <w:spacing w:val="-9"/>
          <w:sz w:val="32"/>
          <w:szCs w:val="30"/>
        </w:rPr>
        <w:t xml:space="preserve"> </w:t>
      </w:r>
      <w:r w:rsidRPr="002C19FC">
        <w:rPr>
          <w:rFonts w:ascii="仿宋_GB2312" w:eastAsia="仿宋_GB2312" w:hAnsi="黑体" w:cs="MS Shell Dlg" w:hint="eastAsia"/>
          <w:noProof/>
          <w:color w:val="000000"/>
          <w:spacing w:val="-9"/>
          <w:sz w:val="32"/>
          <w:szCs w:val="30"/>
        </w:rPr>
        <w:t>停车设施信息</w:t>
      </w:r>
      <w:r w:rsidR="00D95C70" w:rsidRPr="002C19FC">
        <w:rPr>
          <w:rFonts w:ascii="仿宋_GB2312" w:eastAsia="仿宋_GB2312" w:hAnsi="黑体" w:cs="MS Shell Dlg" w:hint="eastAsia"/>
          <w:noProof/>
          <w:color w:val="000000"/>
          <w:spacing w:val="-9"/>
          <w:sz w:val="32"/>
          <w:szCs w:val="30"/>
        </w:rPr>
        <w:t>报送</w:t>
      </w:r>
      <w:r w:rsidR="00065968" w:rsidRPr="002C19FC">
        <w:rPr>
          <w:rFonts w:ascii="仿宋_GB2312" w:eastAsia="仿宋_GB2312" w:hAnsi="黑体" w:cs="MS Shell Dlg" w:hint="eastAsia"/>
          <w:noProof/>
          <w:color w:val="000000"/>
          <w:spacing w:val="-9"/>
          <w:sz w:val="32"/>
          <w:szCs w:val="30"/>
        </w:rPr>
        <w:t>按照以下</w:t>
      </w:r>
      <w:r w:rsidRPr="002C19FC">
        <w:rPr>
          <w:rFonts w:ascii="仿宋_GB2312" w:eastAsia="仿宋_GB2312" w:hAnsi="黑体" w:cs="MS Shell Dlg" w:hint="eastAsia"/>
          <w:noProof/>
          <w:color w:val="000000"/>
          <w:spacing w:val="-9"/>
          <w:sz w:val="32"/>
          <w:szCs w:val="30"/>
        </w:rPr>
        <w:t>程序</w:t>
      </w:r>
      <w:r w:rsidR="00065968" w:rsidRPr="002C19FC">
        <w:rPr>
          <w:rFonts w:ascii="仿宋_GB2312" w:eastAsia="仿宋_GB2312" w:hAnsi="黑体" w:cs="MS Shell Dlg" w:hint="eastAsia"/>
          <w:noProof/>
          <w:color w:val="000000"/>
          <w:spacing w:val="-9"/>
          <w:sz w:val="32"/>
          <w:szCs w:val="30"/>
        </w:rPr>
        <w:t>实施</w:t>
      </w:r>
      <w:r w:rsidRPr="002C19FC">
        <w:rPr>
          <w:rFonts w:ascii="仿宋_GB2312" w:eastAsia="仿宋_GB2312" w:hAnsi="黑体" w:cs="MS Shell Dlg" w:hint="eastAsia"/>
          <w:noProof/>
          <w:color w:val="000000"/>
          <w:spacing w:val="-9"/>
          <w:sz w:val="32"/>
          <w:szCs w:val="30"/>
        </w:rPr>
        <w:t>：</w:t>
      </w:r>
    </w:p>
    <w:p w:rsidR="00D95C70" w:rsidRPr="002C19FC" w:rsidRDefault="002175F3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（一）</w:t>
      </w:r>
      <w:r w:rsidR="00D95C7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停车</w:t>
      </w:r>
      <w:r w:rsidR="003A7CF3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设施设置</w:t>
      </w:r>
      <w:r w:rsidR="00D95C7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后</w:t>
      </w:r>
      <w:r w:rsidR="003A7CF3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10日内</w:t>
      </w:r>
      <w:r w:rsidR="00D95C7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，</w:t>
      </w:r>
      <w:r w:rsidR="00065968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设置单位</w:t>
      </w:r>
      <w:r w:rsidR="000C40BC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应当</w:t>
      </w:r>
      <w:r w:rsidR="005F48AE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将</w:t>
      </w:r>
      <w:r w:rsidR="00D95C7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停车设施</w:t>
      </w:r>
      <w:r w:rsidR="00EB114D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设置</w:t>
      </w:r>
      <w:r w:rsidR="009D7CB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情况</w:t>
      </w:r>
      <w:r w:rsidR="005F48AE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报送</w:t>
      </w:r>
      <w:r w:rsidR="00E4320E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至区停车管理部门</w:t>
      </w:r>
      <w:r w:rsidR="00EB114D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。</w:t>
      </w:r>
    </w:p>
    <w:p w:rsidR="00635421" w:rsidRPr="002C19FC" w:rsidRDefault="00635421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居住小区</w:t>
      </w:r>
      <w:r w:rsidR="000C40BC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按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停车自治</w:t>
      </w:r>
      <w:r w:rsidR="000C40BC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管理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设置的</w:t>
      </w:r>
      <w:r w:rsidR="009C7416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停车设施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情况，由</w:t>
      </w:r>
      <w:r w:rsidR="000C40BC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街道办事处（乡镇政府）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统计后报送区停车管理部门。</w:t>
      </w:r>
    </w:p>
    <w:p w:rsidR="00D95C70" w:rsidRPr="002C19FC" w:rsidRDefault="002175F3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（</w:t>
      </w:r>
      <w:r w:rsidR="00E4320E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二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）</w:t>
      </w:r>
      <w:r w:rsidR="007B19E7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区停车管理部门按照《北京市停车场（位）编码规则》对停车设施进行编码，每季度统计汇总</w:t>
      </w:r>
      <w:r w:rsidR="00D95C7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辖区</w:t>
      </w:r>
      <w:r w:rsidR="009C7416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内</w:t>
      </w:r>
      <w:r w:rsidR="00D95C7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停车</w:t>
      </w:r>
      <w:r w:rsidR="00065968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设施信息</w:t>
      </w:r>
      <w:r w:rsidR="00D95C7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报送情况，</w:t>
      </w:r>
      <w:r w:rsidR="0095577C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并</w:t>
      </w:r>
      <w:r w:rsidR="00D95C7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报送市</w:t>
      </w:r>
      <w:r w:rsidR="00065968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停车管理事务中心</w:t>
      </w:r>
      <w:r w:rsidR="00D95C7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。</w:t>
      </w:r>
    </w:p>
    <w:p w:rsidR="00B21CB5" w:rsidRPr="002C19FC" w:rsidRDefault="00B21CB5" w:rsidP="00AE03FA">
      <w:pPr>
        <w:adjustRightInd w:val="0"/>
        <w:snapToGrid w:val="0"/>
        <w:spacing w:line="600" w:lineRule="exact"/>
        <w:ind w:leftChars="-1" w:left="-2" w:firstLineChars="200" w:firstLine="607"/>
        <w:outlineLvl w:val="1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AE03FA">
        <w:rPr>
          <w:rFonts w:ascii="仿宋_GB2312" w:eastAsia="仿宋_GB2312" w:hAnsi="黑体" w:cs="MS Shell Dlg" w:hint="eastAsia"/>
          <w:b/>
          <w:noProof/>
          <w:color w:val="000000"/>
          <w:spacing w:val="-9"/>
          <w:sz w:val="32"/>
          <w:szCs w:val="30"/>
        </w:rPr>
        <w:t>第七条</w:t>
      </w:r>
      <w:r w:rsidR="00197066">
        <w:rPr>
          <w:rFonts w:ascii="仿宋_GB2312" w:eastAsia="仿宋_GB2312" w:hAnsi="黑体" w:cs="MS Shell Dlg" w:hint="eastAsia"/>
          <w:noProof/>
          <w:color w:val="000000"/>
          <w:spacing w:val="-9"/>
          <w:sz w:val="32"/>
          <w:szCs w:val="30"/>
        </w:rPr>
        <w:t xml:space="preserve"> 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信息报送包括以下内容：</w:t>
      </w:r>
    </w:p>
    <w:p w:rsidR="00B21CB5" w:rsidRPr="002C19FC" w:rsidRDefault="00B21CB5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（一）停车场名称</w:t>
      </w:r>
      <w:r w:rsidR="00B52F7F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；</w:t>
      </w:r>
    </w:p>
    <w:p w:rsidR="00B21CB5" w:rsidRPr="002C19FC" w:rsidRDefault="00B21CB5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（二）</w:t>
      </w:r>
      <w:r w:rsidR="007B7FF2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停车场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位置（包括四至范围和详细门牌号码、停车场入口经纬度坐标）</w:t>
      </w:r>
      <w:r w:rsidR="00B52F7F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；</w:t>
      </w:r>
    </w:p>
    <w:p w:rsidR="00B21CB5" w:rsidRPr="002C19FC" w:rsidRDefault="00B21CB5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（三）停车场类型</w:t>
      </w:r>
      <w:r w:rsidR="00B52F7F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；</w:t>
      </w:r>
    </w:p>
    <w:p w:rsidR="00B21CB5" w:rsidRPr="002C19FC" w:rsidRDefault="00B21CB5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（四）停车泊位数量（含总数及地面、地下、平面、立体等各类型泊位数）</w:t>
      </w:r>
      <w:r w:rsidR="00B52F7F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；</w:t>
      </w:r>
    </w:p>
    <w:p w:rsidR="00B21CB5" w:rsidRPr="002C19FC" w:rsidRDefault="00B21CB5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（五）设置单位</w:t>
      </w:r>
      <w:r w:rsidR="009C7416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及产权单位（或自治组织）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基本信息</w:t>
      </w:r>
      <w:r w:rsidR="009C7416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、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联系方式</w:t>
      </w:r>
      <w:r w:rsidR="00B52F7F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；</w:t>
      </w:r>
    </w:p>
    <w:p w:rsidR="00D538A7" w:rsidRPr="002C19FC" w:rsidRDefault="00D538A7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（</w:t>
      </w:r>
      <w:r w:rsidR="009C7416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六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）停车场收费管理情况</w:t>
      </w:r>
      <w:r w:rsidR="00B52F7F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；</w:t>
      </w:r>
    </w:p>
    <w:p w:rsidR="00DC4F6A" w:rsidRPr="002C19FC" w:rsidRDefault="00DC4F6A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（</w:t>
      </w:r>
      <w:r w:rsidR="009C7416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七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）其他停车设施相关信息</w:t>
      </w:r>
      <w:r w:rsidR="00B52F7F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。</w:t>
      </w:r>
    </w:p>
    <w:p w:rsidR="008C5817" w:rsidRPr="002C19FC" w:rsidRDefault="008C5817">
      <w:pPr>
        <w:adjustRightInd w:val="0"/>
        <w:snapToGrid w:val="0"/>
        <w:spacing w:line="600" w:lineRule="exact"/>
        <w:ind w:firstLine="641"/>
        <w:outlineLvl w:val="1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AE03FA">
        <w:rPr>
          <w:rFonts w:ascii="仿宋_GB2312" w:eastAsia="仿宋_GB2312" w:hAnsi="黑体" w:cs="MS Shell Dlg" w:hint="eastAsia"/>
          <w:b/>
          <w:noProof/>
          <w:color w:val="000000"/>
          <w:sz w:val="32"/>
        </w:rPr>
        <w:lastRenderedPageBreak/>
        <w:t>第</w:t>
      </w:r>
      <w:r w:rsidR="009144CB" w:rsidRPr="00AE03FA">
        <w:rPr>
          <w:rFonts w:ascii="仿宋_GB2312" w:eastAsia="仿宋_GB2312" w:hAnsi="黑体" w:cs="MS Shell Dlg" w:hint="eastAsia"/>
          <w:b/>
          <w:noProof/>
          <w:color w:val="000000"/>
          <w:sz w:val="32"/>
        </w:rPr>
        <w:t>八</w:t>
      </w:r>
      <w:r w:rsidRPr="00AE03FA">
        <w:rPr>
          <w:rFonts w:ascii="仿宋_GB2312" w:eastAsia="仿宋_GB2312" w:hAnsi="黑体" w:cs="MS Shell Dlg" w:hint="eastAsia"/>
          <w:b/>
          <w:noProof/>
          <w:color w:val="000000"/>
          <w:sz w:val="32"/>
        </w:rPr>
        <w:t>条</w:t>
      </w:r>
      <w:r w:rsidR="00197066">
        <w:rPr>
          <w:rFonts w:ascii="仿宋_GB2312" w:eastAsia="仿宋_GB2312" w:hAnsi="黑体" w:cs="MS Shell Dlg" w:hint="eastAsia"/>
          <w:noProof/>
          <w:color w:val="000000"/>
          <w:sz w:val="32"/>
        </w:rPr>
        <w:t xml:space="preserve"> 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停车设施</w:t>
      </w:r>
      <w:r w:rsidR="00DC4F6A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发生变化</w:t>
      </w:r>
      <w:r w:rsidR="00C41489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后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，设置单位应在</w:t>
      </w:r>
      <w:r w:rsidRPr="002C19FC">
        <w:rPr>
          <w:rFonts w:ascii="仿宋_GB2312" w:eastAsia="仿宋_GB2312" w:hAnsi="MS Shell Dlg" w:cs="MS Shell Dlg"/>
          <w:noProof/>
          <w:color w:val="000000"/>
          <w:sz w:val="32"/>
        </w:rPr>
        <w:t>10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日内</w:t>
      </w:r>
      <w:r w:rsidR="001402F4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重新</w:t>
      </w:r>
      <w:r w:rsidR="005F48AE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向区停车管理部门报送</w:t>
      </w:r>
      <w:r w:rsidR="009C7416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停车设施</w:t>
      </w:r>
      <w:r w:rsidR="001402F4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信息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。</w:t>
      </w:r>
    </w:p>
    <w:p w:rsidR="00482084" w:rsidRPr="002C19FC" w:rsidRDefault="00482084" w:rsidP="00AE03FA">
      <w:pPr>
        <w:adjustRightInd w:val="0"/>
        <w:snapToGrid w:val="0"/>
        <w:spacing w:line="600" w:lineRule="exact"/>
        <w:ind w:leftChars="-1" w:left="-2" w:firstLineChars="200" w:firstLine="643"/>
        <w:outlineLvl w:val="1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AE03FA">
        <w:rPr>
          <w:rFonts w:ascii="仿宋_GB2312" w:eastAsia="仿宋_GB2312" w:hAnsi="黑体" w:cs="MS Shell Dlg" w:hint="eastAsia"/>
          <w:b/>
          <w:noProof/>
          <w:color w:val="000000"/>
          <w:sz w:val="32"/>
        </w:rPr>
        <w:t>第</w:t>
      </w:r>
      <w:r w:rsidR="009144CB" w:rsidRPr="00AE03FA">
        <w:rPr>
          <w:rFonts w:ascii="仿宋_GB2312" w:eastAsia="仿宋_GB2312" w:hAnsi="黑体" w:cs="MS Shell Dlg" w:hint="eastAsia"/>
          <w:b/>
          <w:noProof/>
          <w:color w:val="000000"/>
          <w:sz w:val="32"/>
        </w:rPr>
        <w:t>九</w:t>
      </w:r>
      <w:r w:rsidRPr="00AE03FA">
        <w:rPr>
          <w:rFonts w:ascii="仿宋_GB2312" w:eastAsia="仿宋_GB2312" w:hAnsi="黑体" w:cs="MS Shell Dlg" w:hint="eastAsia"/>
          <w:b/>
          <w:noProof/>
          <w:color w:val="000000"/>
          <w:sz w:val="32"/>
        </w:rPr>
        <w:t>条</w:t>
      </w:r>
      <w:r w:rsidR="00197066">
        <w:rPr>
          <w:rFonts w:ascii="仿宋_GB2312" w:eastAsia="仿宋_GB2312" w:hAnsi="黑体" w:cs="MS Shell Dlg" w:hint="eastAsia"/>
          <w:noProof/>
          <w:color w:val="000000"/>
          <w:sz w:val="32"/>
        </w:rPr>
        <w:t xml:space="preserve"> </w:t>
      </w:r>
      <w:r w:rsidR="00125493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区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停车管理部门</w:t>
      </w:r>
      <w:r w:rsidR="00A526E5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应定期</w:t>
      </w:r>
      <w:r w:rsidR="00125493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组织</w:t>
      </w:r>
      <w:r w:rsidR="000C40BC" w:rsidRPr="00AE03FA">
        <w:rPr>
          <w:rFonts w:ascii="仿宋_GB2312" w:eastAsia="仿宋_GB2312" w:hAnsi="仿宋" w:hint="eastAsia"/>
          <w:sz w:val="32"/>
          <w:szCs w:val="32"/>
        </w:rPr>
        <w:t>街道办事处（乡镇政府）</w:t>
      </w:r>
      <w:r w:rsidR="00A526E5" w:rsidRPr="00AE03FA">
        <w:rPr>
          <w:rFonts w:ascii="仿宋_GB2312" w:eastAsia="仿宋_GB2312" w:hAnsi="仿宋" w:hint="eastAsia"/>
          <w:sz w:val="32"/>
          <w:szCs w:val="32"/>
        </w:rPr>
        <w:t>或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第三方</w:t>
      </w:r>
      <w:r w:rsidR="00A526E5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机构</w:t>
      </w:r>
      <w:r w:rsidR="00980A0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采集</w:t>
      </w:r>
      <w:r w:rsidR="000C4443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或核实</w:t>
      </w:r>
      <w:r w:rsidR="00980A0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停车设施信息</w:t>
      </w:r>
      <w:r w:rsidR="00AA1B6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，</w:t>
      </w:r>
      <w:r w:rsidR="00A526E5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确保</w:t>
      </w:r>
      <w:r w:rsidR="00DC4F6A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停车设施报送信息</w:t>
      </w:r>
      <w:r w:rsidR="0065494F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真实、</w:t>
      </w:r>
      <w:r w:rsidR="00AA1B6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准确</w:t>
      </w:r>
      <w:r w:rsidR="00A526E5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、全面</w:t>
      </w:r>
      <w:r w:rsidR="003A7CF3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。</w:t>
      </w:r>
    </w:p>
    <w:p w:rsidR="00053254" w:rsidRPr="002C19FC" w:rsidRDefault="00053254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</w:p>
    <w:p w:rsidR="00CE788E" w:rsidRPr="00AE03FA" w:rsidRDefault="00CE788E" w:rsidP="00AE03FA">
      <w:pPr>
        <w:adjustRightInd w:val="0"/>
        <w:snapToGrid w:val="0"/>
        <w:spacing w:afterLines="100" w:after="312" w:line="600" w:lineRule="exact"/>
        <w:jc w:val="center"/>
        <w:outlineLvl w:val="0"/>
        <w:rPr>
          <w:rFonts w:ascii="黑体" w:eastAsia="黑体" w:hAnsi="黑体" w:cs="仿宋_GB2312"/>
          <w:sz w:val="32"/>
          <w:szCs w:val="32"/>
        </w:rPr>
      </w:pPr>
      <w:r w:rsidRPr="00AE03FA">
        <w:rPr>
          <w:rFonts w:ascii="黑体" w:eastAsia="黑体" w:hAnsi="黑体" w:cs="仿宋_GB2312" w:hint="eastAsia"/>
          <w:sz w:val="32"/>
          <w:szCs w:val="32"/>
        </w:rPr>
        <w:t>第三章</w:t>
      </w:r>
      <w:r w:rsidRPr="00AE03FA">
        <w:rPr>
          <w:rFonts w:ascii="黑体" w:eastAsia="黑体" w:hAnsi="黑体" w:cs="仿宋_GB2312"/>
          <w:sz w:val="32"/>
          <w:szCs w:val="32"/>
        </w:rPr>
        <w:t xml:space="preserve">  </w:t>
      </w:r>
      <w:r w:rsidRPr="00AE03FA">
        <w:rPr>
          <w:rFonts w:ascii="黑体" w:eastAsia="黑体" w:hAnsi="黑体" w:cs="仿宋_GB2312" w:hint="eastAsia"/>
          <w:sz w:val="32"/>
          <w:szCs w:val="32"/>
        </w:rPr>
        <w:t>经营性停车设施备案</w:t>
      </w:r>
    </w:p>
    <w:p w:rsidR="00CE788E" w:rsidRPr="00AE03FA" w:rsidRDefault="00CE788E" w:rsidP="00AE03FA">
      <w:pPr>
        <w:widowControl/>
        <w:adjustRightInd w:val="0"/>
        <w:snapToGrid w:val="0"/>
        <w:spacing w:line="600" w:lineRule="exact"/>
        <w:ind w:firstLineChars="200" w:firstLine="643"/>
        <w:outlineLvl w:val="1"/>
        <w:rPr>
          <w:rFonts w:ascii="仿宋_GB2312" w:eastAsia="仿宋_GB2312" w:hAnsi="ˎ̥" w:cs="宋体"/>
          <w:kern w:val="0"/>
          <w:sz w:val="32"/>
          <w:szCs w:val="32"/>
        </w:rPr>
      </w:pPr>
      <w:r w:rsidRPr="00AE03FA">
        <w:rPr>
          <w:rFonts w:ascii="仿宋_GB2312" w:eastAsia="仿宋_GB2312" w:hAnsi="黑体" w:cs="宋体" w:hint="eastAsia"/>
          <w:b/>
          <w:kern w:val="0"/>
          <w:sz w:val="32"/>
          <w:szCs w:val="32"/>
        </w:rPr>
        <w:t>第十条</w:t>
      </w:r>
      <w:r w:rsidR="00197066">
        <w:rPr>
          <w:rFonts w:ascii="仿宋_GB2312" w:eastAsia="仿宋_GB2312" w:hAnsi="黑体" w:cs="宋体" w:hint="eastAsia"/>
          <w:kern w:val="0"/>
          <w:sz w:val="32"/>
          <w:szCs w:val="32"/>
        </w:rPr>
        <w:t xml:space="preserve"> </w:t>
      </w:r>
      <w:r w:rsidR="00AE0574" w:rsidRPr="00AE03FA">
        <w:rPr>
          <w:rFonts w:ascii="仿宋_GB2312" w:eastAsia="仿宋_GB2312" w:hAnsi="黑体" w:cs="宋体" w:hint="eastAsia"/>
          <w:kern w:val="0"/>
          <w:sz w:val="32"/>
          <w:szCs w:val="32"/>
        </w:rPr>
        <w:t>经营性停车设施</w:t>
      </w:r>
      <w:r w:rsidRPr="00AE03FA">
        <w:rPr>
          <w:rFonts w:ascii="仿宋_GB2312" w:eastAsia="仿宋_GB2312" w:hAnsi="ˎ̥" w:cs="宋体" w:hint="eastAsia"/>
          <w:kern w:val="0"/>
          <w:sz w:val="32"/>
          <w:szCs w:val="32"/>
        </w:rPr>
        <w:t>备案</w:t>
      </w:r>
      <w:r w:rsidR="009C7416" w:rsidRPr="00AE03FA">
        <w:rPr>
          <w:rFonts w:ascii="仿宋_GB2312" w:eastAsia="仿宋_GB2312" w:hAnsi="黑体" w:cs="MS Shell Dlg" w:hint="eastAsia"/>
          <w:noProof/>
          <w:spacing w:val="-9"/>
          <w:sz w:val="32"/>
          <w:szCs w:val="30"/>
        </w:rPr>
        <w:t>按照以下程序实施：</w:t>
      </w:r>
    </w:p>
    <w:p w:rsidR="00CE788E" w:rsidRPr="00AE03FA" w:rsidRDefault="00CE788E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sz w:val="32"/>
        </w:rPr>
      </w:pPr>
      <w:r w:rsidRPr="00AE03FA">
        <w:rPr>
          <w:rFonts w:ascii="仿宋_GB2312" w:eastAsia="仿宋_GB2312" w:hAnsi="MS Shell Dlg" w:cs="MS Shell Dlg" w:hint="eastAsia"/>
          <w:noProof/>
          <w:sz w:val="32"/>
        </w:rPr>
        <w:t>（一）</w:t>
      </w:r>
      <w:r w:rsidR="009C7416" w:rsidRPr="00AE03FA">
        <w:rPr>
          <w:rFonts w:ascii="仿宋_GB2312" w:eastAsia="仿宋_GB2312" w:hAnsi="ˎ̥" w:cs="宋体" w:hint="eastAsia"/>
          <w:kern w:val="0"/>
          <w:sz w:val="32"/>
          <w:szCs w:val="32"/>
        </w:rPr>
        <w:t>停车设施</w:t>
      </w:r>
      <w:r w:rsidRPr="00AE03FA">
        <w:rPr>
          <w:rFonts w:ascii="仿宋_GB2312" w:eastAsia="仿宋_GB2312" w:hAnsi="ˎ̥" w:cs="宋体" w:hint="eastAsia"/>
          <w:kern w:val="0"/>
          <w:sz w:val="32"/>
          <w:szCs w:val="32"/>
        </w:rPr>
        <w:t>经营单位</w:t>
      </w:r>
      <w:r w:rsidR="00635421" w:rsidRPr="00AE03FA">
        <w:rPr>
          <w:rFonts w:ascii="仿宋_GB2312" w:eastAsia="仿宋_GB2312" w:hAnsi="MS Shell Dlg" w:cs="MS Shell Dlg" w:hint="eastAsia"/>
          <w:noProof/>
          <w:sz w:val="32"/>
        </w:rPr>
        <w:t>应</w:t>
      </w:r>
      <w:r w:rsidRPr="00AE03FA">
        <w:rPr>
          <w:rFonts w:ascii="仿宋_GB2312" w:eastAsia="仿宋_GB2312" w:hAnsi="MS Shell Dlg" w:cs="MS Shell Dlg" w:hint="eastAsia"/>
          <w:noProof/>
          <w:sz w:val="32"/>
        </w:rPr>
        <w:t>填报《</w:t>
      </w:r>
      <w:r w:rsidR="00FB2A43" w:rsidRPr="00AE03FA">
        <w:rPr>
          <w:rFonts w:ascii="仿宋_GB2312" w:eastAsia="仿宋_GB2312" w:hAnsi="黑体" w:cs="宋体" w:hint="eastAsia"/>
          <w:kern w:val="0"/>
          <w:sz w:val="32"/>
          <w:szCs w:val="32"/>
        </w:rPr>
        <w:t>经营性停车设施</w:t>
      </w:r>
      <w:r w:rsidR="00FB2A43" w:rsidRPr="00AE03FA">
        <w:rPr>
          <w:rFonts w:ascii="仿宋_GB2312" w:eastAsia="仿宋_GB2312" w:hAnsi="ˎ̥" w:cs="宋体" w:hint="eastAsia"/>
          <w:kern w:val="0"/>
          <w:sz w:val="32"/>
          <w:szCs w:val="32"/>
        </w:rPr>
        <w:t>备案</w:t>
      </w:r>
      <w:r w:rsidRPr="00AE03FA">
        <w:rPr>
          <w:rFonts w:ascii="仿宋_GB2312" w:eastAsia="仿宋_GB2312" w:hAnsi="MS Shell Dlg" w:cs="MS Shell Dlg" w:hint="eastAsia"/>
          <w:noProof/>
          <w:sz w:val="32"/>
        </w:rPr>
        <w:t>申请表》，持盖章后的申请表及其他申办材料，</w:t>
      </w:r>
      <w:r w:rsidR="00B52F7F" w:rsidRPr="00AE03FA">
        <w:rPr>
          <w:rFonts w:ascii="仿宋_GB2312" w:eastAsia="仿宋_GB2312" w:hAnsi="MS Shell Dlg" w:cs="MS Shell Dlg" w:hint="eastAsia"/>
          <w:noProof/>
          <w:sz w:val="32"/>
        </w:rPr>
        <w:t>在经营前15日内</w:t>
      </w:r>
      <w:r w:rsidRPr="00AE03FA">
        <w:rPr>
          <w:rFonts w:ascii="仿宋_GB2312" w:eastAsia="仿宋_GB2312" w:hAnsi="MS Shell Dlg" w:cs="MS Shell Dlg" w:hint="eastAsia"/>
          <w:noProof/>
          <w:sz w:val="32"/>
        </w:rPr>
        <w:t>到所在区停车管理部门申请备案</w:t>
      </w:r>
      <w:r w:rsidR="00B52F7F" w:rsidRPr="00AE03FA">
        <w:rPr>
          <w:rFonts w:ascii="仿宋_GB2312" w:eastAsia="仿宋_GB2312" w:hAnsi="MS Shell Dlg" w:cs="MS Shell Dlg" w:hint="eastAsia"/>
          <w:noProof/>
          <w:sz w:val="32"/>
        </w:rPr>
        <w:t>；</w:t>
      </w:r>
    </w:p>
    <w:p w:rsidR="00CE788E" w:rsidRPr="00AE03FA" w:rsidRDefault="00CE788E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sz w:val="32"/>
        </w:rPr>
      </w:pPr>
      <w:r w:rsidRPr="00AE03FA">
        <w:rPr>
          <w:rFonts w:ascii="仿宋_GB2312" w:eastAsia="仿宋_GB2312" w:hAnsi="MS Shell Dlg" w:cs="MS Shell Dlg" w:hint="eastAsia"/>
          <w:noProof/>
          <w:sz w:val="32"/>
        </w:rPr>
        <w:t>（二）区停车管理部门应在</w:t>
      </w:r>
      <w:r w:rsidR="00635421" w:rsidRPr="00AE03FA">
        <w:rPr>
          <w:rFonts w:ascii="仿宋_GB2312" w:eastAsia="仿宋_GB2312" w:hAnsi="MS Shell Dlg" w:cs="MS Shell Dlg"/>
          <w:noProof/>
          <w:sz w:val="32"/>
        </w:rPr>
        <w:t>15</w:t>
      </w:r>
      <w:r w:rsidRPr="00AE03FA">
        <w:rPr>
          <w:rFonts w:ascii="仿宋_GB2312" w:eastAsia="仿宋_GB2312" w:hAnsi="MS Shell Dlg" w:cs="MS Shell Dlg" w:hint="eastAsia"/>
          <w:noProof/>
          <w:sz w:val="32"/>
        </w:rPr>
        <w:t>个工作日内完成材料</w:t>
      </w:r>
      <w:r w:rsidR="00B66910" w:rsidRPr="00AE03FA">
        <w:rPr>
          <w:rFonts w:ascii="仿宋_GB2312" w:eastAsia="仿宋_GB2312" w:hAnsi="MS Shell Dlg" w:cs="MS Shell Dlg" w:hint="eastAsia"/>
          <w:noProof/>
          <w:sz w:val="32"/>
        </w:rPr>
        <w:t>核对</w:t>
      </w:r>
      <w:r w:rsidRPr="00AE03FA">
        <w:rPr>
          <w:rFonts w:ascii="仿宋_GB2312" w:eastAsia="仿宋_GB2312" w:hAnsi="MS Shell Dlg" w:cs="MS Shell Dlg" w:hint="eastAsia"/>
          <w:noProof/>
          <w:sz w:val="32"/>
        </w:rPr>
        <w:t>，并</w:t>
      </w:r>
      <w:r w:rsidR="00A526E5" w:rsidRPr="00AE03FA">
        <w:rPr>
          <w:rFonts w:ascii="仿宋_GB2312" w:eastAsia="仿宋_GB2312" w:hAnsi="MS Shell Dlg" w:cs="MS Shell Dlg" w:hint="eastAsia"/>
          <w:noProof/>
          <w:sz w:val="32"/>
        </w:rPr>
        <w:t>出具</w:t>
      </w:r>
      <w:r w:rsidRPr="00AE03FA">
        <w:rPr>
          <w:rFonts w:ascii="仿宋_GB2312" w:eastAsia="仿宋_GB2312" w:hAnsi="MS Shell Dlg" w:cs="MS Shell Dlg" w:hint="eastAsia"/>
          <w:noProof/>
          <w:sz w:val="32"/>
        </w:rPr>
        <w:t>办理意见，告知申办单位。申办材料不符合要求或不齐全的，应当一次性告知需要补齐补正的材料</w:t>
      </w:r>
      <w:r w:rsidR="00B52F7F" w:rsidRPr="00AE03FA">
        <w:rPr>
          <w:rFonts w:ascii="仿宋_GB2312" w:eastAsia="仿宋_GB2312" w:hAnsi="MS Shell Dlg" w:cs="MS Shell Dlg" w:hint="eastAsia"/>
          <w:noProof/>
          <w:sz w:val="32"/>
        </w:rPr>
        <w:t>；</w:t>
      </w:r>
    </w:p>
    <w:p w:rsidR="00CE788E" w:rsidRPr="00AE03FA" w:rsidRDefault="00CE788E">
      <w:pPr>
        <w:adjustRightInd w:val="0"/>
        <w:snapToGrid w:val="0"/>
        <w:spacing w:line="600" w:lineRule="exact"/>
        <w:ind w:leftChars="-1" w:left="-2" w:firstLineChars="200" w:firstLine="640"/>
        <w:rPr>
          <w:rFonts w:ascii="仿宋_GB2312" w:eastAsia="仿宋_GB2312" w:hAnsi="MS Shell Dlg" w:cs="MS Shell Dlg"/>
          <w:noProof/>
          <w:sz w:val="32"/>
        </w:rPr>
      </w:pPr>
      <w:r w:rsidRPr="00AE03FA">
        <w:rPr>
          <w:rFonts w:ascii="仿宋_GB2312" w:eastAsia="仿宋_GB2312" w:hAnsi="MS Shell Dlg" w:cs="MS Shell Dlg" w:hint="eastAsia"/>
          <w:noProof/>
          <w:sz w:val="32"/>
        </w:rPr>
        <w:t>（三）</w:t>
      </w:r>
      <w:r w:rsidR="00B66910" w:rsidRPr="00AE03FA">
        <w:rPr>
          <w:rFonts w:ascii="仿宋_GB2312" w:eastAsia="仿宋_GB2312" w:hAnsi="MS Shell Dlg" w:cs="MS Shell Dlg" w:hint="eastAsia"/>
          <w:noProof/>
          <w:sz w:val="32"/>
        </w:rPr>
        <w:t>材料</w:t>
      </w:r>
      <w:r w:rsidR="00574DA9" w:rsidRPr="00AE03FA">
        <w:rPr>
          <w:rFonts w:ascii="仿宋_GB2312" w:eastAsia="仿宋_GB2312" w:hAnsi="MS Shell Dlg" w:cs="MS Shell Dlg" w:hint="eastAsia"/>
          <w:noProof/>
          <w:sz w:val="32"/>
        </w:rPr>
        <w:t>核对</w:t>
      </w:r>
      <w:r w:rsidRPr="00AE03FA">
        <w:rPr>
          <w:rFonts w:ascii="仿宋_GB2312" w:eastAsia="仿宋_GB2312" w:hAnsi="MS Shell Dlg" w:cs="MS Shell Dlg" w:hint="eastAsia"/>
          <w:noProof/>
          <w:sz w:val="32"/>
        </w:rPr>
        <w:t>通过的，区停车管理部门</w:t>
      </w:r>
      <w:r w:rsidR="009C7416" w:rsidRPr="00AE03FA">
        <w:rPr>
          <w:rFonts w:ascii="仿宋_GB2312" w:eastAsia="仿宋_GB2312" w:hAnsi="MS Shell Dlg" w:cs="MS Shell Dlg" w:hint="eastAsia"/>
          <w:noProof/>
          <w:sz w:val="32"/>
        </w:rPr>
        <w:t>应在5个工作日内</w:t>
      </w:r>
      <w:r w:rsidR="00E9552B" w:rsidRPr="00AE03FA">
        <w:rPr>
          <w:rFonts w:ascii="仿宋_GB2312" w:eastAsia="仿宋_GB2312" w:hAnsi="MS Shell Dlg" w:cs="MS Shell Dlg" w:hint="eastAsia"/>
          <w:noProof/>
          <w:sz w:val="32"/>
        </w:rPr>
        <w:t>生成</w:t>
      </w:r>
      <w:r w:rsidRPr="00AE03FA">
        <w:rPr>
          <w:rFonts w:ascii="仿宋_GB2312" w:eastAsia="仿宋_GB2312" w:hAnsi="MS Shell Dlg" w:cs="MS Shell Dlg" w:hint="eastAsia"/>
          <w:noProof/>
          <w:sz w:val="32"/>
        </w:rPr>
        <w:t>备案证明。</w:t>
      </w:r>
    </w:p>
    <w:p w:rsidR="00CE788E" w:rsidRPr="002C19FC" w:rsidRDefault="00CE788E" w:rsidP="00AE03FA">
      <w:pPr>
        <w:adjustRightInd w:val="0"/>
        <w:snapToGrid w:val="0"/>
        <w:spacing w:line="600" w:lineRule="exact"/>
        <w:ind w:firstLineChars="200" w:firstLine="643"/>
        <w:outlineLvl w:val="1"/>
        <w:rPr>
          <w:rFonts w:ascii="仿宋_GB2312" w:eastAsia="仿宋_GB2312" w:hAnsi="ˎ̥" w:cs="宋体"/>
          <w:sz w:val="32"/>
          <w:szCs w:val="32"/>
        </w:rPr>
      </w:pPr>
      <w:r w:rsidRPr="00AE03FA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第十</w:t>
      </w:r>
      <w:r w:rsidR="009144CB" w:rsidRPr="00AE03FA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一</w:t>
      </w:r>
      <w:r w:rsidRPr="00AE03FA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条</w:t>
      </w:r>
      <w:r w:rsidR="00197066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 xml:space="preserve"> </w:t>
      </w:r>
      <w:r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停车设施经营单位</w:t>
      </w:r>
      <w:r w:rsidR="00BA018E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应</w:t>
      </w:r>
      <w:r w:rsidRPr="002C19FC">
        <w:rPr>
          <w:rFonts w:ascii="仿宋_GB2312" w:eastAsia="仿宋_GB2312" w:hAnsi="ˎ̥" w:cs="宋体" w:hint="eastAsia"/>
          <w:sz w:val="32"/>
          <w:szCs w:val="32"/>
        </w:rPr>
        <w:t>提供以下备案材料：</w:t>
      </w:r>
    </w:p>
    <w:p w:rsidR="00CE788E" w:rsidRPr="002C19FC" w:rsidRDefault="00CE788E" w:rsidP="00AE03FA">
      <w:pPr>
        <w:widowControl/>
        <w:spacing w:line="600" w:lineRule="exact"/>
        <w:contextualSpacing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（一）</w:t>
      </w:r>
      <w:r w:rsidR="00172E90"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营业</w:t>
      </w:r>
      <w:r w:rsidR="00D656E8"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资质</w:t>
      </w:r>
      <w:r w:rsidR="00251E00"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证明</w:t>
      </w:r>
      <w:r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及复印件</w:t>
      </w:r>
      <w:r w:rsidR="00B52F7F"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CE788E" w:rsidRPr="002C19FC" w:rsidRDefault="00CE788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（二）自有产权</w:t>
      </w:r>
      <w:r w:rsidR="009C7416"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停车设施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应提供产权证明材料，委托经营的提供产权方</w:t>
      </w:r>
      <w:r w:rsidR="00172E90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证明及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委托经营协议</w:t>
      </w:r>
      <w:r w:rsidR="00B52F7F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；</w:t>
      </w:r>
    </w:p>
    <w:p w:rsidR="00CE788E" w:rsidRPr="002C19FC" w:rsidRDefault="00CE788E" w:rsidP="00AE03FA">
      <w:pPr>
        <w:widowControl/>
        <w:spacing w:line="600" w:lineRule="exact"/>
        <w:ind w:firstLine="645"/>
        <w:contextualSpacing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（三）</w:t>
      </w:r>
      <w:r w:rsidR="00BA018E" w:rsidRPr="002C19FC"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规划许可证</w:t>
      </w:r>
      <w:r w:rsidR="00965379" w:rsidRPr="002C19FC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、</w:t>
      </w:r>
      <w:r w:rsidR="00BA018E" w:rsidRPr="002C19FC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附件及附图</w:t>
      </w:r>
      <w:r w:rsidR="00B52F7F" w:rsidRPr="002C19FC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（依照法规、规定不需办理规划手续的除外）</w:t>
      </w:r>
      <w:r w:rsidR="00965379" w:rsidRPr="002C19FC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，</w:t>
      </w:r>
      <w:r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竣工验收证明材料</w:t>
      </w:r>
      <w:r w:rsidR="00B52F7F"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CE788E" w:rsidRPr="002C19FC" w:rsidRDefault="00CE788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（四）平面示意图和方位图</w:t>
      </w:r>
      <w:r w:rsidR="00B52F7F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；</w:t>
      </w:r>
    </w:p>
    <w:p w:rsidR="00CE788E" w:rsidRPr="00AE03FA" w:rsidRDefault="00CE788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MS Shell Dlg" w:cs="MS Shell Dlg"/>
          <w:noProof/>
          <w:sz w:val="32"/>
        </w:rPr>
      </w:pPr>
      <w:r w:rsidRPr="00AE03FA">
        <w:rPr>
          <w:rFonts w:ascii="仿宋_GB2312" w:eastAsia="仿宋_GB2312" w:hAnsi="MS Shell Dlg" w:cs="MS Shell Dlg" w:hint="eastAsia"/>
          <w:noProof/>
          <w:sz w:val="32"/>
        </w:rPr>
        <w:t>（五）</w:t>
      </w:r>
      <w:r w:rsidR="002C19FC" w:rsidRPr="00AE03FA">
        <w:rPr>
          <w:rFonts w:ascii="仿宋_GB2312" w:eastAsia="仿宋_GB2312" w:hAnsi="MS Shell Dlg" w:cs="MS Shell Dlg" w:hint="eastAsia"/>
          <w:noProof/>
          <w:sz w:val="32"/>
        </w:rPr>
        <w:t>符合相关规定的</w:t>
      </w:r>
      <w:r w:rsidRPr="00AE03FA">
        <w:rPr>
          <w:rFonts w:ascii="仿宋_GB2312" w:eastAsia="仿宋_GB2312" w:hAnsi="MS Shell Dlg" w:cs="MS Shell Dlg" w:hint="eastAsia"/>
          <w:noProof/>
          <w:sz w:val="32"/>
        </w:rPr>
        <w:t>设备清单</w:t>
      </w:r>
      <w:r w:rsidR="002C19FC" w:rsidRPr="00AE03FA">
        <w:rPr>
          <w:rFonts w:ascii="仿宋_GB2312" w:eastAsia="仿宋_GB2312" w:hAnsi="MS Shell Dlg" w:cs="MS Shell Dlg" w:hint="eastAsia"/>
          <w:noProof/>
          <w:sz w:val="32"/>
        </w:rPr>
        <w:t>；</w:t>
      </w:r>
    </w:p>
    <w:p w:rsidR="00CE788E" w:rsidRPr="002C19FC" w:rsidRDefault="00CE788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（六）经营、服务管理制度，突发事件应急预案等</w:t>
      </w:r>
      <w:r w:rsidR="00B52F7F"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CE788E" w:rsidRPr="002C19FC" w:rsidRDefault="00CE788E" w:rsidP="00AE03FA">
      <w:pPr>
        <w:widowControl/>
        <w:spacing w:line="600" w:lineRule="exact"/>
        <w:ind w:firstLine="645"/>
        <w:contextualSpacing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（七）</w:t>
      </w:r>
      <w:r w:rsidR="00421E0D" w:rsidRPr="00421E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停车诱导系统建设技术说明书及管理运行方案</w:t>
      </w:r>
      <w:r w:rsidR="00421E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与市行业监管平台对接方案</w:t>
      </w:r>
      <w:r w:rsidR="00B52F7F" w:rsidRPr="002C19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CE788E" w:rsidRPr="002C19FC" w:rsidRDefault="00CE788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（八）安全管理承诺书</w:t>
      </w:r>
      <w:r w:rsidR="00395D07">
        <w:rPr>
          <w:rFonts w:ascii="仿宋_GB2312" w:eastAsia="仿宋_GB2312" w:hAnsi="MS Shell Dlg" w:cs="MS Shell Dlg" w:hint="eastAsia"/>
          <w:noProof/>
          <w:color w:val="000000"/>
          <w:sz w:val="32"/>
        </w:rPr>
        <w:t>。</w:t>
      </w:r>
    </w:p>
    <w:p w:rsidR="00CE788E" w:rsidRPr="002C19FC" w:rsidRDefault="00CE788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MS Shell Dlg" w:cs="MS Shell Dlg"/>
          <w:noProof/>
          <w:color w:val="000000"/>
          <w:sz w:val="32"/>
        </w:rPr>
      </w:pPr>
      <w:r w:rsidRPr="002C19FC">
        <w:rPr>
          <w:rFonts w:ascii="仿宋_GB2312" w:eastAsia="仿宋_GB2312" w:hAnsi="仿宋" w:hint="eastAsia"/>
          <w:sz w:val="32"/>
          <w:szCs w:val="32"/>
        </w:rPr>
        <w:t>临时设置的停车</w:t>
      </w:r>
      <w:r w:rsidR="00B52F7F" w:rsidRPr="002C19FC">
        <w:rPr>
          <w:rFonts w:ascii="仿宋_GB2312" w:eastAsia="仿宋_GB2312" w:hAnsi="仿宋" w:hint="eastAsia"/>
          <w:sz w:val="32"/>
          <w:szCs w:val="32"/>
        </w:rPr>
        <w:t>设施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办理经营备案时提交材料不包括第三项</w:t>
      </w:r>
      <w:r w:rsidR="00C17B3F"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、第七项</w:t>
      </w:r>
      <w:r w:rsidRPr="002C19FC">
        <w:rPr>
          <w:rFonts w:ascii="仿宋_GB2312" w:eastAsia="仿宋_GB2312" w:hAnsi="MS Shell Dlg" w:cs="MS Shell Dlg" w:hint="eastAsia"/>
          <w:noProof/>
          <w:color w:val="000000"/>
          <w:sz w:val="32"/>
        </w:rPr>
        <w:t>。</w:t>
      </w:r>
    </w:p>
    <w:p w:rsidR="00CE788E" w:rsidRPr="002C19FC" w:rsidRDefault="00CE788E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ˎ̥" w:cs="宋体"/>
          <w:color w:val="000000"/>
          <w:kern w:val="0"/>
          <w:sz w:val="32"/>
          <w:szCs w:val="32"/>
        </w:rPr>
      </w:pPr>
      <w:r w:rsidRPr="002C19FC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企事业单位自有用地配建停车场申请办理经营备案的，应提交产权证明或委托管理材料。</w:t>
      </w:r>
    </w:p>
    <w:p w:rsidR="00CE788E" w:rsidRPr="002C19FC" w:rsidRDefault="00CE788E" w:rsidP="00AE03FA">
      <w:pPr>
        <w:widowControl/>
        <w:adjustRightInd w:val="0"/>
        <w:snapToGrid w:val="0"/>
        <w:spacing w:line="600" w:lineRule="exact"/>
        <w:ind w:firstLineChars="200" w:firstLine="643"/>
        <w:outlineLvl w:val="1"/>
        <w:rPr>
          <w:rFonts w:ascii="仿宋_GB2312" w:eastAsia="仿宋_GB2312"/>
          <w:color w:val="000000"/>
          <w:sz w:val="32"/>
          <w:szCs w:val="32"/>
        </w:rPr>
      </w:pP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</w:rPr>
        <w:t>第十</w:t>
      </w:r>
      <w:r w:rsidR="009144CB" w:rsidRPr="00AE03FA">
        <w:rPr>
          <w:rFonts w:ascii="仿宋_GB2312" w:eastAsia="仿宋_GB2312" w:hAnsi="黑体" w:hint="eastAsia"/>
          <w:b/>
          <w:color w:val="000000"/>
          <w:sz w:val="32"/>
          <w:szCs w:val="32"/>
        </w:rPr>
        <w:t>二</w:t>
      </w: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</w:rPr>
        <w:t>条</w:t>
      </w:r>
      <w:r w:rsidR="00197066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Pr="002C19FC">
        <w:rPr>
          <w:rFonts w:ascii="仿宋_GB2312" w:eastAsia="仿宋_GB2312" w:hint="eastAsia"/>
          <w:color w:val="000000"/>
          <w:sz w:val="32"/>
          <w:szCs w:val="32"/>
        </w:rPr>
        <w:t>停车设施发生变更或者经营单位</w:t>
      </w:r>
      <w:r w:rsidR="00B52F7F" w:rsidRPr="002C19FC">
        <w:rPr>
          <w:rFonts w:ascii="仿宋_GB2312" w:eastAsia="仿宋_GB2312" w:hint="eastAsia"/>
          <w:color w:val="000000"/>
          <w:sz w:val="32"/>
          <w:szCs w:val="32"/>
        </w:rPr>
        <w:t>发生变更（含工商登记事项发生变更）</w:t>
      </w:r>
      <w:r w:rsidRPr="002C19FC">
        <w:rPr>
          <w:rFonts w:ascii="仿宋_GB2312" w:eastAsia="仿宋_GB2312" w:hint="eastAsia"/>
          <w:color w:val="000000"/>
          <w:sz w:val="32"/>
          <w:szCs w:val="32"/>
        </w:rPr>
        <w:t>的，经营单位应在发生</w:t>
      </w:r>
      <w:r w:rsidR="00B52F7F" w:rsidRPr="002C19FC">
        <w:rPr>
          <w:rFonts w:ascii="仿宋_GB2312" w:eastAsia="仿宋_GB2312" w:hint="eastAsia"/>
          <w:color w:val="000000"/>
          <w:sz w:val="32"/>
          <w:szCs w:val="32"/>
        </w:rPr>
        <w:t>变更后的</w:t>
      </w:r>
      <w:r w:rsidRPr="002C19FC">
        <w:rPr>
          <w:rFonts w:ascii="仿宋_GB2312" w:eastAsia="仿宋_GB2312" w:hint="eastAsia"/>
          <w:color w:val="000000"/>
          <w:sz w:val="32"/>
          <w:szCs w:val="32"/>
        </w:rPr>
        <w:t>10日内</w:t>
      </w:r>
      <w:r w:rsidR="009819FA" w:rsidRPr="002C19FC">
        <w:rPr>
          <w:rFonts w:ascii="仿宋_GB2312" w:eastAsia="仿宋_GB2312" w:hAnsi="黑体" w:hint="eastAsia"/>
          <w:color w:val="000000"/>
          <w:sz w:val="32"/>
          <w:szCs w:val="32"/>
        </w:rPr>
        <w:t>到</w:t>
      </w:r>
      <w:r w:rsidR="00CE7AA1" w:rsidRPr="002C19FC">
        <w:rPr>
          <w:rFonts w:ascii="仿宋_GB2312" w:eastAsia="仿宋_GB2312" w:hAnsi="黑体" w:hint="eastAsia"/>
          <w:color w:val="000000"/>
          <w:sz w:val="32"/>
          <w:szCs w:val="32"/>
        </w:rPr>
        <w:t>区停车管理部门</w:t>
      </w:r>
      <w:r w:rsidRPr="002C19FC">
        <w:rPr>
          <w:rFonts w:ascii="仿宋_GB2312" w:eastAsia="仿宋_GB2312" w:hint="eastAsia"/>
          <w:color w:val="000000"/>
          <w:sz w:val="32"/>
          <w:szCs w:val="32"/>
        </w:rPr>
        <w:t>申请办理</w:t>
      </w:r>
      <w:r w:rsidR="00FB2A43" w:rsidRPr="002C19FC">
        <w:rPr>
          <w:rFonts w:ascii="仿宋_GB2312" w:eastAsia="仿宋_GB2312" w:hint="eastAsia"/>
          <w:color w:val="000000"/>
          <w:sz w:val="32"/>
          <w:szCs w:val="32"/>
        </w:rPr>
        <w:t>经营性</w:t>
      </w:r>
      <w:r w:rsidRPr="002C19FC">
        <w:rPr>
          <w:rFonts w:ascii="仿宋_GB2312" w:eastAsia="仿宋_GB2312" w:hint="eastAsia"/>
          <w:color w:val="000000"/>
          <w:sz w:val="32"/>
          <w:szCs w:val="32"/>
        </w:rPr>
        <w:t>停车设施备案事项变更手续。</w:t>
      </w:r>
    </w:p>
    <w:p w:rsidR="005F46F8" w:rsidRPr="002C19FC" w:rsidRDefault="00CE788E" w:rsidP="00AE03FA">
      <w:pPr>
        <w:widowControl/>
        <w:adjustRightInd w:val="0"/>
        <w:snapToGrid w:val="0"/>
        <w:spacing w:line="600" w:lineRule="exact"/>
        <w:ind w:firstLineChars="200" w:firstLine="643"/>
        <w:outlineLvl w:val="1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</w:rPr>
        <w:t>第十</w:t>
      </w:r>
      <w:r w:rsidR="009144CB" w:rsidRPr="00AE03FA">
        <w:rPr>
          <w:rFonts w:ascii="仿宋_GB2312" w:eastAsia="仿宋_GB2312" w:hAnsi="黑体" w:hint="eastAsia"/>
          <w:b/>
          <w:color w:val="000000"/>
          <w:sz w:val="32"/>
          <w:szCs w:val="32"/>
        </w:rPr>
        <w:t>三</w:t>
      </w: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</w:rPr>
        <w:t>条</w:t>
      </w:r>
      <w:r w:rsidR="00197066"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 w:rsidRPr="00AE03FA">
        <w:rPr>
          <w:rFonts w:ascii="仿宋_GB2312" w:eastAsia="仿宋_GB2312" w:hAnsi="黑体"/>
          <w:color w:val="000000"/>
          <w:sz w:val="32"/>
          <w:szCs w:val="32"/>
        </w:rPr>
        <w:t>停车设施</w:t>
      </w:r>
      <w:r w:rsidR="007B1CF1" w:rsidRPr="002C19FC">
        <w:rPr>
          <w:rFonts w:ascii="仿宋_GB2312" w:eastAsia="仿宋_GB2312" w:hAnsi="黑体" w:hint="eastAsia"/>
          <w:color w:val="000000"/>
          <w:sz w:val="32"/>
          <w:szCs w:val="32"/>
        </w:rPr>
        <w:t>停止</w:t>
      </w:r>
      <w:r w:rsidRPr="002C19FC">
        <w:rPr>
          <w:rFonts w:ascii="仿宋_GB2312" w:eastAsia="仿宋_GB2312" w:hAnsi="黑体" w:hint="eastAsia"/>
          <w:color w:val="000000"/>
          <w:sz w:val="32"/>
          <w:szCs w:val="32"/>
        </w:rPr>
        <w:t>经营活动的，</w:t>
      </w:r>
      <w:r w:rsidR="00F132E9" w:rsidRPr="002C19FC">
        <w:rPr>
          <w:rFonts w:ascii="仿宋_GB2312" w:eastAsia="仿宋_GB2312" w:hAnsi="黑体" w:hint="eastAsia"/>
          <w:color w:val="000000"/>
          <w:sz w:val="32"/>
          <w:szCs w:val="32"/>
        </w:rPr>
        <w:t>经营单位</w:t>
      </w:r>
      <w:r w:rsidRPr="002C19FC">
        <w:rPr>
          <w:rFonts w:ascii="仿宋_GB2312" w:eastAsia="仿宋_GB2312" w:hAnsi="黑体" w:hint="eastAsia"/>
          <w:color w:val="000000"/>
          <w:sz w:val="32"/>
          <w:szCs w:val="32"/>
        </w:rPr>
        <w:t>应在停止经营活动前</w:t>
      </w:r>
      <w:r w:rsidRPr="002C19FC">
        <w:rPr>
          <w:rFonts w:ascii="仿宋_GB2312" w:eastAsia="仿宋_GB2312" w:hAnsi="黑体"/>
          <w:color w:val="000000"/>
          <w:sz w:val="32"/>
          <w:szCs w:val="32"/>
        </w:rPr>
        <w:t>30日</w:t>
      </w:r>
      <w:r w:rsidR="00F132E9" w:rsidRPr="002C19FC">
        <w:rPr>
          <w:rFonts w:ascii="仿宋_GB2312" w:eastAsia="仿宋_GB2312" w:hAnsi="黑体" w:hint="eastAsia"/>
          <w:color w:val="000000"/>
          <w:sz w:val="32"/>
          <w:szCs w:val="32"/>
        </w:rPr>
        <w:t>向区停车管理部门申请</w:t>
      </w:r>
      <w:r w:rsidR="00741B51" w:rsidRPr="002C19FC">
        <w:rPr>
          <w:rFonts w:ascii="仿宋_GB2312" w:eastAsia="仿宋_GB2312" w:hAnsi="黑体" w:hint="eastAsia"/>
          <w:color w:val="000000"/>
          <w:sz w:val="32"/>
          <w:szCs w:val="32"/>
        </w:rPr>
        <w:t>取消</w:t>
      </w:r>
      <w:r w:rsidR="00F132E9" w:rsidRPr="002C19FC">
        <w:rPr>
          <w:rFonts w:ascii="仿宋_GB2312" w:eastAsia="仿宋_GB2312" w:hAnsi="黑体" w:hint="eastAsia"/>
          <w:color w:val="000000"/>
          <w:sz w:val="32"/>
          <w:szCs w:val="32"/>
        </w:rPr>
        <w:t>备案</w:t>
      </w:r>
      <w:r w:rsidR="00ED410A">
        <w:rPr>
          <w:rFonts w:ascii="仿宋_GB2312" w:eastAsia="仿宋_GB2312" w:hAnsi="黑体" w:hint="eastAsia"/>
          <w:color w:val="000000"/>
          <w:sz w:val="32"/>
          <w:szCs w:val="32"/>
        </w:rPr>
        <w:t>，并向社会公告</w:t>
      </w:r>
      <w:r w:rsidR="00F132E9" w:rsidRPr="002C19FC">
        <w:rPr>
          <w:rFonts w:ascii="仿宋_GB2312" w:eastAsia="仿宋_GB2312" w:hAnsi="黑体" w:hint="eastAsia"/>
          <w:color w:val="000000"/>
          <w:sz w:val="32"/>
          <w:szCs w:val="32"/>
        </w:rPr>
        <w:t>。</w:t>
      </w:r>
    </w:p>
    <w:p w:rsidR="00623D39" w:rsidRPr="002C19FC" w:rsidRDefault="00CE788E" w:rsidP="00AE03FA">
      <w:pPr>
        <w:widowControl/>
        <w:adjustRightInd w:val="0"/>
        <w:snapToGrid w:val="0"/>
        <w:spacing w:line="600" w:lineRule="exact"/>
        <w:ind w:firstLineChars="200" w:firstLine="643"/>
        <w:outlineLvl w:val="1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第十</w:t>
      </w:r>
      <w:r w:rsidR="009144CB" w:rsidRPr="00AE03FA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四</w:t>
      </w: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条</w:t>
      </w:r>
      <w:r w:rsidR="00197066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 xml:space="preserve"> </w:t>
      </w:r>
      <w:r w:rsidR="00FB2A43" w:rsidRPr="002C19FC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《经营性停车设施备案证明》</w:t>
      </w:r>
      <w:r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有效期1年，一场一证。备案证明有效期届满前30日内，经营单位应当向区停车管理部门</w:t>
      </w:r>
      <w:r w:rsidR="00623D39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申请</w:t>
      </w:r>
      <w:r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办理备案证明换发手续。</w:t>
      </w:r>
    </w:p>
    <w:p w:rsidR="00CE788E" w:rsidRPr="002C19FC" w:rsidRDefault="00FB2A43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2C19FC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lastRenderedPageBreak/>
        <w:t>未申请办理</w:t>
      </w:r>
      <w:r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换发手续的，区停车管理部门可在超出</w:t>
      </w:r>
      <w:r w:rsidR="00CE788E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有效期30日</w:t>
      </w:r>
      <w:r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后</w:t>
      </w:r>
      <w:r w:rsidR="00CE788E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，经公示</w:t>
      </w:r>
      <w:r w:rsidR="00741B51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作废</w:t>
      </w:r>
      <w:r w:rsidR="00CE788E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其备案信息，并将</w:t>
      </w:r>
      <w:r w:rsidR="00741B51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作废</w:t>
      </w:r>
      <w:r w:rsidR="00CE788E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备案信息移送辖区城管执法部门。</w:t>
      </w:r>
    </w:p>
    <w:p w:rsidR="00652CFA" w:rsidRPr="002C19FC" w:rsidRDefault="009144CB" w:rsidP="00AE03FA">
      <w:pPr>
        <w:widowControl/>
        <w:adjustRightInd w:val="0"/>
        <w:snapToGrid w:val="0"/>
        <w:spacing w:line="600" w:lineRule="exact"/>
        <w:ind w:firstLineChars="200" w:firstLine="643"/>
        <w:outlineLvl w:val="1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第十五</w:t>
      </w:r>
      <w:r w:rsidR="00652CFA" w:rsidRPr="00AE03FA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条</w:t>
      </w:r>
      <w:r w:rsidR="00197066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 xml:space="preserve"> </w:t>
      </w:r>
      <w:r w:rsidR="00652CFA" w:rsidRPr="00AE03FA">
        <w:rPr>
          <w:rFonts w:ascii="仿宋_GB2312" w:eastAsia="仿宋_GB2312" w:hint="eastAsia"/>
          <w:sz w:val="32"/>
          <w:szCs w:val="32"/>
          <w:shd w:val="clear" w:color="auto" w:fill="FFFFFF"/>
        </w:rPr>
        <w:t>经营单位</w:t>
      </w:r>
      <w:r w:rsidR="005C5ECD" w:rsidRPr="00AE03FA">
        <w:rPr>
          <w:rFonts w:ascii="仿宋_GB2312" w:eastAsia="仿宋_GB2312" w:hint="eastAsia"/>
          <w:sz w:val="32"/>
          <w:szCs w:val="32"/>
          <w:shd w:val="clear" w:color="auto" w:fill="FFFFFF"/>
        </w:rPr>
        <w:t>应</w:t>
      </w:r>
      <w:r w:rsidR="007B7FF2">
        <w:rPr>
          <w:rFonts w:ascii="仿宋_GB2312" w:eastAsia="仿宋_GB2312" w:hint="eastAsia"/>
          <w:sz w:val="32"/>
          <w:szCs w:val="32"/>
          <w:shd w:val="clear" w:color="auto" w:fill="FFFFFF"/>
        </w:rPr>
        <w:t>当</w:t>
      </w:r>
      <w:r w:rsidR="00652CFA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按季度</w:t>
      </w:r>
      <w:r w:rsidR="00B17320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向区停车管理部门</w:t>
      </w:r>
      <w:r w:rsidR="00652CFA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上报运营状态数据。区停车管理部门按季度汇总辖区经营性停车</w:t>
      </w:r>
      <w:r w:rsidR="00421E0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设施</w:t>
      </w:r>
      <w:r w:rsidR="00652CFA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总体经营状况，并上报市停车管理事务中心。</w:t>
      </w:r>
    </w:p>
    <w:p w:rsidR="00CE788E" w:rsidRPr="00AE03FA" w:rsidRDefault="00CE788E">
      <w:pPr>
        <w:widowControl/>
        <w:adjustRightInd w:val="0"/>
        <w:snapToGrid w:val="0"/>
        <w:spacing w:line="600" w:lineRule="exact"/>
        <w:jc w:val="center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</w:p>
    <w:p w:rsidR="007F00D3" w:rsidRPr="00AE03FA" w:rsidRDefault="007F00D3" w:rsidP="00AE03FA">
      <w:pPr>
        <w:adjustRightInd w:val="0"/>
        <w:snapToGrid w:val="0"/>
        <w:spacing w:afterLines="100" w:after="312" w:line="600" w:lineRule="exact"/>
        <w:jc w:val="center"/>
        <w:outlineLvl w:val="0"/>
        <w:rPr>
          <w:rFonts w:ascii="黑体" w:eastAsia="黑体" w:hAnsi="黑体" w:cs="仿宋_GB2312"/>
          <w:sz w:val="32"/>
          <w:szCs w:val="32"/>
        </w:rPr>
      </w:pPr>
      <w:r w:rsidRPr="00AE03FA">
        <w:rPr>
          <w:rFonts w:ascii="黑体" w:eastAsia="黑体" w:hAnsi="黑体" w:cs="仿宋_GB2312" w:hint="eastAsia"/>
          <w:sz w:val="32"/>
          <w:szCs w:val="32"/>
        </w:rPr>
        <w:t>第</w:t>
      </w:r>
      <w:r w:rsidR="00CE788E" w:rsidRPr="00AE03FA">
        <w:rPr>
          <w:rFonts w:ascii="黑体" w:eastAsia="黑体" w:hAnsi="黑体" w:cs="仿宋_GB2312" w:hint="eastAsia"/>
          <w:sz w:val="32"/>
          <w:szCs w:val="32"/>
        </w:rPr>
        <w:t>四</w:t>
      </w:r>
      <w:r w:rsidRPr="00AE03FA">
        <w:rPr>
          <w:rFonts w:ascii="黑体" w:eastAsia="黑体" w:hAnsi="黑体" w:cs="仿宋_GB2312" w:hint="eastAsia"/>
          <w:sz w:val="32"/>
          <w:szCs w:val="32"/>
        </w:rPr>
        <w:t>章</w:t>
      </w:r>
      <w:r w:rsidRPr="00AE03FA">
        <w:rPr>
          <w:rFonts w:ascii="黑体" w:eastAsia="黑体" w:hAnsi="黑体" w:cs="仿宋_GB2312"/>
          <w:sz w:val="32"/>
          <w:szCs w:val="32"/>
        </w:rPr>
        <w:t xml:space="preserve">  </w:t>
      </w:r>
      <w:r w:rsidR="00521893" w:rsidRPr="00AE03FA">
        <w:rPr>
          <w:rFonts w:ascii="黑体" w:eastAsia="黑体" w:hAnsi="黑体" w:cs="仿宋_GB2312" w:hint="eastAsia"/>
          <w:sz w:val="32"/>
          <w:szCs w:val="32"/>
        </w:rPr>
        <w:t>监督管理</w:t>
      </w:r>
    </w:p>
    <w:p w:rsidR="00100CD4" w:rsidRPr="00AE03FA" w:rsidRDefault="0075636D" w:rsidP="00AE03FA">
      <w:pPr>
        <w:spacing w:line="600" w:lineRule="exact"/>
        <w:ind w:firstLineChars="200" w:firstLine="643"/>
        <w:outlineLvl w:val="1"/>
        <w:rPr>
          <w:rFonts w:ascii="仿宋_GB2312" w:eastAsia="仿宋_GB2312"/>
          <w:kern w:val="0"/>
          <w:sz w:val="32"/>
          <w:szCs w:val="32"/>
        </w:rPr>
      </w:pPr>
      <w:r w:rsidRPr="00AE03FA">
        <w:rPr>
          <w:rFonts w:ascii="仿宋_GB2312" w:eastAsia="仿宋_GB2312" w:hAnsi="黑体"/>
          <w:b/>
          <w:kern w:val="0"/>
          <w:sz w:val="32"/>
          <w:szCs w:val="32"/>
        </w:rPr>
        <w:t>第</w:t>
      </w:r>
      <w:r w:rsidR="009144CB" w:rsidRPr="00AE03FA">
        <w:rPr>
          <w:rFonts w:ascii="仿宋_GB2312" w:eastAsia="仿宋_GB2312" w:hAnsi="黑体" w:hint="eastAsia"/>
          <w:b/>
          <w:kern w:val="0"/>
          <w:sz w:val="32"/>
          <w:szCs w:val="32"/>
        </w:rPr>
        <w:t>十六</w:t>
      </w:r>
      <w:r w:rsidR="007F00D3" w:rsidRPr="00AE03FA">
        <w:rPr>
          <w:rFonts w:ascii="仿宋_GB2312" w:eastAsia="仿宋_GB2312" w:hAnsi="黑体"/>
          <w:b/>
          <w:kern w:val="0"/>
          <w:sz w:val="32"/>
          <w:szCs w:val="32"/>
        </w:rPr>
        <w:t>条</w:t>
      </w:r>
      <w:r w:rsidR="00197066">
        <w:rPr>
          <w:rFonts w:ascii="仿宋_GB2312" w:eastAsia="仿宋_GB2312" w:hAnsi="黑体" w:hint="eastAsia"/>
          <w:kern w:val="0"/>
          <w:sz w:val="32"/>
          <w:szCs w:val="32"/>
        </w:rPr>
        <w:t xml:space="preserve"> </w:t>
      </w:r>
      <w:r w:rsidR="00623D39" w:rsidRPr="002C19FC">
        <w:rPr>
          <w:rFonts w:ascii="仿宋_GB2312" w:eastAsia="仿宋_GB2312" w:hAnsi="黑体" w:hint="eastAsia"/>
          <w:kern w:val="0"/>
          <w:sz w:val="32"/>
          <w:szCs w:val="32"/>
        </w:rPr>
        <w:t>依据</w:t>
      </w:r>
      <w:r w:rsidR="00623D39" w:rsidRPr="00AE03FA">
        <w:rPr>
          <w:rFonts w:ascii="仿宋_GB2312" w:eastAsia="仿宋_GB2312" w:hint="eastAsia"/>
          <w:kern w:val="0"/>
          <w:sz w:val="32"/>
          <w:szCs w:val="32"/>
        </w:rPr>
        <w:t>《北京市机动车停车条例》</w:t>
      </w:r>
      <w:r w:rsidR="009E3E7C" w:rsidRPr="00AE03FA">
        <w:rPr>
          <w:rFonts w:ascii="仿宋_GB2312" w:eastAsia="仿宋_GB2312" w:hint="eastAsia"/>
          <w:kern w:val="0"/>
          <w:sz w:val="32"/>
          <w:szCs w:val="32"/>
        </w:rPr>
        <w:t>第二十一条</w:t>
      </w:r>
      <w:r w:rsidR="00100CD4" w:rsidRPr="00AE03FA">
        <w:rPr>
          <w:rFonts w:ascii="仿宋_GB2312" w:eastAsia="仿宋_GB2312" w:hint="eastAsia"/>
          <w:kern w:val="0"/>
          <w:sz w:val="32"/>
          <w:szCs w:val="32"/>
        </w:rPr>
        <w:t>规定，</w:t>
      </w:r>
      <w:r w:rsidR="007B1CF1" w:rsidRPr="00AE03FA">
        <w:rPr>
          <w:rFonts w:ascii="仿宋_GB2312" w:eastAsia="仿宋_GB2312" w:hint="eastAsia"/>
          <w:kern w:val="0"/>
          <w:sz w:val="32"/>
          <w:szCs w:val="32"/>
        </w:rPr>
        <w:t>经营性停车设施经营单位</w:t>
      </w:r>
      <w:r w:rsidR="00100CD4" w:rsidRPr="002C19FC">
        <w:rPr>
          <w:rFonts w:ascii="仿宋_GB2312" w:eastAsia="仿宋_GB2312" w:hAnsi="黑体" w:hint="eastAsia"/>
          <w:kern w:val="0"/>
          <w:sz w:val="32"/>
          <w:szCs w:val="32"/>
        </w:rPr>
        <w:t>未如实报送停车设施设置情况的，由城市管理综合执法部门责令限期改正；逾期未改正的，处</w:t>
      </w:r>
      <w:r w:rsidR="00100CD4" w:rsidRPr="002C19FC">
        <w:rPr>
          <w:rFonts w:ascii="仿宋_GB2312" w:eastAsia="仿宋_GB2312" w:hAnsi="黑体"/>
          <w:kern w:val="0"/>
          <w:sz w:val="32"/>
          <w:szCs w:val="32"/>
        </w:rPr>
        <w:t>1万元罚款</w:t>
      </w:r>
      <w:r w:rsidR="00100CD4" w:rsidRPr="00AE03FA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397E4A" w:rsidRPr="00AE03FA" w:rsidRDefault="0075636D" w:rsidP="00AE03FA">
      <w:pPr>
        <w:spacing w:line="600" w:lineRule="exact"/>
        <w:ind w:firstLineChars="200" w:firstLine="643"/>
        <w:outlineLvl w:val="1"/>
        <w:rPr>
          <w:rFonts w:ascii="仿宋_GB2312" w:eastAsia="仿宋_GB2312"/>
          <w:kern w:val="0"/>
          <w:sz w:val="32"/>
          <w:szCs w:val="32"/>
        </w:rPr>
      </w:pPr>
      <w:r w:rsidRPr="00AE03FA">
        <w:rPr>
          <w:rFonts w:ascii="仿宋_GB2312" w:eastAsia="仿宋_GB2312" w:hAnsi="黑体"/>
          <w:b/>
          <w:kern w:val="0"/>
          <w:sz w:val="32"/>
          <w:szCs w:val="32"/>
        </w:rPr>
        <w:t>第</w:t>
      </w:r>
      <w:r w:rsidR="009144CB" w:rsidRPr="00AE03FA">
        <w:rPr>
          <w:rFonts w:ascii="仿宋_GB2312" w:eastAsia="仿宋_GB2312" w:hAnsi="黑体" w:hint="eastAsia"/>
          <w:b/>
          <w:kern w:val="0"/>
          <w:sz w:val="32"/>
          <w:szCs w:val="32"/>
        </w:rPr>
        <w:t>十七</w:t>
      </w:r>
      <w:r w:rsidR="00100CD4" w:rsidRPr="00AE03FA">
        <w:rPr>
          <w:rFonts w:ascii="仿宋_GB2312" w:eastAsia="仿宋_GB2312" w:hAnsi="黑体"/>
          <w:b/>
          <w:kern w:val="0"/>
          <w:sz w:val="32"/>
          <w:szCs w:val="32"/>
        </w:rPr>
        <w:t>条</w:t>
      </w:r>
      <w:r w:rsidR="00197066">
        <w:rPr>
          <w:rFonts w:ascii="仿宋_GB2312" w:eastAsia="仿宋_GB2312" w:hAnsi="黑体" w:hint="eastAsia"/>
          <w:kern w:val="0"/>
          <w:sz w:val="32"/>
          <w:szCs w:val="32"/>
        </w:rPr>
        <w:t xml:space="preserve"> </w:t>
      </w:r>
      <w:r w:rsidR="00100CD4" w:rsidRPr="00AE03FA">
        <w:rPr>
          <w:rFonts w:ascii="仿宋_GB2312" w:eastAsia="仿宋_GB2312" w:hAnsi="黑体"/>
          <w:kern w:val="0"/>
          <w:sz w:val="32"/>
          <w:szCs w:val="32"/>
        </w:rPr>
        <w:t>依据</w:t>
      </w:r>
      <w:r w:rsidR="00100CD4" w:rsidRPr="00AE03FA">
        <w:rPr>
          <w:rFonts w:ascii="仿宋_GB2312" w:eastAsia="仿宋_GB2312" w:hint="eastAsia"/>
          <w:kern w:val="0"/>
          <w:sz w:val="32"/>
          <w:szCs w:val="32"/>
        </w:rPr>
        <w:t>《北京市机动车停车条例》</w:t>
      </w:r>
      <w:r w:rsidR="00623D39" w:rsidRPr="00AE03FA">
        <w:rPr>
          <w:rFonts w:ascii="仿宋_GB2312" w:eastAsia="仿宋_GB2312" w:hint="eastAsia"/>
          <w:kern w:val="0"/>
          <w:sz w:val="32"/>
          <w:szCs w:val="32"/>
        </w:rPr>
        <w:t>第二十二条</w:t>
      </w:r>
      <w:r w:rsidR="00100CD4" w:rsidRPr="00AE03FA">
        <w:rPr>
          <w:rFonts w:ascii="仿宋_GB2312" w:eastAsia="仿宋_GB2312" w:hint="eastAsia"/>
          <w:kern w:val="0"/>
          <w:sz w:val="32"/>
          <w:szCs w:val="32"/>
        </w:rPr>
        <w:t>规定，</w:t>
      </w:r>
      <w:r w:rsidR="007B1CF1" w:rsidRPr="00AE03FA">
        <w:rPr>
          <w:rFonts w:ascii="仿宋_GB2312" w:eastAsia="仿宋_GB2312" w:hint="eastAsia"/>
          <w:kern w:val="0"/>
          <w:sz w:val="32"/>
          <w:szCs w:val="32"/>
        </w:rPr>
        <w:t>停车设施设置单位</w:t>
      </w:r>
      <w:r w:rsidR="00100CD4" w:rsidRPr="00AE03FA">
        <w:rPr>
          <w:rFonts w:ascii="仿宋_GB2312" w:eastAsia="仿宋_GB2312" w:hint="eastAsia"/>
          <w:kern w:val="0"/>
          <w:sz w:val="32"/>
          <w:szCs w:val="32"/>
        </w:rPr>
        <w:t>未按照规定的时限或者未如实报送停车设施设置情况的，由城市管理综合执法部门责令限期改正；逾期未改正的，处2000元罚款。</w:t>
      </w:r>
    </w:p>
    <w:p w:rsidR="00397E4A" w:rsidRPr="00AE03FA" w:rsidRDefault="0075636D" w:rsidP="00AE03FA">
      <w:pPr>
        <w:spacing w:line="600" w:lineRule="exact"/>
        <w:ind w:firstLineChars="200" w:firstLine="643"/>
        <w:outlineLvl w:val="1"/>
        <w:rPr>
          <w:rFonts w:ascii="仿宋_GB2312" w:eastAsia="仿宋_GB2312" w:hAnsi="黑体"/>
          <w:kern w:val="0"/>
          <w:sz w:val="32"/>
          <w:szCs w:val="32"/>
        </w:rPr>
      </w:pPr>
      <w:r w:rsidRPr="00AE03FA">
        <w:rPr>
          <w:rFonts w:ascii="仿宋_GB2312" w:eastAsia="仿宋_GB2312" w:hAnsi="黑体"/>
          <w:b/>
          <w:kern w:val="0"/>
          <w:sz w:val="32"/>
          <w:szCs w:val="32"/>
        </w:rPr>
        <w:t>第</w:t>
      </w:r>
      <w:r w:rsidR="009144CB" w:rsidRPr="00AE03FA">
        <w:rPr>
          <w:rFonts w:ascii="仿宋_GB2312" w:eastAsia="仿宋_GB2312" w:hAnsi="黑体" w:hint="eastAsia"/>
          <w:b/>
          <w:kern w:val="0"/>
          <w:sz w:val="32"/>
          <w:szCs w:val="32"/>
        </w:rPr>
        <w:t>十八</w:t>
      </w:r>
      <w:r w:rsidR="00100CD4" w:rsidRPr="00AE03FA">
        <w:rPr>
          <w:rFonts w:ascii="仿宋_GB2312" w:eastAsia="仿宋_GB2312" w:hAnsi="黑体"/>
          <w:b/>
          <w:kern w:val="0"/>
          <w:sz w:val="32"/>
          <w:szCs w:val="32"/>
        </w:rPr>
        <w:t>条</w:t>
      </w:r>
      <w:r w:rsidR="00197066">
        <w:rPr>
          <w:rFonts w:ascii="仿宋_GB2312" w:eastAsia="仿宋_GB2312" w:hAnsi="黑体" w:hint="eastAsia"/>
          <w:kern w:val="0"/>
          <w:sz w:val="32"/>
          <w:szCs w:val="32"/>
        </w:rPr>
        <w:t xml:space="preserve"> </w:t>
      </w:r>
      <w:r w:rsidR="00397E4A" w:rsidRPr="00AE03FA">
        <w:rPr>
          <w:rFonts w:ascii="仿宋_GB2312" w:eastAsia="仿宋_GB2312" w:hint="eastAsia"/>
          <w:kern w:val="0"/>
          <w:sz w:val="32"/>
          <w:szCs w:val="32"/>
        </w:rPr>
        <w:t>依据《北京市机动车停车条例》第二十三条规定，</w:t>
      </w:r>
      <w:r w:rsidR="00430245" w:rsidRPr="00AE03FA">
        <w:rPr>
          <w:rFonts w:ascii="仿宋_GB2312" w:eastAsia="仿宋_GB2312" w:hint="eastAsia"/>
          <w:kern w:val="0"/>
          <w:sz w:val="32"/>
          <w:szCs w:val="32"/>
        </w:rPr>
        <w:t>停车</w:t>
      </w:r>
      <w:r w:rsidR="00397E4A" w:rsidRPr="00AE03FA">
        <w:rPr>
          <w:rFonts w:ascii="仿宋_GB2312" w:eastAsia="仿宋_GB2312" w:hint="eastAsia"/>
          <w:kern w:val="0"/>
          <w:sz w:val="32"/>
          <w:szCs w:val="32"/>
        </w:rPr>
        <w:t>信息服务的经营者未将相关信息接入停车综合管理服务系统的，由交通行政主管部门责令限期改正；逾期未改正的，处5000元以上1万元以下罚款。</w:t>
      </w:r>
    </w:p>
    <w:p w:rsidR="00652CFA" w:rsidRPr="002C19FC" w:rsidRDefault="009144CB" w:rsidP="00AE03FA">
      <w:pPr>
        <w:spacing w:line="600" w:lineRule="exact"/>
        <w:ind w:firstLineChars="200" w:firstLine="643"/>
        <w:outlineLvl w:val="1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AE03FA">
        <w:rPr>
          <w:rFonts w:ascii="仿宋_GB2312" w:eastAsia="仿宋_GB2312" w:hAnsi="黑体" w:hint="eastAsia"/>
          <w:b/>
          <w:kern w:val="0"/>
          <w:sz w:val="32"/>
          <w:szCs w:val="32"/>
        </w:rPr>
        <w:t>第十九</w:t>
      </w:r>
      <w:r w:rsidR="00397E4A" w:rsidRPr="00AE03FA">
        <w:rPr>
          <w:rFonts w:ascii="仿宋_GB2312" w:eastAsia="仿宋_GB2312" w:hAnsi="黑体" w:hint="eastAsia"/>
          <w:b/>
          <w:kern w:val="0"/>
          <w:sz w:val="32"/>
          <w:szCs w:val="32"/>
        </w:rPr>
        <w:t>条</w:t>
      </w:r>
      <w:r w:rsidR="00197066">
        <w:rPr>
          <w:rFonts w:ascii="仿宋_GB2312" w:eastAsia="仿宋_GB2312" w:hAnsi="黑体" w:hint="eastAsia"/>
          <w:kern w:val="0"/>
          <w:sz w:val="32"/>
          <w:szCs w:val="32"/>
        </w:rPr>
        <w:t xml:space="preserve"> </w:t>
      </w:r>
      <w:r w:rsidR="00100CD4" w:rsidRPr="002C19FC">
        <w:rPr>
          <w:rFonts w:ascii="仿宋_GB2312" w:eastAsia="仿宋_GB2312" w:hAnsi="黑体" w:hint="eastAsia"/>
          <w:kern w:val="0"/>
          <w:sz w:val="32"/>
          <w:szCs w:val="32"/>
        </w:rPr>
        <w:t>依据</w:t>
      </w:r>
      <w:r w:rsidR="00100CD4" w:rsidRPr="00AE03FA">
        <w:rPr>
          <w:rFonts w:ascii="仿宋_GB2312" w:eastAsia="仿宋_GB2312" w:hint="eastAsia"/>
          <w:kern w:val="0"/>
          <w:sz w:val="32"/>
          <w:szCs w:val="32"/>
        </w:rPr>
        <w:t>《北京市机动车停车条例》</w:t>
      </w:r>
      <w:r w:rsidR="009E3E7C" w:rsidRPr="00AE03FA">
        <w:rPr>
          <w:rFonts w:ascii="仿宋_GB2312" w:eastAsia="仿宋_GB2312" w:hint="eastAsia"/>
          <w:kern w:val="0"/>
          <w:sz w:val="32"/>
          <w:szCs w:val="32"/>
        </w:rPr>
        <w:t>第二十四条规定，</w:t>
      </w:r>
      <w:r w:rsidR="009E3E7C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lastRenderedPageBreak/>
        <w:t>公共停车场设施未按照标准配建停车诱导设施、进出车辆信息采集及号牌识别系统，或者未与所在区域停车诱导系统实时对接的，由城市管理综合执法部门责令限期改正；逾期未改正的，处1万元罚款</w:t>
      </w:r>
      <w:r w:rsidR="00244DC9"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B02BE2" w:rsidRPr="00AE03FA" w:rsidRDefault="009023ED" w:rsidP="00AE03FA">
      <w:pPr>
        <w:spacing w:line="600" w:lineRule="exact"/>
        <w:ind w:firstLineChars="200" w:firstLine="643"/>
        <w:outlineLvl w:val="1"/>
        <w:rPr>
          <w:rFonts w:ascii="仿宋_GB2312" w:eastAsia="仿宋_GB2312"/>
          <w:kern w:val="0"/>
          <w:sz w:val="32"/>
          <w:szCs w:val="32"/>
        </w:rPr>
      </w:pP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第二十条</w:t>
      </w:r>
      <w:r w:rsidR="00197066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 xml:space="preserve"> </w:t>
      </w:r>
      <w:r w:rsidRPr="002C19FC">
        <w:rPr>
          <w:rFonts w:ascii="仿宋_GB2312" w:eastAsia="仿宋_GB2312" w:hAnsi="黑体" w:hint="eastAsia"/>
          <w:kern w:val="0"/>
          <w:sz w:val="32"/>
          <w:szCs w:val="32"/>
        </w:rPr>
        <w:t>依据</w:t>
      </w:r>
      <w:r w:rsidRPr="00AE03FA">
        <w:rPr>
          <w:rFonts w:ascii="仿宋_GB2312" w:eastAsia="仿宋_GB2312" w:hint="eastAsia"/>
          <w:kern w:val="0"/>
          <w:sz w:val="32"/>
          <w:szCs w:val="32"/>
        </w:rPr>
        <w:t>《北京市机动车停车条例》第三十三条规定，改变停车设施用途的，由城市管理综合执法部门责令限期改正、恢复原状，并处每个泊位1万元罚款。</w:t>
      </w:r>
    </w:p>
    <w:p w:rsidR="009023ED" w:rsidRPr="00AE03FA" w:rsidRDefault="009023ED" w:rsidP="00AE03FA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A6F9A" w:rsidRPr="00AE03FA" w:rsidRDefault="003A6F9A" w:rsidP="00AE03FA">
      <w:pPr>
        <w:adjustRightInd w:val="0"/>
        <w:snapToGrid w:val="0"/>
        <w:spacing w:afterLines="100" w:after="312" w:line="600" w:lineRule="exact"/>
        <w:jc w:val="center"/>
        <w:outlineLvl w:val="0"/>
        <w:rPr>
          <w:rFonts w:ascii="黑体" w:eastAsia="黑体" w:hAnsi="黑体" w:cs="仿宋_GB2312"/>
          <w:sz w:val="32"/>
          <w:szCs w:val="32"/>
        </w:rPr>
      </w:pPr>
      <w:r w:rsidRPr="00AE03FA">
        <w:rPr>
          <w:rFonts w:ascii="黑体" w:eastAsia="黑体" w:hAnsi="黑体" w:cs="仿宋_GB2312" w:hint="eastAsia"/>
          <w:sz w:val="32"/>
          <w:szCs w:val="32"/>
        </w:rPr>
        <w:t>第</w:t>
      </w:r>
      <w:r w:rsidR="00652CFA" w:rsidRPr="00AE03FA">
        <w:rPr>
          <w:rFonts w:ascii="黑体" w:eastAsia="黑体" w:hAnsi="黑体" w:cs="仿宋_GB2312" w:hint="eastAsia"/>
          <w:sz w:val="32"/>
          <w:szCs w:val="32"/>
        </w:rPr>
        <w:t>五</w:t>
      </w:r>
      <w:r w:rsidRPr="00AE03FA">
        <w:rPr>
          <w:rFonts w:ascii="黑体" w:eastAsia="黑体" w:hAnsi="黑体" w:cs="仿宋_GB2312" w:hint="eastAsia"/>
          <w:sz w:val="32"/>
          <w:szCs w:val="32"/>
        </w:rPr>
        <w:t>章</w:t>
      </w:r>
      <w:r w:rsidR="00664C07" w:rsidRPr="00AE03FA">
        <w:rPr>
          <w:rFonts w:ascii="黑体" w:eastAsia="黑体" w:hAnsi="黑体" w:cs="仿宋_GB2312"/>
          <w:sz w:val="32"/>
          <w:szCs w:val="32"/>
        </w:rPr>
        <w:t xml:space="preserve"> </w:t>
      </w:r>
      <w:r w:rsidRPr="00AE03FA">
        <w:rPr>
          <w:rFonts w:ascii="黑体" w:eastAsia="黑体" w:hAnsi="黑体" w:cs="仿宋_GB2312"/>
          <w:sz w:val="32"/>
          <w:szCs w:val="32"/>
        </w:rPr>
        <w:t xml:space="preserve"> 附</w:t>
      </w:r>
      <w:r w:rsidR="00E00DBA" w:rsidRPr="00AE03FA">
        <w:rPr>
          <w:rFonts w:ascii="黑体" w:eastAsia="黑体" w:hAnsi="黑体" w:cs="仿宋_GB2312"/>
          <w:sz w:val="32"/>
          <w:szCs w:val="32"/>
        </w:rPr>
        <w:t xml:space="preserve">  </w:t>
      </w:r>
      <w:r w:rsidRPr="00AE03FA">
        <w:rPr>
          <w:rFonts w:ascii="黑体" w:eastAsia="黑体" w:hAnsi="黑体" w:cs="仿宋_GB2312" w:hint="eastAsia"/>
          <w:sz w:val="32"/>
          <w:szCs w:val="32"/>
        </w:rPr>
        <w:t>则</w:t>
      </w:r>
    </w:p>
    <w:p w:rsidR="00647A80" w:rsidRPr="00AE03FA" w:rsidRDefault="00B40B52" w:rsidP="00AE03FA">
      <w:pPr>
        <w:widowControl/>
        <w:adjustRightInd w:val="0"/>
        <w:snapToGrid w:val="0"/>
        <w:spacing w:line="600" w:lineRule="exact"/>
        <w:ind w:firstLineChars="200" w:firstLine="643"/>
        <w:outlineLvl w:val="1"/>
        <w:rPr>
          <w:rFonts w:ascii="仿宋_GB2312" w:eastAsia="仿宋_GB2312"/>
          <w:color w:val="FF0000"/>
          <w:sz w:val="32"/>
          <w:szCs w:val="32"/>
          <w:shd w:val="clear" w:color="auto" w:fill="FFFFFF"/>
        </w:rPr>
      </w:pP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第</w:t>
      </w:r>
      <w:r w:rsidR="00652CFA" w:rsidRPr="00AE03FA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二十</w:t>
      </w:r>
      <w:r w:rsidR="00D65814" w:rsidRPr="00AE03FA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一</w:t>
      </w:r>
      <w:r w:rsidRPr="00AE03FA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条</w:t>
      </w:r>
      <w:r w:rsidR="00197066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 xml:space="preserve"> </w:t>
      </w:r>
      <w:r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本规定自</w:t>
      </w:r>
      <w:r w:rsidR="00E1334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印发之日</w:t>
      </w:r>
      <w:r w:rsidRP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起</w:t>
      </w:r>
      <w:r w:rsidR="00E1334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实施</w:t>
      </w:r>
      <w:r w:rsidR="002C19F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sectPr w:rsidR="00647A80" w:rsidRPr="00AE03FA" w:rsidSect="00AE21B2">
      <w:footerReference w:type="even" r:id="rId9"/>
      <w:footerReference w:type="default" r:id="rId10"/>
      <w:pgSz w:w="11906" w:h="16838"/>
      <w:pgMar w:top="2041" w:right="1531" w:bottom="1701" w:left="1531" w:header="1134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8E" w:rsidRDefault="00B6788E">
      <w:r>
        <w:separator/>
      </w:r>
    </w:p>
  </w:endnote>
  <w:endnote w:type="continuationSeparator" w:id="0">
    <w:p w:rsidR="00B6788E" w:rsidRDefault="00B6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249011"/>
      <w:docPartObj>
        <w:docPartGallery w:val="Page Numbers (Bottom of Page)"/>
        <w:docPartUnique/>
      </w:docPartObj>
    </w:sdtPr>
    <w:sdtEndPr/>
    <w:sdtContent>
      <w:p w:rsidR="00333F4E" w:rsidRDefault="00582DEF" w:rsidP="00F26E36">
        <w:pPr>
          <w:pStyle w:val="a9"/>
        </w:pPr>
        <w:r>
          <w:fldChar w:fldCharType="begin"/>
        </w:r>
        <w:r w:rsidR="00F26E36">
          <w:instrText>PAGE   \* MERGEFORMAT</w:instrText>
        </w:r>
        <w:r>
          <w:fldChar w:fldCharType="separate"/>
        </w:r>
        <w:r w:rsidR="00AE21B2" w:rsidRPr="00AE21B2">
          <w:rPr>
            <w:noProof/>
            <w:lang w:val="zh-CN"/>
          </w:rPr>
          <w:t>-</w:t>
        </w:r>
        <w:r w:rsidR="00AE21B2">
          <w:rPr>
            <w:noProof/>
          </w:rPr>
          <w:t xml:space="preserve"> 6 -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255509"/>
      <w:docPartObj>
        <w:docPartGallery w:val="Page Numbers (Bottom of Page)"/>
        <w:docPartUnique/>
      </w:docPartObj>
    </w:sdtPr>
    <w:sdtEndPr/>
    <w:sdtContent>
      <w:p w:rsidR="00AE21B2" w:rsidRDefault="00582DEF">
        <w:pPr>
          <w:pStyle w:val="a9"/>
          <w:jc w:val="center"/>
        </w:pPr>
        <w:r>
          <w:fldChar w:fldCharType="begin"/>
        </w:r>
        <w:r w:rsidR="00AE21B2">
          <w:instrText>PAGE   \* MERGEFORMAT</w:instrText>
        </w:r>
        <w:r>
          <w:fldChar w:fldCharType="separate"/>
        </w:r>
        <w:r w:rsidR="002A456D" w:rsidRPr="002A456D">
          <w:rPr>
            <w:noProof/>
            <w:lang w:val="zh-CN"/>
          </w:rPr>
          <w:t>-</w:t>
        </w:r>
        <w:r w:rsidR="002A456D">
          <w:rPr>
            <w:noProof/>
          </w:rPr>
          <w:t xml:space="preserve"> 1 -</w:t>
        </w:r>
        <w:r>
          <w:fldChar w:fldCharType="end"/>
        </w:r>
      </w:p>
    </w:sdtContent>
  </w:sdt>
  <w:p w:rsidR="00333F4E" w:rsidRDefault="00333F4E" w:rsidP="00AE21B2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8E" w:rsidRDefault="00B6788E">
      <w:r>
        <w:separator/>
      </w:r>
    </w:p>
  </w:footnote>
  <w:footnote w:type="continuationSeparator" w:id="0">
    <w:p w:rsidR="00B6788E" w:rsidRDefault="00B6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5826"/>
    <w:multiLevelType w:val="hybridMultilevel"/>
    <w:tmpl w:val="691EFCBA"/>
    <w:lvl w:ilvl="0" w:tplc="49D6F2E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6731566"/>
    <w:multiLevelType w:val="hybridMultilevel"/>
    <w:tmpl w:val="3544F9A2"/>
    <w:lvl w:ilvl="0" w:tplc="36549C78">
      <w:start w:val="1"/>
      <w:numFmt w:val="japaneseCounting"/>
      <w:lvlText w:val="第%1条"/>
      <w:lvlJc w:val="left"/>
      <w:pPr>
        <w:ind w:left="1720" w:hanging="1080"/>
      </w:pPr>
      <w:rPr>
        <w:rFonts w:ascii="黑体" w:eastAsia="黑体" w:hAnsi="仿宋_GB2312" w:cs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54229D2"/>
    <w:multiLevelType w:val="hybridMultilevel"/>
    <w:tmpl w:val="CED20446"/>
    <w:lvl w:ilvl="0" w:tplc="126AE5AE">
      <w:start w:val="1"/>
      <w:numFmt w:val="japaneseCounting"/>
      <w:lvlText w:val="（%1）"/>
      <w:lvlJc w:val="left"/>
      <w:pPr>
        <w:ind w:left="171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abstractNum w:abstractNumId="3">
    <w:nsid w:val="47FA0C82"/>
    <w:multiLevelType w:val="hybridMultilevel"/>
    <w:tmpl w:val="D4265A7A"/>
    <w:lvl w:ilvl="0" w:tplc="A44A3FC4">
      <w:start w:val="1"/>
      <w:numFmt w:val="japaneseCounting"/>
      <w:lvlText w:val="（%1）"/>
      <w:lvlJc w:val="left"/>
      <w:pPr>
        <w:ind w:left="171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abstractNum w:abstractNumId="4">
    <w:nsid w:val="5A02CF9F"/>
    <w:multiLevelType w:val="singleLevel"/>
    <w:tmpl w:val="5A02CF9F"/>
    <w:lvl w:ilvl="0">
      <w:start w:val="1"/>
      <w:numFmt w:val="chineseCounting"/>
      <w:suff w:val="space"/>
      <w:lvlText w:val="第%1条"/>
      <w:lvlJc w:val="left"/>
    </w:lvl>
  </w:abstractNum>
  <w:abstractNum w:abstractNumId="5">
    <w:nsid w:val="5F323AC2"/>
    <w:multiLevelType w:val="multilevel"/>
    <w:tmpl w:val="5F323A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EA71F2"/>
    <w:multiLevelType w:val="hybridMultilevel"/>
    <w:tmpl w:val="A590FDC8"/>
    <w:lvl w:ilvl="0" w:tplc="1D6C0538">
      <w:start w:val="1"/>
      <w:numFmt w:val="japaneseCounting"/>
      <w:lvlText w:val="第%1章"/>
      <w:lvlJc w:val="left"/>
      <w:pPr>
        <w:ind w:left="1120" w:hanging="11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DC6C72"/>
    <w:multiLevelType w:val="hybridMultilevel"/>
    <w:tmpl w:val="64EC4C0E"/>
    <w:lvl w:ilvl="0" w:tplc="37CAC8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C85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DC67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412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0246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6F3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28F3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AC33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C50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7F"/>
    <w:rsid w:val="0000109F"/>
    <w:rsid w:val="00002D0E"/>
    <w:rsid w:val="0000318F"/>
    <w:rsid w:val="000031F4"/>
    <w:rsid w:val="000032D6"/>
    <w:rsid w:val="000048B3"/>
    <w:rsid w:val="000079C5"/>
    <w:rsid w:val="0001054F"/>
    <w:rsid w:val="000138C2"/>
    <w:rsid w:val="0001504A"/>
    <w:rsid w:val="000151C4"/>
    <w:rsid w:val="00015301"/>
    <w:rsid w:val="000153FD"/>
    <w:rsid w:val="00016023"/>
    <w:rsid w:val="00016E16"/>
    <w:rsid w:val="00020B7D"/>
    <w:rsid w:val="000213DB"/>
    <w:rsid w:val="00022052"/>
    <w:rsid w:val="00022324"/>
    <w:rsid w:val="000224CC"/>
    <w:rsid w:val="00022BB2"/>
    <w:rsid w:val="00023DFE"/>
    <w:rsid w:val="00026516"/>
    <w:rsid w:val="00026524"/>
    <w:rsid w:val="00026782"/>
    <w:rsid w:val="00026879"/>
    <w:rsid w:val="00027ACE"/>
    <w:rsid w:val="00031629"/>
    <w:rsid w:val="0003453C"/>
    <w:rsid w:val="00037EA1"/>
    <w:rsid w:val="00043D79"/>
    <w:rsid w:val="00044D6F"/>
    <w:rsid w:val="0004556D"/>
    <w:rsid w:val="00045690"/>
    <w:rsid w:val="00046FAA"/>
    <w:rsid w:val="00047775"/>
    <w:rsid w:val="00052B90"/>
    <w:rsid w:val="00053254"/>
    <w:rsid w:val="00056C8D"/>
    <w:rsid w:val="00057764"/>
    <w:rsid w:val="00060B0B"/>
    <w:rsid w:val="000611A8"/>
    <w:rsid w:val="00064CA8"/>
    <w:rsid w:val="00064CBF"/>
    <w:rsid w:val="00065968"/>
    <w:rsid w:val="00067B13"/>
    <w:rsid w:val="00071107"/>
    <w:rsid w:val="00073B72"/>
    <w:rsid w:val="00073DE3"/>
    <w:rsid w:val="00075566"/>
    <w:rsid w:val="00075733"/>
    <w:rsid w:val="00077E1D"/>
    <w:rsid w:val="00077FFA"/>
    <w:rsid w:val="000808E8"/>
    <w:rsid w:val="000813BC"/>
    <w:rsid w:val="00082467"/>
    <w:rsid w:val="00082663"/>
    <w:rsid w:val="00083686"/>
    <w:rsid w:val="000843C8"/>
    <w:rsid w:val="00085478"/>
    <w:rsid w:val="0009041F"/>
    <w:rsid w:val="000946F1"/>
    <w:rsid w:val="0009563A"/>
    <w:rsid w:val="0009707E"/>
    <w:rsid w:val="000A4BA2"/>
    <w:rsid w:val="000A6260"/>
    <w:rsid w:val="000A64F9"/>
    <w:rsid w:val="000A657F"/>
    <w:rsid w:val="000A687F"/>
    <w:rsid w:val="000B2EB5"/>
    <w:rsid w:val="000B364F"/>
    <w:rsid w:val="000B54B6"/>
    <w:rsid w:val="000B7146"/>
    <w:rsid w:val="000B7388"/>
    <w:rsid w:val="000C01A3"/>
    <w:rsid w:val="000C195E"/>
    <w:rsid w:val="000C28DD"/>
    <w:rsid w:val="000C33B4"/>
    <w:rsid w:val="000C40BC"/>
    <w:rsid w:val="000C4443"/>
    <w:rsid w:val="000C4887"/>
    <w:rsid w:val="000C52E6"/>
    <w:rsid w:val="000C55E1"/>
    <w:rsid w:val="000C61A1"/>
    <w:rsid w:val="000C693B"/>
    <w:rsid w:val="000D08C8"/>
    <w:rsid w:val="000D0D5D"/>
    <w:rsid w:val="000D2B51"/>
    <w:rsid w:val="000D30A8"/>
    <w:rsid w:val="000D690D"/>
    <w:rsid w:val="000D785F"/>
    <w:rsid w:val="000D7B85"/>
    <w:rsid w:val="000E016A"/>
    <w:rsid w:val="000E0527"/>
    <w:rsid w:val="000E2B6A"/>
    <w:rsid w:val="000E368F"/>
    <w:rsid w:val="000E3E90"/>
    <w:rsid w:val="000E5123"/>
    <w:rsid w:val="000E5298"/>
    <w:rsid w:val="000E59AA"/>
    <w:rsid w:val="000E5C24"/>
    <w:rsid w:val="000F1F0C"/>
    <w:rsid w:val="000F380B"/>
    <w:rsid w:val="000F39B5"/>
    <w:rsid w:val="000F39CB"/>
    <w:rsid w:val="000F3F90"/>
    <w:rsid w:val="000F5CD6"/>
    <w:rsid w:val="000F7662"/>
    <w:rsid w:val="00100658"/>
    <w:rsid w:val="00100CD4"/>
    <w:rsid w:val="001060F2"/>
    <w:rsid w:val="00106963"/>
    <w:rsid w:val="00107496"/>
    <w:rsid w:val="00107D64"/>
    <w:rsid w:val="001108BB"/>
    <w:rsid w:val="00110F8A"/>
    <w:rsid w:val="001129D4"/>
    <w:rsid w:val="00112DB8"/>
    <w:rsid w:val="00115A94"/>
    <w:rsid w:val="0011601A"/>
    <w:rsid w:val="00120F0C"/>
    <w:rsid w:val="00122547"/>
    <w:rsid w:val="00123B87"/>
    <w:rsid w:val="00125493"/>
    <w:rsid w:val="001259E2"/>
    <w:rsid w:val="00131D3E"/>
    <w:rsid w:val="0013211C"/>
    <w:rsid w:val="00132450"/>
    <w:rsid w:val="0013336C"/>
    <w:rsid w:val="001353F9"/>
    <w:rsid w:val="00135CBF"/>
    <w:rsid w:val="001367EC"/>
    <w:rsid w:val="00137E3F"/>
    <w:rsid w:val="001402F4"/>
    <w:rsid w:val="001403AD"/>
    <w:rsid w:val="00141BC6"/>
    <w:rsid w:val="00142B26"/>
    <w:rsid w:val="0014311D"/>
    <w:rsid w:val="00143FF3"/>
    <w:rsid w:val="00150489"/>
    <w:rsid w:val="00151A61"/>
    <w:rsid w:val="00151F4C"/>
    <w:rsid w:val="00152795"/>
    <w:rsid w:val="00152B21"/>
    <w:rsid w:val="001532E9"/>
    <w:rsid w:val="001540F9"/>
    <w:rsid w:val="00154B2B"/>
    <w:rsid w:val="0015664A"/>
    <w:rsid w:val="00157BBF"/>
    <w:rsid w:val="00161919"/>
    <w:rsid w:val="0016478A"/>
    <w:rsid w:val="00164C17"/>
    <w:rsid w:val="0016544A"/>
    <w:rsid w:val="001654A4"/>
    <w:rsid w:val="00166141"/>
    <w:rsid w:val="0017031C"/>
    <w:rsid w:val="00172451"/>
    <w:rsid w:val="00172E90"/>
    <w:rsid w:val="00175F66"/>
    <w:rsid w:val="00176A54"/>
    <w:rsid w:val="00184594"/>
    <w:rsid w:val="0018491D"/>
    <w:rsid w:val="001867BD"/>
    <w:rsid w:val="001877B2"/>
    <w:rsid w:val="00187D2D"/>
    <w:rsid w:val="00190DC2"/>
    <w:rsid w:val="0019108A"/>
    <w:rsid w:val="00191843"/>
    <w:rsid w:val="001922F3"/>
    <w:rsid w:val="00192DFB"/>
    <w:rsid w:val="00192E32"/>
    <w:rsid w:val="00194679"/>
    <w:rsid w:val="001955D5"/>
    <w:rsid w:val="001957C4"/>
    <w:rsid w:val="00197066"/>
    <w:rsid w:val="001A0CAC"/>
    <w:rsid w:val="001A1C68"/>
    <w:rsid w:val="001A2593"/>
    <w:rsid w:val="001A26E1"/>
    <w:rsid w:val="001A46EB"/>
    <w:rsid w:val="001A7B48"/>
    <w:rsid w:val="001B05EC"/>
    <w:rsid w:val="001B06FD"/>
    <w:rsid w:val="001B0816"/>
    <w:rsid w:val="001B1A87"/>
    <w:rsid w:val="001B231A"/>
    <w:rsid w:val="001B2E86"/>
    <w:rsid w:val="001B31CE"/>
    <w:rsid w:val="001B3B0C"/>
    <w:rsid w:val="001B4B5C"/>
    <w:rsid w:val="001B55D0"/>
    <w:rsid w:val="001B6183"/>
    <w:rsid w:val="001B6859"/>
    <w:rsid w:val="001C03F0"/>
    <w:rsid w:val="001C1442"/>
    <w:rsid w:val="001C25A2"/>
    <w:rsid w:val="001C2C3C"/>
    <w:rsid w:val="001C43BB"/>
    <w:rsid w:val="001C69C3"/>
    <w:rsid w:val="001D1A3E"/>
    <w:rsid w:val="001D2D2D"/>
    <w:rsid w:val="001D4359"/>
    <w:rsid w:val="001D7DBE"/>
    <w:rsid w:val="001E2C25"/>
    <w:rsid w:val="001E3016"/>
    <w:rsid w:val="001E3AF8"/>
    <w:rsid w:val="001E3B5B"/>
    <w:rsid w:val="001E41B1"/>
    <w:rsid w:val="001E5A52"/>
    <w:rsid w:val="001E67B3"/>
    <w:rsid w:val="001F0DCA"/>
    <w:rsid w:val="001F5067"/>
    <w:rsid w:val="001F58F9"/>
    <w:rsid w:val="002010EF"/>
    <w:rsid w:val="00202C8F"/>
    <w:rsid w:val="00204011"/>
    <w:rsid w:val="00207D26"/>
    <w:rsid w:val="002115DA"/>
    <w:rsid w:val="002128DA"/>
    <w:rsid w:val="00213FAD"/>
    <w:rsid w:val="00214273"/>
    <w:rsid w:val="00214FAB"/>
    <w:rsid w:val="002175F3"/>
    <w:rsid w:val="002218E4"/>
    <w:rsid w:val="002222E7"/>
    <w:rsid w:val="002223B3"/>
    <w:rsid w:val="00223C12"/>
    <w:rsid w:val="00224655"/>
    <w:rsid w:val="002257B7"/>
    <w:rsid w:val="00227276"/>
    <w:rsid w:val="00231A38"/>
    <w:rsid w:val="0023268A"/>
    <w:rsid w:val="00233090"/>
    <w:rsid w:val="002345ED"/>
    <w:rsid w:val="00234B43"/>
    <w:rsid w:val="002368E8"/>
    <w:rsid w:val="002403E7"/>
    <w:rsid w:val="00241FA9"/>
    <w:rsid w:val="00242156"/>
    <w:rsid w:val="00243CD3"/>
    <w:rsid w:val="00244DC9"/>
    <w:rsid w:val="002461F9"/>
    <w:rsid w:val="002463F8"/>
    <w:rsid w:val="00251B4B"/>
    <w:rsid w:val="00251E00"/>
    <w:rsid w:val="002522EA"/>
    <w:rsid w:val="002529F7"/>
    <w:rsid w:val="00252DBC"/>
    <w:rsid w:val="002534BE"/>
    <w:rsid w:val="0025388D"/>
    <w:rsid w:val="00253E07"/>
    <w:rsid w:val="00257296"/>
    <w:rsid w:val="002574B3"/>
    <w:rsid w:val="00260E02"/>
    <w:rsid w:val="00264C61"/>
    <w:rsid w:val="00265A31"/>
    <w:rsid w:val="00266CE1"/>
    <w:rsid w:val="00270693"/>
    <w:rsid w:val="0027085E"/>
    <w:rsid w:val="002714B2"/>
    <w:rsid w:val="00275DA8"/>
    <w:rsid w:val="002768AC"/>
    <w:rsid w:val="00276DC0"/>
    <w:rsid w:val="00277925"/>
    <w:rsid w:val="0028085E"/>
    <w:rsid w:val="002808B5"/>
    <w:rsid w:val="002819BF"/>
    <w:rsid w:val="00283DA2"/>
    <w:rsid w:val="002855BD"/>
    <w:rsid w:val="00285987"/>
    <w:rsid w:val="00286FB8"/>
    <w:rsid w:val="002905E1"/>
    <w:rsid w:val="00291188"/>
    <w:rsid w:val="0029174D"/>
    <w:rsid w:val="002919F2"/>
    <w:rsid w:val="0029247A"/>
    <w:rsid w:val="00293272"/>
    <w:rsid w:val="00294F63"/>
    <w:rsid w:val="002955DB"/>
    <w:rsid w:val="002956C0"/>
    <w:rsid w:val="00297909"/>
    <w:rsid w:val="002A1D2D"/>
    <w:rsid w:val="002A2593"/>
    <w:rsid w:val="002A2D14"/>
    <w:rsid w:val="002A3ADD"/>
    <w:rsid w:val="002A3FFE"/>
    <w:rsid w:val="002A4460"/>
    <w:rsid w:val="002A456D"/>
    <w:rsid w:val="002A7C52"/>
    <w:rsid w:val="002B03AE"/>
    <w:rsid w:val="002B26A0"/>
    <w:rsid w:val="002B2DB9"/>
    <w:rsid w:val="002B4B59"/>
    <w:rsid w:val="002B5E2E"/>
    <w:rsid w:val="002B7188"/>
    <w:rsid w:val="002B7BEA"/>
    <w:rsid w:val="002C0434"/>
    <w:rsid w:val="002C19FC"/>
    <w:rsid w:val="002C213B"/>
    <w:rsid w:val="002C2C7C"/>
    <w:rsid w:val="002C2D10"/>
    <w:rsid w:val="002C457F"/>
    <w:rsid w:val="002C4FA3"/>
    <w:rsid w:val="002C7041"/>
    <w:rsid w:val="002C71E6"/>
    <w:rsid w:val="002D0792"/>
    <w:rsid w:val="002D1358"/>
    <w:rsid w:val="002D1B05"/>
    <w:rsid w:val="002D53E6"/>
    <w:rsid w:val="002D6395"/>
    <w:rsid w:val="002E01BC"/>
    <w:rsid w:val="002E065C"/>
    <w:rsid w:val="002E149A"/>
    <w:rsid w:val="002E2EE1"/>
    <w:rsid w:val="002E606E"/>
    <w:rsid w:val="002E63ED"/>
    <w:rsid w:val="002E65F1"/>
    <w:rsid w:val="002E73C3"/>
    <w:rsid w:val="002F082A"/>
    <w:rsid w:val="002F1F38"/>
    <w:rsid w:val="002F1F4F"/>
    <w:rsid w:val="002F27B1"/>
    <w:rsid w:val="002F3227"/>
    <w:rsid w:val="002F738C"/>
    <w:rsid w:val="00300353"/>
    <w:rsid w:val="0030051D"/>
    <w:rsid w:val="00304354"/>
    <w:rsid w:val="0030481F"/>
    <w:rsid w:val="003053A3"/>
    <w:rsid w:val="00306AD9"/>
    <w:rsid w:val="00311D01"/>
    <w:rsid w:val="00312B71"/>
    <w:rsid w:val="00312FAB"/>
    <w:rsid w:val="00313AC3"/>
    <w:rsid w:val="00313BD1"/>
    <w:rsid w:val="003166C6"/>
    <w:rsid w:val="00321809"/>
    <w:rsid w:val="00322031"/>
    <w:rsid w:val="003226ED"/>
    <w:rsid w:val="00324152"/>
    <w:rsid w:val="00324BBA"/>
    <w:rsid w:val="00326A02"/>
    <w:rsid w:val="00326B3C"/>
    <w:rsid w:val="00330CC4"/>
    <w:rsid w:val="003316AF"/>
    <w:rsid w:val="00332D91"/>
    <w:rsid w:val="00332DCF"/>
    <w:rsid w:val="00333F4E"/>
    <w:rsid w:val="00334ADE"/>
    <w:rsid w:val="0033584C"/>
    <w:rsid w:val="0034035F"/>
    <w:rsid w:val="00340369"/>
    <w:rsid w:val="00343E57"/>
    <w:rsid w:val="00343E7B"/>
    <w:rsid w:val="003447BC"/>
    <w:rsid w:val="00345911"/>
    <w:rsid w:val="00347904"/>
    <w:rsid w:val="00350274"/>
    <w:rsid w:val="00351A62"/>
    <w:rsid w:val="00352AA7"/>
    <w:rsid w:val="00352DDD"/>
    <w:rsid w:val="00354AD6"/>
    <w:rsid w:val="00355539"/>
    <w:rsid w:val="00357AC6"/>
    <w:rsid w:val="003604CD"/>
    <w:rsid w:val="00362C56"/>
    <w:rsid w:val="00363A4F"/>
    <w:rsid w:val="00365967"/>
    <w:rsid w:val="003667AA"/>
    <w:rsid w:val="003705E1"/>
    <w:rsid w:val="00371652"/>
    <w:rsid w:val="00372B92"/>
    <w:rsid w:val="00373216"/>
    <w:rsid w:val="00374A31"/>
    <w:rsid w:val="00375AE9"/>
    <w:rsid w:val="00376728"/>
    <w:rsid w:val="00380FB1"/>
    <w:rsid w:val="00381963"/>
    <w:rsid w:val="00381CD8"/>
    <w:rsid w:val="00384CDD"/>
    <w:rsid w:val="00384DBD"/>
    <w:rsid w:val="00385855"/>
    <w:rsid w:val="00385EB2"/>
    <w:rsid w:val="00386A7D"/>
    <w:rsid w:val="0039018C"/>
    <w:rsid w:val="00392A58"/>
    <w:rsid w:val="00395D07"/>
    <w:rsid w:val="00397462"/>
    <w:rsid w:val="0039790D"/>
    <w:rsid w:val="00397B34"/>
    <w:rsid w:val="00397E4A"/>
    <w:rsid w:val="003A047F"/>
    <w:rsid w:val="003A0628"/>
    <w:rsid w:val="003A56A3"/>
    <w:rsid w:val="003A6812"/>
    <w:rsid w:val="003A6F9A"/>
    <w:rsid w:val="003A7990"/>
    <w:rsid w:val="003A7CF3"/>
    <w:rsid w:val="003B044A"/>
    <w:rsid w:val="003B0FEE"/>
    <w:rsid w:val="003B11AF"/>
    <w:rsid w:val="003B3177"/>
    <w:rsid w:val="003B5034"/>
    <w:rsid w:val="003B5707"/>
    <w:rsid w:val="003B5839"/>
    <w:rsid w:val="003B5F2B"/>
    <w:rsid w:val="003C017E"/>
    <w:rsid w:val="003C1751"/>
    <w:rsid w:val="003C1DBA"/>
    <w:rsid w:val="003C1E1F"/>
    <w:rsid w:val="003C2535"/>
    <w:rsid w:val="003C28C4"/>
    <w:rsid w:val="003C37C1"/>
    <w:rsid w:val="003C3E3A"/>
    <w:rsid w:val="003C45FD"/>
    <w:rsid w:val="003C4D4F"/>
    <w:rsid w:val="003D1179"/>
    <w:rsid w:val="003D14BC"/>
    <w:rsid w:val="003D1C51"/>
    <w:rsid w:val="003D30BA"/>
    <w:rsid w:val="003D39C4"/>
    <w:rsid w:val="003D3B1F"/>
    <w:rsid w:val="003D4195"/>
    <w:rsid w:val="003D4C1D"/>
    <w:rsid w:val="003D659B"/>
    <w:rsid w:val="003E166F"/>
    <w:rsid w:val="003E4D68"/>
    <w:rsid w:val="003E5AE2"/>
    <w:rsid w:val="003F019D"/>
    <w:rsid w:val="003F1A6C"/>
    <w:rsid w:val="003F1CE0"/>
    <w:rsid w:val="003F295C"/>
    <w:rsid w:val="003F2E03"/>
    <w:rsid w:val="003F36DA"/>
    <w:rsid w:val="003F46CE"/>
    <w:rsid w:val="003F4C33"/>
    <w:rsid w:val="003F51AD"/>
    <w:rsid w:val="003F623A"/>
    <w:rsid w:val="003F77B8"/>
    <w:rsid w:val="00400653"/>
    <w:rsid w:val="004030DA"/>
    <w:rsid w:val="004050AC"/>
    <w:rsid w:val="0040590F"/>
    <w:rsid w:val="00405E4D"/>
    <w:rsid w:val="004061EA"/>
    <w:rsid w:val="004077B9"/>
    <w:rsid w:val="004102DB"/>
    <w:rsid w:val="00410D0C"/>
    <w:rsid w:val="004133BB"/>
    <w:rsid w:val="00414E99"/>
    <w:rsid w:val="00414F93"/>
    <w:rsid w:val="00415D77"/>
    <w:rsid w:val="0041655C"/>
    <w:rsid w:val="0042013A"/>
    <w:rsid w:val="00420416"/>
    <w:rsid w:val="00420AD3"/>
    <w:rsid w:val="00421A1B"/>
    <w:rsid w:val="00421E0D"/>
    <w:rsid w:val="00424169"/>
    <w:rsid w:val="00426248"/>
    <w:rsid w:val="00430245"/>
    <w:rsid w:val="00431C85"/>
    <w:rsid w:val="004330A0"/>
    <w:rsid w:val="00434185"/>
    <w:rsid w:val="0043739B"/>
    <w:rsid w:val="00440E43"/>
    <w:rsid w:val="0044183C"/>
    <w:rsid w:val="00442A07"/>
    <w:rsid w:val="004432F6"/>
    <w:rsid w:val="00446943"/>
    <w:rsid w:val="004531FA"/>
    <w:rsid w:val="00453969"/>
    <w:rsid w:val="004554AF"/>
    <w:rsid w:val="004555AE"/>
    <w:rsid w:val="00455890"/>
    <w:rsid w:val="0045655D"/>
    <w:rsid w:val="00456C15"/>
    <w:rsid w:val="00456D8D"/>
    <w:rsid w:val="00460E7C"/>
    <w:rsid w:val="00461805"/>
    <w:rsid w:val="00461BE9"/>
    <w:rsid w:val="00463950"/>
    <w:rsid w:val="00463CCF"/>
    <w:rsid w:val="00464B3A"/>
    <w:rsid w:val="004666BD"/>
    <w:rsid w:val="00467393"/>
    <w:rsid w:val="00467B45"/>
    <w:rsid w:val="00471564"/>
    <w:rsid w:val="00471F8E"/>
    <w:rsid w:val="0047252F"/>
    <w:rsid w:val="00472926"/>
    <w:rsid w:val="00472BE7"/>
    <w:rsid w:val="00473042"/>
    <w:rsid w:val="00473317"/>
    <w:rsid w:val="004747D2"/>
    <w:rsid w:val="00475165"/>
    <w:rsid w:val="00475232"/>
    <w:rsid w:val="0047587D"/>
    <w:rsid w:val="004765AB"/>
    <w:rsid w:val="00477D6A"/>
    <w:rsid w:val="00480940"/>
    <w:rsid w:val="00480A68"/>
    <w:rsid w:val="004812E7"/>
    <w:rsid w:val="00481582"/>
    <w:rsid w:val="00482084"/>
    <w:rsid w:val="00492329"/>
    <w:rsid w:val="00492B38"/>
    <w:rsid w:val="00493C7B"/>
    <w:rsid w:val="00494CEE"/>
    <w:rsid w:val="004958F0"/>
    <w:rsid w:val="00496543"/>
    <w:rsid w:val="00497604"/>
    <w:rsid w:val="00497BE2"/>
    <w:rsid w:val="00497C32"/>
    <w:rsid w:val="004A201C"/>
    <w:rsid w:val="004A2F34"/>
    <w:rsid w:val="004A44AE"/>
    <w:rsid w:val="004A4A8B"/>
    <w:rsid w:val="004A4CC1"/>
    <w:rsid w:val="004A6221"/>
    <w:rsid w:val="004A655F"/>
    <w:rsid w:val="004B0F22"/>
    <w:rsid w:val="004B1980"/>
    <w:rsid w:val="004B23E7"/>
    <w:rsid w:val="004B3686"/>
    <w:rsid w:val="004B3EA3"/>
    <w:rsid w:val="004B4120"/>
    <w:rsid w:val="004B42ED"/>
    <w:rsid w:val="004B4BD1"/>
    <w:rsid w:val="004B5AAA"/>
    <w:rsid w:val="004B5F48"/>
    <w:rsid w:val="004C02F9"/>
    <w:rsid w:val="004C11D5"/>
    <w:rsid w:val="004C1928"/>
    <w:rsid w:val="004C20A3"/>
    <w:rsid w:val="004C42EB"/>
    <w:rsid w:val="004C4764"/>
    <w:rsid w:val="004C4A19"/>
    <w:rsid w:val="004C4F16"/>
    <w:rsid w:val="004C61C9"/>
    <w:rsid w:val="004C6B88"/>
    <w:rsid w:val="004C7C5F"/>
    <w:rsid w:val="004C7C79"/>
    <w:rsid w:val="004D0673"/>
    <w:rsid w:val="004D105A"/>
    <w:rsid w:val="004D12BF"/>
    <w:rsid w:val="004D1E13"/>
    <w:rsid w:val="004D3F23"/>
    <w:rsid w:val="004D4398"/>
    <w:rsid w:val="004D5762"/>
    <w:rsid w:val="004D6852"/>
    <w:rsid w:val="004D6A3F"/>
    <w:rsid w:val="004D6CB6"/>
    <w:rsid w:val="004D6D14"/>
    <w:rsid w:val="004D7955"/>
    <w:rsid w:val="004E1D58"/>
    <w:rsid w:val="004E60A7"/>
    <w:rsid w:val="004F1119"/>
    <w:rsid w:val="004F28D9"/>
    <w:rsid w:val="004F3A53"/>
    <w:rsid w:val="004F66C2"/>
    <w:rsid w:val="004F68A4"/>
    <w:rsid w:val="00500D81"/>
    <w:rsid w:val="00500FEA"/>
    <w:rsid w:val="0050140D"/>
    <w:rsid w:val="0050177F"/>
    <w:rsid w:val="00501BC1"/>
    <w:rsid w:val="005023B1"/>
    <w:rsid w:val="00502D00"/>
    <w:rsid w:val="00504B01"/>
    <w:rsid w:val="005053AF"/>
    <w:rsid w:val="005069AA"/>
    <w:rsid w:val="00511987"/>
    <w:rsid w:val="005120F4"/>
    <w:rsid w:val="00513A9C"/>
    <w:rsid w:val="00517626"/>
    <w:rsid w:val="00517A58"/>
    <w:rsid w:val="005202BF"/>
    <w:rsid w:val="00520F22"/>
    <w:rsid w:val="00521893"/>
    <w:rsid w:val="00524269"/>
    <w:rsid w:val="00524875"/>
    <w:rsid w:val="005251D8"/>
    <w:rsid w:val="0052550D"/>
    <w:rsid w:val="00526266"/>
    <w:rsid w:val="00527E75"/>
    <w:rsid w:val="00530BF1"/>
    <w:rsid w:val="0053126A"/>
    <w:rsid w:val="00531435"/>
    <w:rsid w:val="005324FD"/>
    <w:rsid w:val="005331EC"/>
    <w:rsid w:val="00533BD4"/>
    <w:rsid w:val="00534568"/>
    <w:rsid w:val="00536729"/>
    <w:rsid w:val="00536734"/>
    <w:rsid w:val="0053684B"/>
    <w:rsid w:val="00541060"/>
    <w:rsid w:val="00542699"/>
    <w:rsid w:val="00542988"/>
    <w:rsid w:val="0054615E"/>
    <w:rsid w:val="005466FE"/>
    <w:rsid w:val="00547E7A"/>
    <w:rsid w:val="0055028A"/>
    <w:rsid w:val="00550751"/>
    <w:rsid w:val="00551F5E"/>
    <w:rsid w:val="005570BF"/>
    <w:rsid w:val="00562ED1"/>
    <w:rsid w:val="00564472"/>
    <w:rsid w:val="00566635"/>
    <w:rsid w:val="00566A42"/>
    <w:rsid w:val="00566D19"/>
    <w:rsid w:val="00566EF9"/>
    <w:rsid w:val="00567C78"/>
    <w:rsid w:val="00567EFE"/>
    <w:rsid w:val="00570C62"/>
    <w:rsid w:val="00571CC0"/>
    <w:rsid w:val="00571D83"/>
    <w:rsid w:val="00574DA9"/>
    <w:rsid w:val="005801CE"/>
    <w:rsid w:val="00582615"/>
    <w:rsid w:val="00582DEF"/>
    <w:rsid w:val="00582F2A"/>
    <w:rsid w:val="005857CA"/>
    <w:rsid w:val="00585838"/>
    <w:rsid w:val="0058719D"/>
    <w:rsid w:val="0058790D"/>
    <w:rsid w:val="005900A8"/>
    <w:rsid w:val="00591D14"/>
    <w:rsid w:val="005925FA"/>
    <w:rsid w:val="00592EE7"/>
    <w:rsid w:val="00593958"/>
    <w:rsid w:val="0059794E"/>
    <w:rsid w:val="00597E47"/>
    <w:rsid w:val="005A00D8"/>
    <w:rsid w:val="005A40B4"/>
    <w:rsid w:val="005A453E"/>
    <w:rsid w:val="005A477E"/>
    <w:rsid w:val="005A533E"/>
    <w:rsid w:val="005A6B0F"/>
    <w:rsid w:val="005A742C"/>
    <w:rsid w:val="005A7D5F"/>
    <w:rsid w:val="005B09A4"/>
    <w:rsid w:val="005B2063"/>
    <w:rsid w:val="005B2D7F"/>
    <w:rsid w:val="005B30C2"/>
    <w:rsid w:val="005B3490"/>
    <w:rsid w:val="005B3861"/>
    <w:rsid w:val="005B4543"/>
    <w:rsid w:val="005B63E9"/>
    <w:rsid w:val="005B6D69"/>
    <w:rsid w:val="005C12C1"/>
    <w:rsid w:val="005C261F"/>
    <w:rsid w:val="005C3786"/>
    <w:rsid w:val="005C5232"/>
    <w:rsid w:val="005C5ECD"/>
    <w:rsid w:val="005C6256"/>
    <w:rsid w:val="005C70BA"/>
    <w:rsid w:val="005D207A"/>
    <w:rsid w:val="005D23CF"/>
    <w:rsid w:val="005D23E3"/>
    <w:rsid w:val="005D3F52"/>
    <w:rsid w:val="005D4C90"/>
    <w:rsid w:val="005D6206"/>
    <w:rsid w:val="005D6ECE"/>
    <w:rsid w:val="005D7FA1"/>
    <w:rsid w:val="005E2D94"/>
    <w:rsid w:val="005E2F18"/>
    <w:rsid w:val="005E3695"/>
    <w:rsid w:val="005E3A8C"/>
    <w:rsid w:val="005E7104"/>
    <w:rsid w:val="005F0BC1"/>
    <w:rsid w:val="005F115B"/>
    <w:rsid w:val="005F11A5"/>
    <w:rsid w:val="005F46F8"/>
    <w:rsid w:val="005F48AE"/>
    <w:rsid w:val="005F573D"/>
    <w:rsid w:val="005F57E6"/>
    <w:rsid w:val="005F5E54"/>
    <w:rsid w:val="005F5EF8"/>
    <w:rsid w:val="005F6288"/>
    <w:rsid w:val="005F6E19"/>
    <w:rsid w:val="005F6FF7"/>
    <w:rsid w:val="005F7B7E"/>
    <w:rsid w:val="0060106A"/>
    <w:rsid w:val="0060687F"/>
    <w:rsid w:val="00607D1D"/>
    <w:rsid w:val="00610833"/>
    <w:rsid w:val="00612B6C"/>
    <w:rsid w:val="006142F2"/>
    <w:rsid w:val="00614424"/>
    <w:rsid w:val="00614464"/>
    <w:rsid w:val="006146E3"/>
    <w:rsid w:val="0061531D"/>
    <w:rsid w:val="00615C9E"/>
    <w:rsid w:val="006174D0"/>
    <w:rsid w:val="00617DAC"/>
    <w:rsid w:val="0062317A"/>
    <w:rsid w:val="00623D39"/>
    <w:rsid w:val="006242F2"/>
    <w:rsid w:val="006250D7"/>
    <w:rsid w:val="006258C5"/>
    <w:rsid w:val="006270BD"/>
    <w:rsid w:val="00627487"/>
    <w:rsid w:val="00630663"/>
    <w:rsid w:val="00631938"/>
    <w:rsid w:val="006337DA"/>
    <w:rsid w:val="00635421"/>
    <w:rsid w:val="006369B3"/>
    <w:rsid w:val="00641A1A"/>
    <w:rsid w:val="00643AB5"/>
    <w:rsid w:val="00643C8B"/>
    <w:rsid w:val="00645063"/>
    <w:rsid w:val="0064574E"/>
    <w:rsid w:val="006458CA"/>
    <w:rsid w:val="006460D5"/>
    <w:rsid w:val="00646C7C"/>
    <w:rsid w:val="00646E0D"/>
    <w:rsid w:val="00647A80"/>
    <w:rsid w:val="00650E4F"/>
    <w:rsid w:val="00651939"/>
    <w:rsid w:val="00651F3D"/>
    <w:rsid w:val="00652835"/>
    <w:rsid w:val="00652BE7"/>
    <w:rsid w:val="00652CFA"/>
    <w:rsid w:val="006535AB"/>
    <w:rsid w:val="00653704"/>
    <w:rsid w:val="006539D1"/>
    <w:rsid w:val="00653A25"/>
    <w:rsid w:val="0065494F"/>
    <w:rsid w:val="006550FB"/>
    <w:rsid w:val="00657537"/>
    <w:rsid w:val="00657F89"/>
    <w:rsid w:val="0066261D"/>
    <w:rsid w:val="00663248"/>
    <w:rsid w:val="00664C07"/>
    <w:rsid w:val="006653CE"/>
    <w:rsid w:val="0066570D"/>
    <w:rsid w:val="00665BCC"/>
    <w:rsid w:val="00666F36"/>
    <w:rsid w:val="006674D1"/>
    <w:rsid w:val="00670668"/>
    <w:rsid w:val="0067324F"/>
    <w:rsid w:val="00673F75"/>
    <w:rsid w:val="00674196"/>
    <w:rsid w:val="0067588B"/>
    <w:rsid w:val="006763BE"/>
    <w:rsid w:val="006774F9"/>
    <w:rsid w:val="00681C97"/>
    <w:rsid w:val="00683220"/>
    <w:rsid w:val="00683548"/>
    <w:rsid w:val="006837F5"/>
    <w:rsid w:val="0068459A"/>
    <w:rsid w:val="00684C7D"/>
    <w:rsid w:val="00685D40"/>
    <w:rsid w:val="006872B9"/>
    <w:rsid w:val="00687E31"/>
    <w:rsid w:val="00691BB7"/>
    <w:rsid w:val="00691EDA"/>
    <w:rsid w:val="006923FA"/>
    <w:rsid w:val="00692ED4"/>
    <w:rsid w:val="00693646"/>
    <w:rsid w:val="00694262"/>
    <w:rsid w:val="00695191"/>
    <w:rsid w:val="00696A55"/>
    <w:rsid w:val="006970D0"/>
    <w:rsid w:val="006A0587"/>
    <w:rsid w:val="006A23D3"/>
    <w:rsid w:val="006A3366"/>
    <w:rsid w:val="006A677C"/>
    <w:rsid w:val="006B0A73"/>
    <w:rsid w:val="006B25DC"/>
    <w:rsid w:val="006B37B6"/>
    <w:rsid w:val="006B4756"/>
    <w:rsid w:val="006B4CBA"/>
    <w:rsid w:val="006B520C"/>
    <w:rsid w:val="006B66E8"/>
    <w:rsid w:val="006B6FD5"/>
    <w:rsid w:val="006C0B71"/>
    <w:rsid w:val="006C13BD"/>
    <w:rsid w:val="006C2164"/>
    <w:rsid w:val="006C3DBB"/>
    <w:rsid w:val="006C65DB"/>
    <w:rsid w:val="006C6D3B"/>
    <w:rsid w:val="006D06A2"/>
    <w:rsid w:val="006D09D9"/>
    <w:rsid w:val="006D13A3"/>
    <w:rsid w:val="006D50B4"/>
    <w:rsid w:val="006D60E9"/>
    <w:rsid w:val="006E07AB"/>
    <w:rsid w:val="006E0DA5"/>
    <w:rsid w:val="006E2248"/>
    <w:rsid w:val="006E23EC"/>
    <w:rsid w:val="006E4CD5"/>
    <w:rsid w:val="006E590A"/>
    <w:rsid w:val="006E7513"/>
    <w:rsid w:val="006E7964"/>
    <w:rsid w:val="006F1665"/>
    <w:rsid w:val="006F1D1C"/>
    <w:rsid w:val="006F2B2B"/>
    <w:rsid w:val="007001BD"/>
    <w:rsid w:val="007010C8"/>
    <w:rsid w:val="00702E05"/>
    <w:rsid w:val="007032BC"/>
    <w:rsid w:val="00703A28"/>
    <w:rsid w:val="00703C24"/>
    <w:rsid w:val="00705319"/>
    <w:rsid w:val="007056BE"/>
    <w:rsid w:val="007108E2"/>
    <w:rsid w:val="00710F47"/>
    <w:rsid w:val="00712182"/>
    <w:rsid w:val="00712CC2"/>
    <w:rsid w:val="00714E32"/>
    <w:rsid w:val="007161EE"/>
    <w:rsid w:val="0071634F"/>
    <w:rsid w:val="0071671F"/>
    <w:rsid w:val="00721983"/>
    <w:rsid w:val="0072271A"/>
    <w:rsid w:val="007228BA"/>
    <w:rsid w:val="007238C9"/>
    <w:rsid w:val="00723A75"/>
    <w:rsid w:val="00723AC0"/>
    <w:rsid w:val="00723FD9"/>
    <w:rsid w:val="007249A9"/>
    <w:rsid w:val="007262F3"/>
    <w:rsid w:val="00726A97"/>
    <w:rsid w:val="00727233"/>
    <w:rsid w:val="00727DFD"/>
    <w:rsid w:val="00730C79"/>
    <w:rsid w:val="00731809"/>
    <w:rsid w:val="007324CD"/>
    <w:rsid w:val="007326DA"/>
    <w:rsid w:val="007354E3"/>
    <w:rsid w:val="007378ED"/>
    <w:rsid w:val="00741B51"/>
    <w:rsid w:val="00742242"/>
    <w:rsid w:val="007427A2"/>
    <w:rsid w:val="0074457F"/>
    <w:rsid w:val="007459DE"/>
    <w:rsid w:val="007461B7"/>
    <w:rsid w:val="0075215E"/>
    <w:rsid w:val="007521A5"/>
    <w:rsid w:val="00752D87"/>
    <w:rsid w:val="007531BE"/>
    <w:rsid w:val="00753654"/>
    <w:rsid w:val="007545B1"/>
    <w:rsid w:val="00754717"/>
    <w:rsid w:val="0075636D"/>
    <w:rsid w:val="00756429"/>
    <w:rsid w:val="00756948"/>
    <w:rsid w:val="00757685"/>
    <w:rsid w:val="00761230"/>
    <w:rsid w:val="007636BE"/>
    <w:rsid w:val="00766CC0"/>
    <w:rsid w:val="00771884"/>
    <w:rsid w:val="00772BE2"/>
    <w:rsid w:val="00772D3B"/>
    <w:rsid w:val="0077527A"/>
    <w:rsid w:val="00776636"/>
    <w:rsid w:val="0077678A"/>
    <w:rsid w:val="00777B1A"/>
    <w:rsid w:val="00781743"/>
    <w:rsid w:val="00785ACB"/>
    <w:rsid w:val="00787FC7"/>
    <w:rsid w:val="00790187"/>
    <w:rsid w:val="00790EF5"/>
    <w:rsid w:val="00791594"/>
    <w:rsid w:val="00792D8B"/>
    <w:rsid w:val="00794258"/>
    <w:rsid w:val="007962EB"/>
    <w:rsid w:val="00796A52"/>
    <w:rsid w:val="007977FE"/>
    <w:rsid w:val="007A04AA"/>
    <w:rsid w:val="007A0F96"/>
    <w:rsid w:val="007A19E1"/>
    <w:rsid w:val="007A2818"/>
    <w:rsid w:val="007A28EE"/>
    <w:rsid w:val="007A2C03"/>
    <w:rsid w:val="007A3E56"/>
    <w:rsid w:val="007A7732"/>
    <w:rsid w:val="007A7A40"/>
    <w:rsid w:val="007A7C34"/>
    <w:rsid w:val="007B19E7"/>
    <w:rsid w:val="007B1CF1"/>
    <w:rsid w:val="007B2DEE"/>
    <w:rsid w:val="007B37AB"/>
    <w:rsid w:val="007B6134"/>
    <w:rsid w:val="007B74E9"/>
    <w:rsid w:val="007B7A6B"/>
    <w:rsid w:val="007B7FF2"/>
    <w:rsid w:val="007C17AA"/>
    <w:rsid w:val="007C23BA"/>
    <w:rsid w:val="007C31B6"/>
    <w:rsid w:val="007C41F9"/>
    <w:rsid w:val="007C7885"/>
    <w:rsid w:val="007C7C8D"/>
    <w:rsid w:val="007C7F2D"/>
    <w:rsid w:val="007C7F2E"/>
    <w:rsid w:val="007D2E93"/>
    <w:rsid w:val="007D2EC5"/>
    <w:rsid w:val="007D448B"/>
    <w:rsid w:val="007D482A"/>
    <w:rsid w:val="007D4DA2"/>
    <w:rsid w:val="007D5550"/>
    <w:rsid w:val="007D5DA0"/>
    <w:rsid w:val="007D6073"/>
    <w:rsid w:val="007D73C8"/>
    <w:rsid w:val="007E22BB"/>
    <w:rsid w:val="007E3981"/>
    <w:rsid w:val="007E5910"/>
    <w:rsid w:val="007F00D3"/>
    <w:rsid w:val="007F02EE"/>
    <w:rsid w:val="007F0CFF"/>
    <w:rsid w:val="007F239B"/>
    <w:rsid w:val="007F32E6"/>
    <w:rsid w:val="007F533B"/>
    <w:rsid w:val="007F57BD"/>
    <w:rsid w:val="007F7D4E"/>
    <w:rsid w:val="00801AF7"/>
    <w:rsid w:val="00801DF0"/>
    <w:rsid w:val="008023E5"/>
    <w:rsid w:val="00802D36"/>
    <w:rsid w:val="00803A81"/>
    <w:rsid w:val="0080484F"/>
    <w:rsid w:val="00806310"/>
    <w:rsid w:val="00806F46"/>
    <w:rsid w:val="00810E8B"/>
    <w:rsid w:val="00812B04"/>
    <w:rsid w:val="00812FCF"/>
    <w:rsid w:val="00816895"/>
    <w:rsid w:val="00816B14"/>
    <w:rsid w:val="00816FA0"/>
    <w:rsid w:val="00817350"/>
    <w:rsid w:val="0081750B"/>
    <w:rsid w:val="00820B0D"/>
    <w:rsid w:val="00820C46"/>
    <w:rsid w:val="00820F0E"/>
    <w:rsid w:val="008210F3"/>
    <w:rsid w:val="00821CC9"/>
    <w:rsid w:val="00821D91"/>
    <w:rsid w:val="00824481"/>
    <w:rsid w:val="00824F3D"/>
    <w:rsid w:val="00825E92"/>
    <w:rsid w:val="00826446"/>
    <w:rsid w:val="00831185"/>
    <w:rsid w:val="00832D9A"/>
    <w:rsid w:val="008345CB"/>
    <w:rsid w:val="00835609"/>
    <w:rsid w:val="0083586C"/>
    <w:rsid w:val="00835BFE"/>
    <w:rsid w:val="00840591"/>
    <w:rsid w:val="008419ED"/>
    <w:rsid w:val="00842086"/>
    <w:rsid w:val="00842DE8"/>
    <w:rsid w:val="00844018"/>
    <w:rsid w:val="0084417B"/>
    <w:rsid w:val="008447D3"/>
    <w:rsid w:val="008449CD"/>
    <w:rsid w:val="00846613"/>
    <w:rsid w:val="0084696C"/>
    <w:rsid w:val="008512F1"/>
    <w:rsid w:val="0085291D"/>
    <w:rsid w:val="00852C69"/>
    <w:rsid w:val="00852C6D"/>
    <w:rsid w:val="00853718"/>
    <w:rsid w:val="00854655"/>
    <w:rsid w:val="0085723D"/>
    <w:rsid w:val="008575B6"/>
    <w:rsid w:val="00857AFE"/>
    <w:rsid w:val="00857B73"/>
    <w:rsid w:val="00866568"/>
    <w:rsid w:val="00866BF8"/>
    <w:rsid w:val="008674AC"/>
    <w:rsid w:val="00867A27"/>
    <w:rsid w:val="008705E9"/>
    <w:rsid w:val="00871BD7"/>
    <w:rsid w:val="00873039"/>
    <w:rsid w:val="008744CC"/>
    <w:rsid w:val="00875720"/>
    <w:rsid w:val="00876CCA"/>
    <w:rsid w:val="00880979"/>
    <w:rsid w:val="0088194F"/>
    <w:rsid w:val="00881E16"/>
    <w:rsid w:val="00881E6F"/>
    <w:rsid w:val="008829FA"/>
    <w:rsid w:val="0088443C"/>
    <w:rsid w:val="00885E98"/>
    <w:rsid w:val="008873C3"/>
    <w:rsid w:val="00887DA7"/>
    <w:rsid w:val="008912D5"/>
    <w:rsid w:val="00891D82"/>
    <w:rsid w:val="00891DDD"/>
    <w:rsid w:val="00892B03"/>
    <w:rsid w:val="00895E64"/>
    <w:rsid w:val="008A03BA"/>
    <w:rsid w:val="008A0505"/>
    <w:rsid w:val="008A14C9"/>
    <w:rsid w:val="008A23D0"/>
    <w:rsid w:val="008A28DE"/>
    <w:rsid w:val="008A343A"/>
    <w:rsid w:val="008A46CC"/>
    <w:rsid w:val="008A66F2"/>
    <w:rsid w:val="008B0494"/>
    <w:rsid w:val="008B0C71"/>
    <w:rsid w:val="008B3A46"/>
    <w:rsid w:val="008B675C"/>
    <w:rsid w:val="008B7BB1"/>
    <w:rsid w:val="008C17C5"/>
    <w:rsid w:val="008C1DB3"/>
    <w:rsid w:val="008C2D0B"/>
    <w:rsid w:val="008C3610"/>
    <w:rsid w:val="008C3BC0"/>
    <w:rsid w:val="008C50C0"/>
    <w:rsid w:val="008C5427"/>
    <w:rsid w:val="008C5817"/>
    <w:rsid w:val="008C7CDD"/>
    <w:rsid w:val="008D1C9C"/>
    <w:rsid w:val="008D3791"/>
    <w:rsid w:val="008D551B"/>
    <w:rsid w:val="008D6B68"/>
    <w:rsid w:val="008D782B"/>
    <w:rsid w:val="008D7A8F"/>
    <w:rsid w:val="008E0AC3"/>
    <w:rsid w:val="008E3B16"/>
    <w:rsid w:val="008E4E70"/>
    <w:rsid w:val="008E64E0"/>
    <w:rsid w:val="008E7B47"/>
    <w:rsid w:val="008F0921"/>
    <w:rsid w:val="008F0E34"/>
    <w:rsid w:val="008F29F7"/>
    <w:rsid w:val="008F2D22"/>
    <w:rsid w:val="008F2E47"/>
    <w:rsid w:val="008F2F7E"/>
    <w:rsid w:val="008F38EE"/>
    <w:rsid w:val="008F3B05"/>
    <w:rsid w:val="008F4907"/>
    <w:rsid w:val="009023ED"/>
    <w:rsid w:val="0090355E"/>
    <w:rsid w:val="00903A86"/>
    <w:rsid w:val="00905D6B"/>
    <w:rsid w:val="009062D2"/>
    <w:rsid w:val="00912180"/>
    <w:rsid w:val="0091362B"/>
    <w:rsid w:val="00913C60"/>
    <w:rsid w:val="009144CB"/>
    <w:rsid w:val="00914EB4"/>
    <w:rsid w:val="0091532E"/>
    <w:rsid w:val="00916516"/>
    <w:rsid w:val="009220E8"/>
    <w:rsid w:val="0092315E"/>
    <w:rsid w:val="00925E3F"/>
    <w:rsid w:val="00932189"/>
    <w:rsid w:val="00933296"/>
    <w:rsid w:val="009363A5"/>
    <w:rsid w:val="0093712A"/>
    <w:rsid w:val="009377B7"/>
    <w:rsid w:val="009415DE"/>
    <w:rsid w:val="00941838"/>
    <w:rsid w:val="009433AC"/>
    <w:rsid w:val="00943C03"/>
    <w:rsid w:val="009441F8"/>
    <w:rsid w:val="00944C89"/>
    <w:rsid w:val="00947A36"/>
    <w:rsid w:val="00947E1F"/>
    <w:rsid w:val="0095296B"/>
    <w:rsid w:val="00953DA8"/>
    <w:rsid w:val="00954C26"/>
    <w:rsid w:val="0095577C"/>
    <w:rsid w:val="00955BAC"/>
    <w:rsid w:val="00956BC1"/>
    <w:rsid w:val="009640AD"/>
    <w:rsid w:val="00965379"/>
    <w:rsid w:val="009667C5"/>
    <w:rsid w:val="00966F8C"/>
    <w:rsid w:val="00970573"/>
    <w:rsid w:val="00970BFC"/>
    <w:rsid w:val="00972210"/>
    <w:rsid w:val="0097358B"/>
    <w:rsid w:val="00973D4B"/>
    <w:rsid w:val="00974302"/>
    <w:rsid w:val="00974751"/>
    <w:rsid w:val="0097571C"/>
    <w:rsid w:val="00975CF3"/>
    <w:rsid w:val="00976263"/>
    <w:rsid w:val="00980658"/>
    <w:rsid w:val="00980A00"/>
    <w:rsid w:val="0098130A"/>
    <w:rsid w:val="009819FA"/>
    <w:rsid w:val="00981D00"/>
    <w:rsid w:val="00982387"/>
    <w:rsid w:val="00982690"/>
    <w:rsid w:val="009832A9"/>
    <w:rsid w:val="00983ABD"/>
    <w:rsid w:val="00984AFE"/>
    <w:rsid w:val="00985FA9"/>
    <w:rsid w:val="00987B46"/>
    <w:rsid w:val="009900B3"/>
    <w:rsid w:val="009908EA"/>
    <w:rsid w:val="0099130E"/>
    <w:rsid w:val="00991D41"/>
    <w:rsid w:val="00993112"/>
    <w:rsid w:val="00993A0F"/>
    <w:rsid w:val="00993CA0"/>
    <w:rsid w:val="00997370"/>
    <w:rsid w:val="00997F96"/>
    <w:rsid w:val="009A0C65"/>
    <w:rsid w:val="009A0D1D"/>
    <w:rsid w:val="009A1DF2"/>
    <w:rsid w:val="009A2505"/>
    <w:rsid w:val="009A27F4"/>
    <w:rsid w:val="009A2C96"/>
    <w:rsid w:val="009A2F25"/>
    <w:rsid w:val="009A4F85"/>
    <w:rsid w:val="009A50ED"/>
    <w:rsid w:val="009A5BEF"/>
    <w:rsid w:val="009A633B"/>
    <w:rsid w:val="009A72A6"/>
    <w:rsid w:val="009B2551"/>
    <w:rsid w:val="009B291B"/>
    <w:rsid w:val="009B2BBF"/>
    <w:rsid w:val="009B3DD4"/>
    <w:rsid w:val="009B4737"/>
    <w:rsid w:val="009B531D"/>
    <w:rsid w:val="009B6DDD"/>
    <w:rsid w:val="009B6F26"/>
    <w:rsid w:val="009B7346"/>
    <w:rsid w:val="009C0DA4"/>
    <w:rsid w:val="009C192F"/>
    <w:rsid w:val="009C23DD"/>
    <w:rsid w:val="009C448B"/>
    <w:rsid w:val="009C454F"/>
    <w:rsid w:val="009C467A"/>
    <w:rsid w:val="009C48C0"/>
    <w:rsid w:val="009C717D"/>
    <w:rsid w:val="009C7416"/>
    <w:rsid w:val="009D077B"/>
    <w:rsid w:val="009D1A12"/>
    <w:rsid w:val="009D4DFA"/>
    <w:rsid w:val="009D6A71"/>
    <w:rsid w:val="009D7CB0"/>
    <w:rsid w:val="009E092A"/>
    <w:rsid w:val="009E0EBA"/>
    <w:rsid w:val="009E1BEB"/>
    <w:rsid w:val="009E3AFD"/>
    <w:rsid w:val="009E3E7C"/>
    <w:rsid w:val="009E556B"/>
    <w:rsid w:val="009E5612"/>
    <w:rsid w:val="009E6A38"/>
    <w:rsid w:val="009F1680"/>
    <w:rsid w:val="009F237E"/>
    <w:rsid w:val="009F325D"/>
    <w:rsid w:val="009F384C"/>
    <w:rsid w:val="009F4424"/>
    <w:rsid w:val="009F54EC"/>
    <w:rsid w:val="009F661F"/>
    <w:rsid w:val="009F78FE"/>
    <w:rsid w:val="00A000E8"/>
    <w:rsid w:val="00A008F4"/>
    <w:rsid w:val="00A02D7C"/>
    <w:rsid w:val="00A04425"/>
    <w:rsid w:val="00A05E03"/>
    <w:rsid w:val="00A0714E"/>
    <w:rsid w:val="00A07CCD"/>
    <w:rsid w:val="00A10A2E"/>
    <w:rsid w:val="00A11060"/>
    <w:rsid w:val="00A15AC8"/>
    <w:rsid w:val="00A164C0"/>
    <w:rsid w:val="00A2017E"/>
    <w:rsid w:val="00A21DB4"/>
    <w:rsid w:val="00A22F1D"/>
    <w:rsid w:val="00A23088"/>
    <w:rsid w:val="00A2492D"/>
    <w:rsid w:val="00A24FBD"/>
    <w:rsid w:val="00A25E73"/>
    <w:rsid w:val="00A26450"/>
    <w:rsid w:val="00A26DEA"/>
    <w:rsid w:val="00A30A24"/>
    <w:rsid w:val="00A31895"/>
    <w:rsid w:val="00A3289C"/>
    <w:rsid w:val="00A333D9"/>
    <w:rsid w:val="00A35F0E"/>
    <w:rsid w:val="00A36B45"/>
    <w:rsid w:val="00A413C5"/>
    <w:rsid w:val="00A421C8"/>
    <w:rsid w:val="00A42EC9"/>
    <w:rsid w:val="00A43222"/>
    <w:rsid w:val="00A4382D"/>
    <w:rsid w:val="00A453E0"/>
    <w:rsid w:val="00A45A32"/>
    <w:rsid w:val="00A45DE1"/>
    <w:rsid w:val="00A5069F"/>
    <w:rsid w:val="00A50704"/>
    <w:rsid w:val="00A50952"/>
    <w:rsid w:val="00A511C7"/>
    <w:rsid w:val="00A526E5"/>
    <w:rsid w:val="00A52BDC"/>
    <w:rsid w:val="00A54378"/>
    <w:rsid w:val="00A57AD7"/>
    <w:rsid w:val="00A607C7"/>
    <w:rsid w:val="00A612F4"/>
    <w:rsid w:val="00A62178"/>
    <w:rsid w:val="00A65573"/>
    <w:rsid w:val="00A6568B"/>
    <w:rsid w:val="00A7004A"/>
    <w:rsid w:val="00A700D8"/>
    <w:rsid w:val="00A7082F"/>
    <w:rsid w:val="00A70ED0"/>
    <w:rsid w:val="00A7228B"/>
    <w:rsid w:val="00A72571"/>
    <w:rsid w:val="00A7346B"/>
    <w:rsid w:val="00A7526A"/>
    <w:rsid w:val="00A7615B"/>
    <w:rsid w:val="00A80B37"/>
    <w:rsid w:val="00A811A1"/>
    <w:rsid w:val="00A81310"/>
    <w:rsid w:val="00A8351E"/>
    <w:rsid w:val="00A842D8"/>
    <w:rsid w:val="00A90036"/>
    <w:rsid w:val="00A90D07"/>
    <w:rsid w:val="00A9209B"/>
    <w:rsid w:val="00A945CD"/>
    <w:rsid w:val="00A946BC"/>
    <w:rsid w:val="00A94702"/>
    <w:rsid w:val="00A955C4"/>
    <w:rsid w:val="00A96454"/>
    <w:rsid w:val="00A9671A"/>
    <w:rsid w:val="00A96E57"/>
    <w:rsid w:val="00A97547"/>
    <w:rsid w:val="00A97757"/>
    <w:rsid w:val="00A979D5"/>
    <w:rsid w:val="00AA1B60"/>
    <w:rsid w:val="00AA3E4A"/>
    <w:rsid w:val="00AA595B"/>
    <w:rsid w:val="00AA6C07"/>
    <w:rsid w:val="00AA71F5"/>
    <w:rsid w:val="00AA73C5"/>
    <w:rsid w:val="00AB22B7"/>
    <w:rsid w:val="00AB2CB6"/>
    <w:rsid w:val="00AB4331"/>
    <w:rsid w:val="00AB4777"/>
    <w:rsid w:val="00AB4B57"/>
    <w:rsid w:val="00AB57AD"/>
    <w:rsid w:val="00AB5F7C"/>
    <w:rsid w:val="00AB75E6"/>
    <w:rsid w:val="00AC1BAF"/>
    <w:rsid w:val="00AC263B"/>
    <w:rsid w:val="00AC29F0"/>
    <w:rsid w:val="00AC4100"/>
    <w:rsid w:val="00AC5E15"/>
    <w:rsid w:val="00AC69F9"/>
    <w:rsid w:val="00AC6EDF"/>
    <w:rsid w:val="00AC6F6D"/>
    <w:rsid w:val="00AD0026"/>
    <w:rsid w:val="00AD1843"/>
    <w:rsid w:val="00AD18D8"/>
    <w:rsid w:val="00AD4D0D"/>
    <w:rsid w:val="00AD6024"/>
    <w:rsid w:val="00AD61FA"/>
    <w:rsid w:val="00AD644B"/>
    <w:rsid w:val="00AD6792"/>
    <w:rsid w:val="00AD6D45"/>
    <w:rsid w:val="00AD73F6"/>
    <w:rsid w:val="00AE03FA"/>
    <w:rsid w:val="00AE0574"/>
    <w:rsid w:val="00AE18DC"/>
    <w:rsid w:val="00AE214F"/>
    <w:rsid w:val="00AE21B2"/>
    <w:rsid w:val="00AE3F01"/>
    <w:rsid w:val="00AE4432"/>
    <w:rsid w:val="00AE4771"/>
    <w:rsid w:val="00AE52D9"/>
    <w:rsid w:val="00AE7408"/>
    <w:rsid w:val="00AF291F"/>
    <w:rsid w:val="00AF3C34"/>
    <w:rsid w:val="00AF4EF6"/>
    <w:rsid w:val="00AF5AB9"/>
    <w:rsid w:val="00AF6729"/>
    <w:rsid w:val="00AF7FD5"/>
    <w:rsid w:val="00B0029A"/>
    <w:rsid w:val="00B009D6"/>
    <w:rsid w:val="00B01EF4"/>
    <w:rsid w:val="00B0238E"/>
    <w:rsid w:val="00B02BE2"/>
    <w:rsid w:val="00B03020"/>
    <w:rsid w:val="00B03278"/>
    <w:rsid w:val="00B043DD"/>
    <w:rsid w:val="00B04737"/>
    <w:rsid w:val="00B07DCA"/>
    <w:rsid w:val="00B10792"/>
    <w:rsid w:val="00B14F59"/>
    <w:rsid w:val="00B15A7C"/>
    <w:rsid w:val="00B15B4F"/>
    <w:rsid w:val="00B15D97"/>
    <w:rsid w:val="00B17320"/>
    <w:rsid w:val="00B17601"/>
    <w:rsid w:val="00B17A86"/>
    <w:rsid w:val="00B2017C"/>
    <w:rsid w:val="00B21CB5"/>
    <w:rsid w:val="00B23857"/>
    <w:rsid w:val="00B23AA5"/>
    <w:rsid w:val="00B25A05"/>
    <w:rsid w:val="00B3358B"/>
    <w:rsid w:val="00B36013"/>
    <w:rsid w:val="00B40301"/>
    <w:rsid w:val="00B40855"/>
    <w:rsid w:val="00B40A4D"/>
    <w:rsid w:val="00B40B52"/>
    <w:rsid w:val="00B42693"/>
    <w:rsid w:val="00B45671"/>
    <w:rsid w:val="00B45B7A"/>
    <w:rsid w:val="00B45BE4"/>
    <w:rsid w:val="00B45D73"/>
    <w:rsid w:val="00B46BB9"/>
    <w:rsid w:val="00B5041C"/>
    <w:rsid w:val="00B51BE6"/>
    <w:rsid w:val="00B51C58"/>
    <w:rsid w:val="00B52AC1"/>
    <w:rsid w:val="00B52F7F"/>
    <w:rsid w:val="00B53779"/>
    <w:rsid w:val="00B53BC1"/>
    <w:rsid w:val="00B54B54"/>
    <w:rsid w:val="00B54B63"/>
    <w:rsid w:val="00B54D80"/>
    <w:rsid w:val="00B54E99"/>
    <w:rsid w:val="00B56139"/>
    <w:rsid w:val="00B561F8"/>
    <w:rsid w:val="00B56BEB"/>
    <w:rsid w:val="00B56C60"/>
    <w:rsid w:val="00B575D3"/>
    <w:rsid w:val="00B57EC3"/>
    <w:rsid w:val="00B658CF"/>
    <w:rsid w:val="00B658DB"/>
    <w:rsid w:val="00B6593E"/>
    <w:rsid w:val="00B65C36"/>
    <w:rsid w:val="00B66670"/>
    <w:rsid w:val="00B66910"/>
    <w:rsid w:val="00B6788E"/>
    <w:rsid w:val="00B70CF4"/>
    <w:rsid w:val="00B711CE"/>
    <w:rsid w:val="00B7197F"/>
    <w:rsid w:val="00B71DEA"/>
    <w:rsid w:val="00B73183"/>
    <w:rsid w:val="00B73377"/>
    <w:rsid w:val="00B73418"/>
    <w:rsid w:val="00B750BD"/>
    <w:rsid w:val="00B759B5"/>
    <w:rsid w:val="00B77127"/>
    <w:rsid w:val="00B771B7"/>
    <w:rsid w:val="00B80FC9"/>
    <w:rsid w:val="00B81057"/>
    <w:rsid w:val="00B82A3C"/>
    <w:rsid w:val="00B849EE"/>
    <w:rsid w:val="00B8566C"/>
    <w:rsid w:val="00B865CE"/>
    <w:rsid w:val="00B86B5E"/>
    <w:rsid w:val="00B86E92"/>
    <w:rsid w:val="00B8735A"/>
    <w:rsid w:val="00B878AF"/>
    <w:rsid w:val="00B9016F"/>
    <w:rsid w:val="00B929DF"/>
    <w:rsid w:val="00B930D5"/>
    <w:rsid w:val="00B93337"/>
    <w:rsid w:val="00B939C2"/>
    <w:rsid w:val="00B93EA6"/>
    <w:rsid w:val="00B941AD"/>
    <w:rsid w:val="00B948BD"/>
    <w:rsid w:val="00B94F18"/>
    <w:rsid w:val="00B9510B"/>
    <w:rsid w:val="00BA018E"/>
    <w:rsid w:val="00BA02CC"/>
    <w:rsid w:val="00BA09F5"/>
    <w:rsid w:val="00BA1836"/>
    <w:rsid w:val="00BA1AAB"/>
    <w:rsid w:val="00BA243B"/>
    <w:rsid w:val="00BA490D"/>
    <w:rsid w:val="00BA5CC1"/>
    <w:rsid w:val="00BA635D"/>
    <w:rsid w:val="00BA7139"/>
    <w:rsid w:val="00BA7403"/>
    <w:rsid w:val="00BA7B95"/>
    <w:rsid w:val="00BB085A"/>
    <w:rsid w:val="00BB222B"/>
    <w:rsid w:val="00BB2653"/>
    <w:rsid w:val="00BB7138"/>
    <w:rsid w:val="00BB7C13"/>
    <w:rsid w:val="00BC2044"/>
    <w:rsid w:val="00BC3FF1"/>
    <w:rsid w:val="00BC55DD"/>
    <w:rsid w:val="00BC60B4"/>
    <w:rsid w:val="00BD105C"/>
    <w:rsid w:val="00BD265B"/>
    <w:rsid w:val="00BE38A7"/>
    <w:rsid w:val="00BE401A"/>
    <w:rsid w:val="00BE46F6"/>
    <w:rsid w:val="00BE74B6"/>
    <w:rsid w:val="00BE7F9A"/>
    <w:rsid w:val="00BF0081"/>
    <w:rsid w:val="00BF089E"/>
    <w:rsid w:val="00BF09EA"/>
    <w:rsid w:val="00BF0DBA"/>
    <w:rsid w:val="00BF2576"/>
    <w:rsid w:val="00BF3020"/>
    <w:rsid w:val="00BF547D"/>
    <w:rsid w:val="00BF70C9"/>
    <w:rsid w:val="00BF71AA"/>
    <w:rsid w:val="00BF726D"/>
    <w:rsid w:val="00C01CD0"/>
    <w:rsid w:val="00C033A3"/>
    <w:rsid w:val="00C055D1"/>
    <w:rsid w:val="00C0584A"/>
    <w:rsid w:val="00C07D93"/>
    <w:rsid w:val="00C1044F"/>
    <w:rsid w:val="00C107E0"/>
    <w:rsid w:val="00C10855"/>
    <w:rsid w:val="00C1148A"/>
    <w:rsid w:val="00C14B41"/>
    <w:rsid w:val="00C14FFE"/>
    <w:rsid w:val="00C15DBB"/>
    <w:rsid w:val="00C1715A"/>
    <w:rsid w:val="00C17B3F"/>
    <w:rsid w:val="00C17D6E"/>
    <w:rsid w:val="00C22CF8"/>
    <w:rsid w:val="00C23092"/>
    <w:rsid w:val="00C23600"/>
    <w:rsid w:val="00C23A3A"/>
    <w:rsid w:val="00C23B0D"/>
    <w:rsid w:val="00C23BCC"/>
    <w:rsid w:val="00C247E8"/>
    <w:rsid w:val="00C24E8D"/>
    <w:rsid w:val="00C24F5A"/>
    <w:rsid w:val="00C256B3"/>
    <w:rsid w:val="00C26A23"/>
    <w:rsid w:val="00C3088D"/>
    <w:rsid w:val="00C31D83"/>
    <w:rsid w:val="00C332CC"/>
    <w:rsid w:val="00C339F7"/>
    <w:rsid w:val="00C341DD"/>
    <w:rsid w:val="00C34214"/>
    <w:rsid w:val="00C34F91"/>
    <w:rsid w:val="00C351EB"/>
    <w:rsid w:val="00C3603E"/>
    <w:rsid w:val="00C3675D"/>
    <w:rsid w:val="00C40586"/>
    <w:rsid w:val="00C41489"/>
    <w:rsid w:val="00C442C2"/>
    <w:rsid w:val="00C46EC7"/>
    <w:rsid w:val="00C46EE6"/>
    <w:rsid w:val="00C517E5"/>
    <w:rsid w:val="00C5337C"/>
    <w:rsid w:val="00C543FA"/>
    <w:rsid w:val="00C5481C"/>
    <w:rsid w:val="00C55994"/>
    <w:rsid w:val="00C57C9B"/>
    <w:rsid w:val="00C605CC"/>
    <w:rsid w:val="00C60CC8"/>
    <w:rsid w:val="00C61E90"/>
    <w:rsid w:val="00C624E4"/>
    <w:rsid w:val="00C62E9D"/>
    <w:rsid w:val="00C63092"/>
    <w:rsid w:val="00C6324D"/>
    <w:rsid w:val="00C6601E"/>
    <w:rsid w:val="00C6720F"/>
    <w:rsid w:val="00C67444"/>
    <w:rsid w:val="00C6799E"/>
    <w:rsid w:val="00C70420"/>
    <w:rsid w:val="00C7083D"/>
    <w:rsid w:val="00C7107E"/>
    <w:rsid w:val="00C71E2D"/>
    <w:rsid w:val="00C73C1E"/>
    <w:rsid w:val="00C76ECC"/>
    <w:rsid w:val="00C8183D"/>
    <w:rsid w:val="00C81C83"/>
    <w:rsid w:val="00C82578"/>
    <w:rsid w:val="00C902A5"/>
    <w:rsid w:val="00C91210"/>
    <w:rsid w:val="00C9222F"/>
    <w:rsid w:val="00C925DA"/>
    <w:rsid w:val="00C93752"/>
    <w:rsid w:val="00C93C04"/>
    <w:rsid w:val="00C951C5"/>
    <w:rsid w:val="00C951F8"/>
    <w:rsid w:val="00C9522B"/>
    <w:rsid w:val="00C9543A"/>
    <w:rsid w:val="00CA02CC"/>
    <w:rsid w:val="00CA0561"/>
    <w:rsid w:val="00CA3B9E"/>
    <w:rsid w:val="00CA4041"/>
    <w:rsid w:val="00CA5418"/>
    <w:rsid w:val="00CA62A0"/>
    <w:rsid w:val="00CB0F6F"/>
    <w:rsid w:val="00CB1A9F"/>
    <w:rsid w:val="00CB4281"/>
    <w:rsid w:val="00CB5E4B"/>
    <w:rsid w:val="00CB72F3"/>
    <w:rsid w:val="00CC0827"/>
    <w:rsid w:val="00CC19A4"/>
    <w:rsid w:val="00CC5837"/>
    <w:rsid w:val="00CC5BC7"/>
    <w:rsid w:val="00CC6BD9"/>
    <w:rsid w:val="00CC7231"/>
    <w:rsid w:val="00CD0CED"/>
    <w:rsid w:val="00CD48CB"/>
    <w:rsid w:val="00CD4934"/>
    <w:rsid w:val="00CE53F4"/>
    <w:rsid w:val="00CE788E"/>
    <w:rsid w:val="00CE7AA1"/>
    <w:rsid w:val="00CF4D00"/>
    <w:rsid w:val="00CF5C55"/>
    <w:rsid w:val="00CF641D"/>
    <w:rsid w:val="00CF750A"/>
    <w:rsid w:val="00CF7C1E"/>
    <w:rsid w:val="00D01C74"/>
    <w:rsid w:val="00D01DE6"/>
    <w:rsid w:val="00D01FF8"/>
    <w:rsid w:val="00D02CA3"/>
    <w:rsid w:val="00D03DA9"/>
    <w:rsid w:val="00D040EA"/>
    <w:rsid w:val="00D07AD8"/>
    <w:rsid w:val="00D1083C"/>
    <w:rsid w:val="00D122E4"/>
    <w:rsid w:val="00D12D68"/>
    <w:rsid w:val="00D12FD6"/>
    <w:rsid w:val="00D1309C"/>
    <w:rsid w:val="00D13FE3"/>
    <w:rsid w:val="00D156A7"/>
    <w:rsid w:val="00D15EBF"/>
    <w:rsid w:val="00D168FA"/>
    <w:rsid w:val="00D16BE2"/>
    <w:rsid w:val="00D2059A"/>
    <w:rsid w:val="00D20B58"/>
    <w:rsid w:val="00D210EA"/>
    <w:rsid w:val="00D21821"/>
    <w:rsid w:val="00D22FD6"/>
    <w:rsid w:val="00D23635"/>
    <w:rsid w:val="00D2544C"/>
    <w:rsid w:val="00D26596"/>
    <w:rsid w:val="00D30505"/>
    <w:rsid w:val="00D3072B"/>
    <w:rsid w:val="00D31D3D"/>
    <w:rsid w:val="00D3213E"/>
    <w:rsid w:val="00D32FA9"/>
    <w:rsid w:val="00D3707A"/>
    <w:rsid w:val="00D41541"/>
    <w:rsid w:val="00D42AC9"/>
    <w:rsid w:val="00D43982"/>
    <w:rsid w:val="00D44C35"/>
    <w:rsid w:val="00D510CB"/>
    <w:rsid w:val="00D52057"/>
    <w:rsid w:val="00D525D2"/>
    <w:rsid w:val="00D533FB"/>
    <w:rsid w:val="00D538A7"/>
    <w:rsid w:val="00D54AF0"/>
    <w:rsid w:val="00D577D4"/>
    <w:rsid w:val="00D61871"/>
    <w:rsid w:val="00D6315B"/>
    <w:rsid w:val="00D64489"/>
    <w:rsid w:val="00D646E1"/>
    <w:rsid w:val="00D64F3B"/>
    <w:rsid w:val="00D655ED"/>
    <w:rsid w:val="00D656E8"/>
    <w:rsid w:val="00D65814"/>
    <w:rsid w:val="00D67641"/>
    <w:rsid w:val="00D67BF3"/>
    <w:rsid w:val="00D67EA5"/>
    <w:rsid w:val="00D70CE6"/>
    <w:rsid w:val="00D70FDB"/>
    <w:rsid w:val="00D73745"/>
    <w:rsid w:val="00D74F42"/>
    <w:rsid w:val="00D751F1"/>
    <w:rsid w:val="00D80F6A"/>
    <w:rsid w:val="00D837C2"/>
    <w:rsid w:val="00D837C9"/>
    <w:rsid w:val="00D83D62"/>
    <w:rsid w:val="00D84F29"/>
    <w:rsid w:val="00D861CC"/>
    <w:rsid w:val="00D8709E"/>
    <w:rsid w:val="00D87412"/>
    <w:rsid w:val="00D90276"/>
    <w:rsid w:val="00D902A2"/>
    <w:rsid w:val="00D9076F"/>
    <w:rsid w:val="00D91AF5"/>
    <w:rsid w:val="00D95071"/>
    <w:rsid w:val="00D954AB"/>
    <w:rsid w:val="00D95C70"/>
    <w:rsid w:val="00D97DC9"/>
    <w:rsid w:val="00DA09AE"/>
    <w:rsid w:val="00DA4178"/>
    <w:rsid w:val="00DA4554"/>
    <w:rsid w:val="00DA4B92"/>
    <w:rsid w:val="00DA6F3B"/>
    <w:rsid w:val="00DB15C5"/>
    <w:rsid w:val="00DB2515"/>
    <w:rsid w:val="00DB35E0"/>
    <w:rsid w:val="00DB3FB8"/>
    <w:rsid w:val="00DB4AE7"/>
    <w:rsid w:val="00DB4FBB"/>
    <w:rsid w:val="00DB52C4"/>
    <w:rsid w:val="00DB5BB4"/>
    <w:rsid w:val="00DB7C0B"/>
    <w:rsid w:val="00DB7C25"/>
    <w:rsid w:val="00DC2156"/>
    <w:rsid w:val="00DC2CA9"/>
    <w:rsid w:val="00DC4EC7"/>
    <w:rsid w:val="00DC4F6A"/>
    <w:rsid w:val="00DC511E"/>
    <w:rsid w:val="00DC5226"/>
    <w:rsid w:val="00DC6CBE"/>
    <w:rsid w:val="00DD0254"/>
    <w:rsid w:val="00DD378A"/>
    <w:rsid w:val="00DD5DE8"/>
    <w:rsid w:val="00DD60C2"/>
    <w:rsid w:val="00DD60D2"/>
    <w:rsid w:val="00DD71C1"/>
    <w:rsid w:val="00DD72C9"/>
    <w:rsid w:val="00DD7436"/>
    <w:rsid w:val="00DD7542"/>
    <w:rsid w:val="00DE0E35"/>
    <w:rsid w:val="00DE1A01"/>
    <w:rsid w:val="00DE1D65"/>
    <w:rsid w:val="00DE2974"/>
    <w:rsid w:val="00DE3371"/>
    <w:rsid w:val="00DE6959"/>
    <w:rsid w:val="00DE7668"/>
    <w:rsid w:val="00DF0259"/>
    <w:rsid w:val="00DF13D7"/>
    <w:rsid w:val="00DF20C6"/>
    <w:rsid w:val="00DF2443"/>
    <w:rsid w:val="00DF3E4F"/>
    <w:rsid w:val="00DF4595"/>
    <w:rsid w:val="00DF467B"/>
    <w:rsid w:val="00DF4A98"/>
    <w:rsid w:val="00DF4FEF"/>
    <w:rsid w:val="00DF5452"/>
    <w:rsid w:val="00DF5903"/>
    <w:rsid w:val="00DF59B9"/>
    <w:rsid w:val="00DF6A0E"/>
    <w:rsid w:val="00DF7C13"/>
    <w:rsid w:val="00E00678"/>
    <w:rsid w:val="00E00AA3"/>
    <w:rsid w:val="00E00DBA"/>
    <w:rsid w:val="00E0157B"/>
    <w:rsid w:val="00E03D70"/>
    <w:rsid w:val="00E04999"/>
    <w:rsid w:val="00E049E3"/>
    <w:rsid w:val="00E06711"/>
    <w:rsid w:val="00E073DA"/>
    <w:rsid w:val="00E101D2"/>
    <w:rsid w:val="00E12515"/>
    <w:rsid w:val="00E128BC"/>
    <w:rsid w:val="00E12C16"/>
    <w:rsid w:val="00E13349"/>
    <w:rsid w:val="00E176F5"/>
    <w:rsid w:val="00E213C6"/>
    <w:rsid w:val="00E2244C"/>
    <w:rsid w:val="00E2294A"/>
    <w:rsid w:val="00E23E35"/>
    <w:rsid w:val="00E242D4"/>
    <w:rsid w:val="00E26928"/>
    <w:rsid w:val="00E35476"/>
    <w:rsid w:val="00E35648"/>
    <w:rsid w:val="00E35926"/>
    <w:rsid w:val="00E35F33"/>
    <w:rsid w:val="00E370FC"/>
    <w:rsid w:val="00E37E90"/>
    <w:rsid w:val="00E40A3A"/>
    <w:rsid w:val="00E42154"/>
    <w:rsid w:val="00E42CE6"/>
    <w:rsid w:val="00E4320E"/>
    <w:rsid w:val="00E433FB"/>
    <w:rsid w:val="00E455E4"/>
    <w:rsid w:val="00E461B7"/>
    <w:rsid w:val="00E47264"/>
    <w:rsid w:val="00E47ADB"/>
    <w:rsid w:val="00E50ABB"/>
    <w:rsid w:val="00E50DA6"/>
    <w:rsid w:val="00E52F13"/>
    <w:rsid w:val="00E543EC"/>
    <w:rsid w:val="00E54822"/>
    <w:rsid w:val="00E54F4A"/>
    <w:rsid w:val="00E56517"/>
    <w:rsid w:val="00E56FC9"/>
    <w:rsid w:val="00E57F7A"/>
    <w:rsid w:val="00E61184"/>
    <w:rsid w:val="00E619B9"/>
    <w:rsid w:val="00E634EA"/>
    <w:rsid w:val="00E65B3E"/>
    <w:rsid w:val="00E66C9B"/>
    <w:rsid w:val="00E714BA"/>
    <w:rsid w:val="00E717C2"/>
    <w:rsid w:val="00E71ADF"/>
    <w:rsid w:val="00E74C17"/>
    <w:rsid w:val="00E82117"/>
    <w:rsid w:val="00E82A6F"/>
    <w:rsid w:val="00E83E7F"/>
    <w:rsid w:val="00E85322"/>
    <w:rsid w:val="00E85A6F"/>
    <w:rsid w:val="00E864CF"/>
    <w:rsid w:val="00E86BFF"/>
    <w:rsid w:val="00E87B4A"/>
    <w:rsid w:val="00E87CB1"/>
    <w:rsid w:val="00E87F80"/>
    <w:rsid w:val="00E91ABE"/>
    <w:rsid w:val="00E9264E"/>
    <w:rsid w:val="00E9552B"/>
    <w:rsid w:val="00E9594C"/>
    <w:rsid w:val="00E96341"/>
    <w:rsid w:val="00E97368"/>
    <w:rsid w:val="00EA139F"/>
    <w:rsid w:val="00EA3312"/>
    <w:rsid w:val="00EA38DC"/>
    <w:rsid w:val="00EA6754"/>
    <w:rsid w:val="00EA71E1"/>
    <w:rsid w:val="00EA71EB"/>
    <w:rsid w:val="00EB114D"/>
    <w:rsid w:val="00EB29EF"/>
    <w:rsid w:val="00EB45CD"/>
    <w:rsid w:val="00EB45FC"/>
    <w:rsid w:val="00EB4949"/>
    <w:rsid w:val="00EB5A04"/>
    <w:rsid w:val="00EB5F1E"/>
    <w:rsid w:val="00EB6465"/>
    <w:rsid w:val="00EB64A4"/>
    <w:rsid w:val="00EB6EBE"/>
    <w:rsid w:val="00EB7857"/>
    <w:rsid w:val="00EC3071"/>
    <w:rsid w:val="00EC7DD3"/>
    <w:rsid w:val="00ED0834"/>
    <w:rsid w:val="00ED0C0D"/>
    <w:rsid w:val="00ED249C"/>
    <w:rsid w:val="00ED29E5"/>
    <w:rsid w:val="00ED410A"/>
    <w:rsid w:val="00ED45F6"/>
    <w:rsid w:val="00ED5616"/>
    <w:rsid w:val="00ED5A04"/>
    <w:rsid w:val="00ED5CF0"/>
    <w:rsid w:val="00ED5EAB"/>
    <w:rsid w:val="00ED7DEB"/>
    <w:rsid w:val="00EE0811"/>
    <w:rsid w:val="00EE2619"/>
    <w:rsid w:val="00EE384C"/>
    <w:rsid w:val="00EE49A9"/>
    <w:rsid w:val="00EE6693"/>
    <w:rsid w:val="00EF23B7"/>
    <w:rsid w:val="00EF5905"/>
    <w:rsid w:val="00EF6887"/>
    <w:rsid w:val="00EF7179"/>
    <w:rsid w:val="00EF73C5"/>
    <w:rsid w:val="00F021F1"/>
    <w:rsid w:val="00F022FA"/>
    <w:rsid w:val="00F043EB"/>
    <w:rsid w:val="00F0642E"/>
    <w:rsid w:val="00F11634"/>
    <w:rsid w:val="00F132E9"/>
    <w:rsid w:val="00F13B79"/>
    <w:rsid w:val="00F14F15"/>
    <w:rsid w:val="00F15954"/>
    <w:rsid w:val="00F17861"/>
    <w:rsid w:val="00F213C2"/>
    <w:rsid w:val="00F213CD"/>
    <w:rsid w:val="00F2242A"/>
    <w:rsid w:val="00F244D3"/>
    <w:rsid w:val="00F25BAC"/>
    <w:rsid w:val="00F26BD5"/>
    <w:rsid w:val="00F26E36"/>
    <w:rsid w:val="00F2734E"/>
    <w:rsid w:val="00F30064"/>
    <w:rsid w:val="00F309F6"/>
    <w:rsid w:val="00F3116C"/>
    <w:rsid w:val="00F3160B"/>
    <w:rsid w:val="00F31F5A"/>
    <w:rsid w:val="00F32042"/>
    <w:rsid w:val="00F32729"/>
    <w:rsid w:val="00F33E54"/>
    <w:rsid w:val="00F33E56"/>
    <w:rsid w:val="00F36A62"/>
    <w:rsid w:val="00F36A66"/>
    <w:rsid w:val="00F36C4A"/>
    <w:rsid w:val="00F41CCB"/>
    <w:rsid w:val="00F45812"/>
    <w:rsid w:val="00F45C0C"/>
    <w:rsid w:val="00F460FE"/>
    <w:rsid w:val="00F46C15"/>
    <w:rsid w:val="00F50A48"/>
    <w:rsid w:val="00F52A7B"/>
    <w:rsid w:val="00F533FB"/>
    <w:rsid w:val="00F53433"/>
    <w:rsid w:val="00F535DD"/>
    <w:rsid w:val="00F53D05"/>
    <w:rsid w:val="00F54870"/>
    <w:rsid w:val="00F55B92"/>
    <w:rsid w:val="00F57714"/>
    <w:rsid w:val="00F60522"/>
    <w:rsid w:val="00F61A40"/>
    <w:rsid w:val="00F63E61"/>
    <w:rsid w:val="00F67307"/>
    <w:rsid w:val="00F67E88"/>
    <w:rsid w:val="00F70605"/>
    <w:rsid w:val="00F709A9"/>
    <w:rsid w:val="00F71E88"/>
    <w:rsid w:val="00F72E7F"/>
    <w:rsid w:val="00F7316A"/>
    <w:rsid w:val="00F7347B"/>
    <w:rsid w:val="00F75AB7"/>
    <w:rsid w:val="00F7631E"/>
    <w:rsid w:val="00F77200"/>
    <w:rsid w:val="00F77B46"/>
    <w:rsid w:val="00F77E59"/>
    <w:rsid w:val="00F80896"/>
    <w:rsid w:val="00F81529"/>
    <w:rsid w:val="00F8406D"/>
    <w:rsid w:val="00F908AD"/>
    <w:rsid w:val="00F924C2"/>
    <w:rsid w:val="00F927A6"/>
    <w:rsid w:val="00F9305E"/>
    <w:rsid w:val="00F93115"/>
    <w:rsid w:val="00F944EA"/>
    <w:rsid w:val="00F96A50"/>
    <w:rsid w:val="00FA20E1"/>
    <w:rsid w:val="00FA38A5"/>
    <w:rsid w:val="00FA4F0E"/>
    <w:rsid w:val="00FA572B"/>
    <w:rsid w:val="00FA5EEF"/>
    <w:rsid w:val="00FA7F68"/>
    <w:rsid w:val="00FB0273"/>
    <w:rsid w:val="00FB080A"/>
    <w:rsid w:val="00FB2A43"/>
    <w:rsid w:val="00FB3215"/>
    <w:rsid w:val="00FB3941"/>
    <w:rsid w:val="00FB4D8F"/>
    <w:rsid w:val="00FB5057"/>
    <w:rsid w:val="00FB65F7"/>
    <w:rsid w:val="00FB70CE"/>
    <w:rsid w:val="00FB7A90"/>
    <w:rsid w:val="00FC1198"/>
    <w:rsid w:val="00FC4BC7"/>
    <w:rsid w:val="00FC5607"/>
    <w:rsid w:val="00FC60FB"/>
    <w:rsid w:val="00FC731F"/>
    <w:rsid w:val="00FD13F4"/>
    <w:rsid w:val="00FD4B4D"/>
    <w:rsid w:val="00FD5C85"/>
    <w:rsid w:val="00FD65B9"/>
    <w:rsid w:val="00FD6E21"/>
    <w:rsid w:val="00FD7EA7"/>
    <w:rsid w:val="00FE0B88"/>
    <w:rsid w:val="00FE1509"/>
    <w:rsid w:val="00FE2228"/>
    <w:rsid w:val="00FE22A5"/>
    <w:rsid w:val="00FE33DF"/>
    <w:rsid w:val="00FE3955"/>
    <w:rsid w:val="00FE7642"/>
    <w:rsid w:val="00FF131C"/>
    <w:rsid w:val="00FF2C5C"/>
    <w:rsid w:val="00FF3D96"/>
    <w:rsid w:val="00FF4296"/>
    <w:rsid w:val="00FF4742"/>
    <w:rsid w:val="00FF7D47"/>
    <w:rsid w:val="016346A2"/>
    <w:rsid w:val="04AB3AED"/>
    <w:rsid w:val="05CC40C4"/>
    <w:rsid w:val="08033A87"/>
    <w:rsid w:val="09096659"/>
    <w:rsid w:val="0A3071C1"/>
    <w:rsid w:val="0DB72BEB"/>
    <w:rsid w:val="11310262"/>
    <w:rsid w:val="150873E3"/>
    <w:rsid w:val="19550C97"/>
    <w:rsid w:val="1BCE69FF"/>
    <w:rsid w:val="1D1B58DF"/>
    <w:rsid w:val="1D1F6B62"/>
    <w:rsid w:val="1E4704A5"/>
    <w:rsid w:val="228C439A"/>
    <w:rsid w:val="25CA1303"/>
    <w:rsid w:val="267D2AB6"/>
    <w:rsid w:val="26CB5C1A"/>
    <w:rsid w:val="29425F07"/>
    <w:rsid w:val="29D92D2B"/>
    <w:rsid w:val="2A3C643E"/>
    <w:rsid w:val="2A9E3688"/>
    <w:rsid w:val="2AD80B81"/>
    <w:rsid w:val="2B792C38"/>
    <w:rsid w:val="2D19521A"/>
    <w:rsid w:val="2DEF06DA"/>
    <w:rsid w:val="2F8027C0"/>
    <w:rsid w:val="306835CC"/>
    <w:rsid w:val="328138DD"/>
    <w:rsid w:val="3306100E"/>
    <w:rsid w:val="3474670D"/>
    <w:rsid w:val="375E5649"/>
    <w:rsid w:val="38344D8B"/>
    <w:rsid w:val="3AC969EE"/>
    <w:rsid w:val="3AE071C8"/>
    <w:rsid w:val="3BE01D8B"/>
    <w:rsid w:val="3C504E25"/>
    <w:rsid w:val="3C9E2076"/>
    <w:rsid w:val="3DE41121"/>
    <w:rsid w:val="3DEC09F6"/>
    <w:rsid w:val="3E6F6746"/>
    <w:rsid w:val="3EC14512"/>
    <w:rsid w:val="42E5205C"/>
    <w:rsid w:val="487B6CB1"/>
    <w:rsid w:val="49684303"/>
    <w:rsid w:val="4B4A08A4"/>
    <w:rsid w:val="4C62070A"/>
    <w:rsid w:val="4C996BC6"/>
    <w:rsid w:val="4CB22991"/>
    <w:rsid w:val="4CB232C8"/>
    <w:rsid w:val="4CB260C6"/>
    <w:rsid w:val="4F481F88"/>
    <w:rsid w:val="51293DFF"/>
    <w:rsid w:val="52C3023F"/>
    <w:rsid w:val="53146089"/>
    <w:rsid w:val="558D38DB"/>
    <w:rsid w:val="5BC43301"/>
    <w:rsid w:val="5CB22337"/>
    <w:rsid w:val="5F5315C7"/>
    <w:rsid w:val="608948F9"/>
    <w:rsid w:val="612C7F2C"/>
    <w:rsid w:val="633946C6"/>
    <w:rsid w:val="648C2741"/>
    <w:rsid w:val="66C47BE9"/>
    <w:rsid w:val="66C83BB2"/>
    <w:rsid w:val="68FE28A3"/>
    <w:rsid w:val="6B6B4A38"/>
    <w:rsid w:val="6CD20C9E"/>
    <w:rsid w:val="6E346C99"/>
    <w:rsid w:val="6F5702BF"/>
    <w:rsid w:val="703B3C62"/>
    <w:rsid w:val="70D87E69"/>
    <w:rsid w:val="738F65A5"/>
    <w:rsid w:val="75E77195"/>
    <w:rsid w:val="76075AD5"/>
    <w:rsid w:val="76596FB4"/>
    <w:rsid w:val="77954284"/>
    <w:rsid w:val="797A0170"/>
    <w:rsid w:val="7AEC10B5"/>
    <w:rsid w:val="7B3D507B"/>
    <w:rsid w:val="7E151D4C"/>
    <w:rsid w:val="7E8B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8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1FA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531FA"/>
  </w:style>
  <w:style w:type="character" w:styleId="a4">
    <w:name w:val="annotation reference"/>
    <w:rsid w:val="004531FA"/>
    <w:rPr>
      <w:sz w:val="21"/>
      <w:szCs w:val="21"/>
    </w:rPr>
  </w:style>
  <w:style w:type="character" w:customStyle="1" w:styleId="Char">
    <w:name w:val="批注文字 Char"/>
    <w:link w:val="a5"/>
    <w:rsid w:val="004531FA"/>
    <w:rPr>
      <w:kern w:val="2"/>
      <w:sz w:val="21"/>
      <w:szCs w:val="24"/>
    </w:rPr>
  </w:style>
  <w:style w:type="character" w:customStyle="1" w:styleId="Char0">
    <w:name w:val="批注主题 Char"/>
    <w:link w:val="a6"/>
    <w:rsid w:val="004531FA"/>
    <w:rPr>
      <w:b/>
      <w:bCs/>
      <w:kern w:val="2"/>
      <w:sz w:val="21"/>
      <w:szCs w:val="24"/>
    </w:rPr>
  </w:style>
  <w:style w:type="character" w:customStyle="1" w:styleId="Char1">
    <w:name w:val="文档结构图 Char"/>
    <w:link w:val="a7"/>
    <w:rsid w:val="004531FA"/>
    <w:rPr>
      <w:rFonts w:ascii="宋体"/>
      <w:kern w:val="2"/>
      <w:sz w:val="18"/>
      <w:szCs w:val="18"/>
    </w:rPr>
  </w:style>
  <w:style w:type="paragraph" w:styleId="a6">
    <w:name w:val="annotation subject"/>
    <w:basedOn w:val="a5"/>
    <w:next w:val="a5"/>
    <w:link w:val="Char0"/>
    <w:rsid w:val="004531FA"/>
    <w:rPr>
      <w:b/>
      <w:bCs/>
    </w:rPr>
  </w:style>
  <w:style w:type="paragraph" w:styleId="a8">
    <w:name w:val="header"/>
    <w:basedOn w:val="a"/>
    <w:link w:val="Char2"/>
    <w:uiPriority w:val="99"/>
    <w:rsid w:val="00453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ocument Map"/>
    <w:basedOn w:val="a"/>
    <w:link w:val="Char1"/>
    <w:rsid w:val="004531FA"/>
    <w:rPr>
      <w:rFonts w:ascii="宋体"/>
      <w:sz w:val="18"/>
      <w:szCs w:val="18"/>
    </w:rPr>
  </w:style>
  <w:style w:type="paragraph" w:styleId="a9">
    <w:name w:val="footer"/>
    <w:basedOn w:val="a"/>
    <w:link w:val="Char3"/>
    <w:uiPriority w:val="99"/>
    <w:rsid w:val="00453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4531FA"/>
    <w:rPr>
      <w:sz w:val="18"/>
      <w:szCs w:val="18"/>
    </w:rPr>
  </w:style>
  <w:style w:type="paragraph" w:styleId="ab">
    <w:name w:val="Date"/>
    <w:basedOn w:val="a"/>
    <w:next w:val="a"/>
    <w:rsid w:val="004531FA"/>
    <w:pPr>
      <w:ind w:leftChars="2500" w:left="100"/>
    </w:pPr>
  </w:style>
  <w:style w:type="paragraph" w:styleId="a5">
    <w:name w:val="annotation text"/>
    <w:basedOn w:val="a"/>
    <w:link w:val="Char"/>
    <w:rsid w:val="004531FA"/>
    <w:pPr>
      <w:jc w:val="left"/>
    </w:pPr>
  </w:style>
  <w:style w:type="paragraph" w:styleId="ac">
    <w:name w:val="Normal (Web)"/>
    <w:basedOn w:val="a"/>
    <w:uiPriority w:val="99"/>
    <w:rsid w:val="004531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d">
    <w:name w:val="Hyperlink"/>
    <w:uiPriority w:val="99"/>
    <w:unhideWhenUsed/>
    <w:rsid w:val="00A65573"/>
    <w:rPr>
      <w:color w:val="0563C1"/>
      <w:u w:val="single"/>
    </w:rPr>
  </w:style>
  <w:style w:type="character" w:customStyle="1" w:styleId="Char2">
    <w:name w:val="页眉 Char"/>
    <w:link w:val="a8"/>
    <w:uiPriority w:val="99"/>
    <w:rsid w:val="00A65573"/>
    <w:rPr>
      <w:kern w:val="2"/>
      <w:sz w:val="18"/>
      <w:szCs w:val="18"/>
    </w:rPr>
  </w:style>
  <w:style w:type="character" w:customStyle="1" w:styleId="Char3">
    <w:name w:val="页脚 Char"/>
    <w:link w:val="a9"/>
    <w:uiPriority w:val="99"/>
    <w:rsid w:val="00A65573"/>
    <w:rPr>
      <w:kern w:val="2"/>
      <w:sz w:val="18"/>
      <w:szCs w:val="18"/>
    </w:rPr>
  </w:style>
  <w:style w:type="paragraph" w:customStyle="1" w:styleId="Char4">
    <w:name w:val="Char"/>
    <w:basedOn w:val="a7"/>
    <w:autoRedefine/>
    <w:rsid w:val="00DF59B9"/>
    <w:pPr>
      <w:shd w:val="clear" w:color="auto" w:fill="000080"/>
    </w:pPr>
    <w:rPr>
      <w:rFonts w:ascii="Tahoma" w:hAnsi="Tahoma"/>
      <w:sz w:val="24"/>
      <w:szCs w:val="24"/>
    </w:rPr>
  </w:style>
  <w:style w:type="paragraph" w:styleId="ae">
    <w:name w:val="List Paragraph"/>
    <w:basedOn w:val="a"/>
    <w:uiPriority w:val="99"/>
    <w:qFormat/>
    <w:rsid w:val="00405E4D"/>
    <w:pPr>
      <w:ind w:firstLineChars="200" w:firstLine="420"/>
    </w:pPr>
  </w:style>
  <w:style w:type="paragraph" w:customStyle="1" w:styleId="lh50">
    <w:name w:val="lh50"/>
    <w:basedOn w:val="a"/>
    <w:rsid w:val="00812F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Plain Text"/>
    <w:basedOn w:val="a"/>
    <w:link w:val="Char5"/>
    <w:semiHidden/>
    <w:unhideWhenUsed/>
    <w:rsid w:val="00B73377"/>
    <w:rPr>
      <w:rFonts w:ascii="宋体" w:hAnsi="Courier New" w:cs="Courier New"/>
      <w:szCs w:val="21"/>
    </w:rPr>
  </w:style>
  <w:style w:type="character" w:customStyle="1" w:styleId="Char5">
    <w:name w:val="纯文本 Char"/>
    <w:basedOn w:val="a0"/>
    <w:link w:val="af"/>
    <w:semiHidden/>
    <w:rsid w:val="00B73377"/>
    <w:rPr>
      <w:rFonts w:ascii="宋体" w:hAnsi="Courier New" w:cs="Courier New"/>
      <w:kern w:val="2"/>
      <w:sz w:val="21"/>
      <w:szCs w:val="21"/>
    </w:rPr>
  </w:style>
  <w:style w:type="character" w:styleId="af0">
    <w:name w:val="Subtle Emphasis"/>
    <w:basedOn w:val="a0"/>
    <w:uiPriority w:val="19"/>
    <w:qFormat/>
    <w:rsid w:val="00ED083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8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1FA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531FA"/>
  </w:style>
  <w:style w:type="character" w:styleId="a4">
    <w:name w:val="annotation reference"/>
    <w:rsid w:val="004531FA"/>
    <w:rPr>
      <w:sz w:val="21"/>
      <w:szCs w:val="21"/>
    </w:rPr>
  </w:style>
  <w:style w:type="character" w:customStyle="1" w:styleId="Char">
    <w:name w:val="批注文字 Char"/>
    <w:link w:val="a5"/>
    <w:rsid w:val="004531FA"/>
    <w:rPr>
      <w:kern w:val="2"/>
      <w:sz w:val="21"/>
      <w:szCs w:val="24"/>
    </w:rPr>
  </w:style>
  <w:style w:type="character" w:customStyle="1" w:styleId="Char0">
    <w:name w:val="批注主题 Char"/>
    <w:link w:val="a6"/>
    <w:rsid w:val="004531FA"/>
    <w:rPr>
      <w:b/>
      <w:bCs/>
      <w:kern w:val="2"/>
      <w:sz w:val="21"/>
      <w:szCs w:val="24"/>
    </w:rPr>
  </w:style>
  <w:style w:type="character" w:customStyle="1" w:styleId="Char1">
    <w:name w:val="文档结构图 Char"/>
    <w:link w:val="a7"/>
    <w:rsid w:val="004531FA"/>
    <w:rPr>
      <w:rFonts w:ascii="宋体"/>
      <w:kern w:val="2"/>
      <w:sz w:val="18"/>
      <w:szCs w:val="18"/>
    </w:rPr>
  </w:style>
  <w:style w:type="paragraph" w:styleId="a6">
    <w:name w:val="annotation subject"/>
    <w:basedOn w:val="a5"/>
    <w:next w:val="a5"/>
    <w:link w:val="Char0"/>
    <w:rsid w:val="004531FA"/>
    <w:rPr>
      <w:b/>
      <w:bCs/>
    </w:rPr>
  </w:style>
  <w:style w:type="paragraph" w:styleId="a8">
    <w:name w:val="header"/>
    <w:basedOn w:val="a"/>
    <w:link w:val="Char2"/>
    <w:uiPriority w:val="99"/>
    <w:rsid w:val="00453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ocument Map"/>
    <w:basedOn w:val="a"/>
    <w:link w:val="Char1"/>
    <w:rsid w:val="004531FA"/>
    <w:rPr>
      <w:rFonts w:ascii="宋体"/>
      <w:sz w:val="18"/>
      <w:szCs w:val="18"/>
    </w:rPr>
  </w:style>
  <w:style w:type="paragraph" w:styleId="a9">
    <w:name w:val="footer"/>
    <w:basedOn w:val="a"/>
    <w:link w:val="Char3"/>
    <w:uiPriority w:val="99"/>
    <w:rsid w:val="00453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4531FA"/>
    <w:rPr>
      <w:sz w:val="18"/>
      <w:szCs w:val="18"/>
    </w:rPr>
  </w:style>
  <w:style w:type="paragraph" w:styleId="ab">
    <w:name w:val="Date"/>
    <w:basedOn w:val="a"/>
    <w:next w:val="a"/>
    <w:rsid w:val="004531FA"/>
    <w:pPr>
      <w:ind w:leftChars="2500" w:left="100"/>
    </w:pPr>
  </w:style>
  <w:style w:type="paragraph" w:styleId="a5">
    <w:name w:val="annotation text"/>
    <w:basedOn w:val="a"/>
    <w:link w:val="Char"/>
    <w:rsid w:val="004531FA"/>
    <w:pPr>
      <w:jc w:val="left"/>
    </w:pPr>
  </w:style>
  <w:style w:type="paragraph" w:styleId="ac">
    <w:name w:val="Normal (Web)"/>
    <w:basedOn w:val="a"/>
    <w:uiPriority w:val="99"/>
    <w:rsid w:val="004531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d">
    <w:name w:val="Hyperlink"/>
    <w:uiPriority w:val="99"/>
    <w:unhideWhenUsed/>
    <w:rsid w:val="00A65573"/>
    <w:rPr>
      <w:color w:val="0563C1"/>
      <w:u w:val="single"/>
    </w:rPr>
  </w:style>
  <w:style w:type="character" w:customStyle="1" w:styleId="Char2">
    <w:name w:val="页眉 Char"/>
    <w:link w:val="a8"/>
    <w:uiPriority w:val="99"/>
    <w:rsid w:val="00A65573"/>
    <w:rPr>
      <w:kern w:val="2"/>
      <w:sz w:val="18"/>
      <w:szCs w:val="18"/>
    </w:rPr>
  </w:style>
  <w:style w:type="character" w:customStyle="1" w:styleId="Char3">
    <w:name w:val="页脚 Char"/>
    <w:link w:val="a9"/>
    <w:uiPriority w:val="99"/>
    <w:rsid w:val="00A65573"/>
    <w:rPr>
      <w:kern w:val="2"/>
      <w:sz w:val="18"/>
      <w:szCs w:val="18"/>
    </w:rPr>
  </w:style>
  <w:style w:type="paragraph" w:customStyle="1" w:styleId="Char4">
    <w:name w:val="Char"/>
    <w:basedOn w:val="a7"/>
    <w:autoRedefine/>
    <w:rsid w:val="00DF59B9"/>
    <w:pPr>
      <w:shd w:val="clear" w:color="auto" w:fill="000080"/>
    </w:pPr>
    <w:rPr>
      <w:rFonts w:ascii="Tahoma" w:hAnsi="Tahoma"/>
      <w:sz w:val="24"/>
      <w:szCs w:val="24"/>
    </w:rPr>
  </w:style>
  <w:style w:type="paragraph" w:styleId="ae">
    <w:name w:val="List Paragraph"/>
    <w:basedOn w:val="a"/>
    <w:uiPriority w:val="99"/>
    <w:qFormat/>
    <w:rsid w:val="00405E4D"/>
    <w:pPr>
      <w:ind w:firstLineChars="200" w:firstLine="420"/>
    </w:pPr>
  </w:style>
  <w:style w:type="paragraph" w:customStyle="1" w:styleId="lh50">
    <w:name w:val="lh50"/>
    <w:basedOn w:val="a"/>
    <w:rsid w:val="00812F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Plain Text"/>
    <w:basedOn w:val="a"/>
    <w:link w:val="Char5"/>
    <w:semiHidden/>
    <w:unhideWhenUsed/>
    <w:rsid w:val="00B73377"/>
    <w:rPr>
      <w:rFonts w:ascii="宋体" w:hAnsi="Courier New" w:cs="Courier New"/>
      <w:szCs w:val="21"/>
    </w:rPr>
  </w:style>
  <w:style w:type="character" w:customStyle="1" w:styleId="Char5">
    <w:name w:val="纯文本 Char"/>
    <w:basedOn w:val="a0"/>
    <w:link w:val="af"/>
    <w:semiHidden/>
    <w:rsid w:val="00B73377"/>
    <w:rPr>
      <w:rFonts w:ascii="宋体" w:hAnsi="Courier New" w:cs="Courier New"/>
      <w:kern w:val="2"/>
      <w:sz w:val="21"/>
      <w:szCs w:val="21"/>
    </w:rPr>
  </w:style>
  <w:style w:type="character" w:styleId="af0">
    <w:name w:val="Subtle Emphasis"/>
    <w:basedOn w:val="a0"/>
    <w:uiPriority w:val="19"/>
    <w:qFormat/>
    <w:rsid w:val="00ED083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850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single" w:sz="6" w:space="0" w:color="F0F0F0"/>
                <w:bottom w:val="none" w:sz="0" w:space="0" w:color="auto"/>
                <w:right w:val="single" w:sz="6" w:space="0" w:color="F0F0F0"/>
              </w:divBdr>
              <w:divsChild>
                <w:div w:id="9314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572;&#31649;&#20013;&#24515;\Desktop\&#22791;&#26696;\&#12298;&#21271;&#20140;&#24066;&#20572;&#36710;&#35774;&#26045;&#20449;&#24687;&#25253;&#36865;&#21644;&#20572;&#36710;&#22330;&#32463;&#33829;&#22791;&#26696;&#31649;&#29702;&#21150;&#27861;&#12299;2018-03-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9302-5724-4173-AD38-58589655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《北京市停车设施信息报送和停车场经营备案管理办法》2018-03-23</Template>
  <TotalTime>1</TotalTime>
  <Pages>7</Pages>
  <Words>404</Words>
  <Characters>2307</Characters>
  <Application>Microsoft Office Word</Application>
  <DocSecurity>0</DocSecurity>
  <Lines>19</Lines>
  <Paragraphs>5</Paragraphs>
  <ScaleCrop>false</ScaleCrop>
  <Company>Lenovo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关于印发《北京市经营性机动车停车场备案管理规定》的通知</dc:title>
  <dc:creator>宋丹丹</dc:creator>
  <cp:lastModifiedBy>王燕燕</cp:lastModifiedBy>
  <cp:revision>2</cp:revision>
  <cp:lastPrinted>2019-03-29T07:33:00Z</cp:lastPrinted>
  <dcterms:created xsi:type="dcterms:W3CDTF">2019-09-05T03:16:00Z</dcterms:created>
  <dcterms:modified xsi:type="dcterms:W3CDTF">2019-09-05T03:16:00Z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