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22" w:rsidRPr="003F0522" w:rsidRDefault="00C14218" w:rsidP="00BC2912">
      <w:pPr>
        <w:tabs>
          <w:tab w:val="left" w:pos="8789"/>
        </w:tabs>
        <w:autoSpaceDE w:val="0"/>
        <w:autoSpaceDN w:val="0"/>
        <w:adjustRightInd w:val="0"/>
        <w:spacing w:line="560" w:lineRule="exact"/>
        <w:jc w:val="center"/>
        <w:rPr>
          <w:rFonts w:ascii="方正小标宋简体" w:eastAsia="方正小标宋简体" w:cs="新宋体"/>
          <w:kern w:val="0"/>
          <w:sz w:val="44"/>
          <w:szCs w:val="44"/>
        </w:rPr>
      </w:pPr>
      <w:bookmarkStart w:id="0" w:name="_GoBack"/>
      <w:bookmarkEnd w:id="0"/>
      <w:r>
        <w:rPr>
          <w:rFonts w:ascii="方正小标宋简体" w:eastAsia="方正小标宋简体" w:cs="新宋体" w:hint="eastAsia"/>
          <w:b/>
          <w:kern w:val="0"/>
          <w:sz w:val="44"/>
          <w:szCs w:val="44"/>
        </w:rPr>
        <w:t>本</w:t>
      </w:r>
      <w:r w:rsidR="003F0522">
        <w:rPr>
          <w:rFonts w:ascii="方正小标宋简体" w:eastAsia="方正小标宋简体" w:cs="新宋体" w:hint="eastAsia"/>
          <w:kern w:val="0"/>
          <w:sz w:val="44"/>
          <w:szCs w:val="44"/>
        </w:rPr>
        <w:t>市公路工程安全生产费用管理办</w:t>
      </w:r>
      <w:r w:rsidR="003F0522" w:rsidRPr="003F0522">
        <w:rPr>
          <w:rFonts w:ascii="方正小标宋简体" w:eastAsia="方正小标宋简体" w:cs="新宋体" w:hint="eastAsia"/>
          <w:kern w:val="0"/>
          <w:sz w:val="44"/>
          <w:szCs w:val="44"/>
        </w:rPr>
        <w:t>法</w:t>
      </w:r>
    </w:p>
    <w:p w:rsidR="003F0522" w:rsidRDefault="003F0522" w:rsidP="00BC2912">
      <w:pPr>
        <w:autoSpaceDE w:val="0"/>
        <w:autoSpaceDN w:val="0"/>
        <w:adjustRightInd w:val="0"/>
        <w:spacing w:line="560" w:lineRule="exact"/>
        <w:jc w:val="left"/>
        <w:rPr>
          <w:rFonts w:ascii="仿宋_GB2312" w:eastAsia="仿宋_GB2312" w:cs="新宋体"/>
          <w:kern w:val="0"/>
          <w:sz w:val="32"/>
          <w:szCs w:val="32"/>
        </w:rPr>
      </w:pPr>
    </w:p>
    <w:p w:rsidR="003F0522" w:rsidRDefault="003F0522" w:rsidP="00BC2912">
      <w:pPr>
        <w:autoSpaceDE w:val="0"/>
        <w:autoSpaceDN w:val="0"/>
        <w:adjustRightInd w:val="0"/>
        <w:spacing w:line="560" w:lineRule="exact"/>
        <w:jc w:val="center"/>
        <w:rPr>
          <w:rFonts w:ascii="仿宋_GB2312" w:eastAsia="仿宋_GB2312" w:cs="新宋体"/>
          <w:kern w:val="0"/>
          <w:sz w:val="32"/>
          <w:szCs w:val="32"/>
        </w:rPr>
      </w:pPr>
      <w:r w:rsidRPr="003F0522">
        <w:rPr>
          <w:rFonts w:ascii="仿宋_GB2312" w:eastAsia="仿宋_GB2312" w:cs="新宋体" w:hint="eastAsia"/>
          <w:kern w:val="0"/>
          <w:sz w:val="32"/>
          <w:szCs w:val="32"/>
        </w:rPr>
        <w:t>第一章</w:t>
      </w:r>
      <w:r w:rsidR="00C14218">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总则</w:t>
      </w:r>
    </w:p>
    <w:p w:rsidR="00C14218" w:rsidRPr="00C14218" w:rsidRDefault="00C14218" w:rsidP="00BC2912">
      <w:pPr>
        <w:autoSpaceDE w:val="0"/>
        <w:autoSpaceDN w:val="0"/>
        <w:adjustRightInd w:val="0"/>
        <w:spacing w:line="560" w:lineRule="exact"/>
        <w:jc w:val="center"/>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第一条</w:t>
      </w:r>
      <w:r w:rsidR="00673C63">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为规范本市公路工程安全生产费用管理，建立安全生产投入长效机制，切实保障公路工程施工安全，根据《中华人民共和国安全生产法》、《公路水运工程安全生产监督管理办法》、《企业安全生产费用提取和使用管理办法》、《北京市安全生产条例》等规定，结合本市交通行业实际，制定本办法。</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第二条</w:t>
      </w:r>
      <w:r w:rsidR="00673C63">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本市公路新建、提级改造项目及道路养护工程项目，适用本办法。</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第三条</w:t>
      </w:r>
      <w:r w:rsidR="00673C63">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本办法所称安全生产费用（以下简称“安全生产费”）是指由公路工程施工企业（以下简称施工单位）按照规定标准提取，在成本中列支，专门用于完善和改进企业安全生产条件的资金。</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第四条</w:t>
      </w:r>
      <w:r w:rsidR="00673C63">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安全费用管理坚持“施工单位提取、建设单位管理、监管部门监督及确保需要、规范使用”的原则。</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第五条</w:t>
      </w:r>
      <w:r w:rsidR="00673C63">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施工单位应当按照国家和市有关规定以及合同</w:t>
      </w:r>
      <w:r w:rsidR="00673C63" w:rsidRPr="00673C63">
        <w:rPr>
          <w:rFonts w:ascii="仿宋_GB2312" w:eastAsia="仿宋_GB2312" w:cs="新宋体" w:hint="eastAsia"/>
          <w:kern w:val="0"/>
          <w:sz w:val="32"/>
          <w:szCs w:val="32"/>
        </w:rPr>
        <w:t>约定规范使用安全生产费用。禁止采用虚报等手段套取安全生产费用。</w:t>
      </w:r>
    </w:p>
    <w:p w:rsidR="003F0522" w:rsidRPr="003F0522" w:rsidRDefault="00673C63" w:rsidP="00BC2912">
      <w:pPr>
        <w:autoSpaceDE w:val="0"/>
        <w:autoSpaceDN w:val="0"/>
        <w:adjustRightInd w:val="0"/>
        <w:spacing w:line="560" w:lineRule="exact"/>
        <w:jc w:val="left"/>
        <w:rPr>
          <w:rFonts w:ascii="仿宋_GB2312" w:eastAsia="仿宋_GB2312" w:cs="新宋体"/>
          <w:kern w:val="0"/>
          <w:sz w:val="32"/>
          <w:szCs w:val="32"/>
        </w:rPr>
      </w:pPr>
      <w:r>
        <w:rPr>
          <w:rFonts w:ascii="仿宋_GB2312" w:eastAsia="仿宋_GB2312" w:cs="新宋体" w:hint="eastAsia"/>
          <w:kern w:val="0"/>
          <w:sz w:val="32"/>
          <w:szCs w:val="32"/>
        </w:rPr>
        <w:t xml:space="preserve"> </w:t>
      </w:r>
    </w:p>
    <w:p w:rsidR="00C14218" w:rsidRDefault="00C14218" w:rsidP="00BC2912">
      <w:pPr>
        <w:autoSpaceDE w:val="0"/>
        <w:autoSpaceDN w:val="0"/>
        <w:adjustRightInd w:val="0"/>
        <w:spacing w:line="560" w:lineRule="exact"/>
        <w:jc w:val="center"/>
        <w:rPr>
          <w:rFonts w:ascii="仿宋_GB2312" w:eastAsia="仿宋_GB2312" w:cs="新宋体"/>
          <w:kern w:val="0"/>
          <w:sz w:val="32"/>
          <w:szCs w:val="32"/>
        </w:rPr>
      </w:pPr>
    </w:p>
    <w:p w:rsidR="00C14218" w:rsidRDefault="00C14218" w:rsidP="00BC2912">
      <w:pPr>
        <w:autoSpaceDE w:val="0"/>
        <w:autoSpaceDN w:val="0"/>
        <w:adjustRightInd w:val="0"/>
        <w:spacing w:line="560" w:lineRule="exact"/>
        <w:jc w:val="center"/>
        <w:rPr>
          <w:rFonts w:ascii="仿宋_GB2312" w:eastAsia="仿宋_GB2312" w:cs="新宋体"/>
          <w:kern w:val="0"/>
          <w:sz w:val="32"/>
          <w:szCs w:val="32"/>
        </w:rPr>
      </w:pPr>
    </w:p>
    <w:p w:rsidR="003F0522" w:rsidRDefault="003F0522" w:rsidP="00BC2912">
      <w:pPr>
        <w:autoSpaceDE w:val="0"/>
        <w:autoSpaceDN w:val="0"/>
        <w:adjustRightInd w:val="0"/>
        <w:spacing w:line="560" w:lineRule="exact"/>
        <w:jc w:val="center"/>
        <w:rPr>
          <w:rFonts w:ascii="仿宋_GB2312" w:eastAsia="仿宋_GB2312" w:cs="新宋体"/>
          <w:kern w:val="0"/>
          <w:sz w:val="32"/>
          <w:szCs w:val="32"/>
        </w:rPr>
      </w:pPr>
      <w:r w:rsidRPr="003F0522">
        <w:rPr>
          <w:rFonts w:ascii="仿宋_GB2312" w:eastAsia="仿宋_GB2312" w:cs="新宋体" w:hint="eastAsia"/>
          <w:kern w:val="0"/>
          <w:sz w:val="32"/>
          <w:szCs w:val="32"/>
        </w:rPr>
        <w:lastRenderedPageBreak/>
        <w:t>第二章</w:t>
      </w:r>
      <w:r w:rsidR="00BC2912">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安全生产费计取</w:t>
      </w:r>
    </w:p>
    <w:p w:rsidR="00C14218" w:rsidRPr="003F0522" w:rsidRDefault="00C14218" w:rsidP="00BC2912">
      <w:pPr>
        <w:autoSpaceDE w:val="0"/>
        <w:autoSpaceDN w:val="0"/>
        <w:adjustRightInd w:val="0"/>
        <w:spacing w:line="560" w:lineRule="exact"/>
        <w:jc w:val="center"/>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第六条</w:t>
      </w:r>
      <w:r w:rsidR="00673C63">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公路工程安全生产费应按有关规定，以不低于工程总造价</w:t>
      </w:r>
      <w:r w:rsidRPr="003F0522">
        <w:rPr>
          <w:rFonts w:ascii="仿宋_GB2312" w:eastAsia="仿宋_GB2312" w:hAnsi="Helvetica" w:cs="Helvetica" w:hint="eastAsia"/>
          <w:kern w:val="0"/>
          <w:sz w:val="32"/>
          <w:szCs w:val="32"/>
        </w:rPr>
        <w:t xml:space="preserve">1. 5% </w:t>
      </w:r>
      <w:r w:rsidRPr="003F0522">
        <w:rPr>
          <w:rFonts w:ascii="仿宋_GB2312" w:eastAsia="仿宋_GB2312" w:cs="新宋体" w:hint="eastAsia"/>
          <w:kern w:val="0"/>
          <w:sz w:val="32"/>
          <w:szCs w:val="32"/>
        </w:rPr>
        <w:t>的比例计提。对设定投标控制价上限的，不得低于投标控制价上限的</w:t>
      </w:r>
      <w:r w:rsidRPr="003F0522">
        <w:rPr>
          <w:rFonts w:ascii="仿宋_GB2312" w:eastAsia="仿宋_GB2312" w:hAnsi="Helvetica" w:cs="Helvetica" w:hint="eastAsia"/>
          <w:kern w:val="0"/>
          <w:sz w:val="32"/>
          <w:szCs w:val="32"/>
        </w:rPr>
        <w:t xml:space="preserve">1. 5% </w:t>
      </w:r>
      <w:r w:rsidRPr="003F0522">
        <w:rPr>
          <w:rFonts w:ascii="仿宋_GB2312" w:eastAsia="仿宋_GB2312" w:cs="新宋体" w:hint="eastAsia"/>
          <w:kern w:val="0"/>
          <w:sz w:val="32"/>
          <w:szCs w:val="32"/>
        </w:rPr>
        <w:t>；对未设投标控制价上限的，不得低于投标价的</w:t>
      </w:r>
      <w:r w:rsidRPr="003F0522">
        <w:rPr>
          <w:rFonts w:ascii="仿宋_GB2312" w:eastAsia="仿宋_GB2312" w:hAnsi="Helvetica" w:cs="Helvetica" w:hint="eastAsia"/>
          <w:kern w:val="0"/>
          <w:sz w:val="32"/>
          <w:szCs w:val="32"/>
        </w:rPr>
        <w:t xml:space="preserve">1. 5%; </w:t>
      </w:r>
      <w:r w:rsidRPr="003F0522">
        <w:rPr>
          <w:rFonts w:ascii="仿宋_GB2312" w:eastAsia="仿宋_GB2312" w:cs="新宋体" w:hint="eastAsia"/>
          <w:kern w:val="0"/>
          <w:sz w:val="32"/>
          <w:szCs w:val="32"/>
        </w:rPr>
        <w:t>且不得低于1万元。</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第七条</w:t>
      </w:r>
      <w:r w:rsidR="00C14218">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公路工程建设单位（以下简称建设单位）可根据特大桥、长大隧、深基坑等重点施工部位安全防护、安全管理的实际需要，按照国家和北京市有关规定，在编制招标文件时，合理约定安全生产费计提比例。</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八条施工单位在公路工程投标时，应当根据有关规定和工程特点，制定安全管理制度措施，提出安全费用使用清单，明确安全生产费计提比例，但不得低于本办法第六条的提取标准。安全生产费应单独报价且不得作为竞争性报价。</w:t>
      </w:r>
    </w:p>
    <w:p w:rsidR="00C14218" w:rsidRDefault="00C14218" w:rsidP="00BC2912">
      <w:pPr>
        <w:autoSpaceDE w:val="0"/>
        <w:autoSpaceDN w:val="0"/>
        <w:adjustRightInd w:val="0"/>
        <w:spacing w:line="560" w:lineRule="exact"/>
        <w:jc w:val="center"/>
        <w:rPr>
          <w:rFonts w:ascii="仿宋_GB2312" w:eastAsia="仿宋_GB2312" w:cs="新宋体"/>
          <w:kern w:val="0"/>
          <w:sz w:val="32"/>
          <w:szCs w:val="32"/>
        </w:rPr>
      </w:pPr>
    </w:p>
    <w:p w:rsidR="003F0522" w:rsidRDefault="003F0522" w:rsidP="00BC2912">
      <w:pPr>
        <w:autoSpaceDE w:val="0"/>
        <w:autoSpaceDN w:val="0"/>
        <w:adjustRightInd w:val="0"/>
        <w:spacing w:line="560" w:lineRule="exact"/>
        <w:jc w:val="center"/>
        <w:rPr>
          <w:rFonts w:ascii="仿宋_GB2312" w:eastAsia="仿宋_GB2312" w:cs="新宋体"/>
          <w:kern w:val="0"/>
          <w:sz w:val="32"/>
          <w:szCs w:val="32"/>
        </w:rPr>
      </w:pPr>
      <w:r w:rsidRPr="003F0522">
        <w:rPr>
          <w:rFonts w:ascii="仿宋_GB2312" w:eastAsia="仿宋_GB2312" w:cs="新宋体" w:hint="eastAsia"/>
          <w:kern w:val="0"/>
          <w:sz w:val="32"/>
          <w:szCs w:val="32"/>
        </w:rPr>
        <w:t>第三章</w:t>
      </w:r>
      <w:r w:rsidR="00BC2912">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安全生产费支付</w:t>
      </w:r>
    </w:p>
    <w:p w:rsidR="00C14218" w:rsidRPr="003F0522" w:rsidRDefault="00C14218" w:rsidP="00BC2912">
      <w:pPr>
        <w:autoSpaceDE w:val="0"/>
        <w:autoSpaceDN w:val="0"/>
        <w:adjustRightInd w:val="0"/>
        <w:spacing w:line="560" w:lineRule="exact"/>
        <w:jc w:val="center"/>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第九条</w:t>
      </w:r>
      <w:r w:rsidR="00C14218">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建设单位应在施工合同中明确安全生产费的总额、计量支付方式与时限、使用要求和调整方式等条款。</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第十条</w:t>
      </w:r>
      <w:r w:rsidR="00C14218">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施工单位应当自合同签订之日起十个工作日内，编制安全生产费分期使用计划，并提交监理单位审核签认。监理单位应在5个工作日内完成审核，并报请建设单位审批。</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lastRenderedPageBreak/>
        <w:t>第十一条</w:t>
      </w:r>
      <w:r w:rsidR="006C14A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安全生产费支付分为预付和分期支付两类。施工单位申请支付时，应依据安全生产费分期使用计划，填写《公路工程安全生产费用支付申请表》（附件1)，提交安全生产费支付凭证和支付清单，经监理审核</w:t>
      </w:r>
      <w:proofErr w:type="gramStart"/>
      <w:r w:rsidRPr="003F0522">
        <w:rPr>
          <w:rFonts w:ascii="仿宋_GB2312" w:eastAsia="仿宋_GB2312" w:cs="新宋体" w:hint="eastAsia"/>
          <w:kern w:val="0"/>
          <w:sz w:val="32"/>
          <w:szCs w:val="32"/>
        </w:rPr>
        <w:t>签认并经</w:t>
      </w:r>
      <w:proofErr w:type="gramEnd"/>
      <w:r w:rsidRPr="003F0522">
        <w:rPr>
          <w:rFonts w:ascii="仿宋_GB2312" w:eastAsia="仿宋_GB2312" w:cs="新宋体" w:hint="eastAsia"/>
          <w:kern w:val="0"/>
          <w:sz w:val="32"/>
          <w:szCs w:val="32"/>
        </w:rPr>
        <w:t>建设单位同意后，由建设单位及时拨付。</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第十二条</w:t>
      </w:r>
      <w:r w:rsidR="00FE3B35">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安全生产费预付比例原则上应不超过安全生产费总额的30%。</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第十三条</w:t>
      </w:r>
      <w:r w:rsidR="00FE3B35">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施工单位未按照合同约定落实安全生产措施的，建设单位可以责令暂停施工或者暂停支付工程款。同时要求监理单位督促整改，直至施工单位完成整改。</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第十四条</w:t>
      </w:r>
      <w:r w:rsidR="00FE3B35">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用的计量与支付应当采用以现场计量为主，现场计量与总额包干相结合的方式进行。能够以具体单位数量进行计量的，应当采用现场计量、据实支付的方式进行计量与支付。无法以具体单位数量进行计量的，或者采用具体单位数量计量难度较大的，可以采用总额包干的方式进行计量与支付。</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第十五条</w:t>
      </w:r>
      <w:r w:rsidR="00FE3B35">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采用现场计量的安全生产费，计量凭证包括发票原件（或收据）、工程确认单、工程结算单、设备租赁合同、调拨单、任务结算单、影像及其他书面材料、建设单位和监理单位共同认可的凭证等反映安全生产投入的相关证据。计量凭证应当经施工单位项目经理和安全管理部门确认，监理单位审核，建设单位认可。</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采用总额包干的安全生产费计量由施工单位提供使用人签</w:t>
      </w:r>
      <w:r w:rsidRPr="003F0522">
        <w:rPr>
          <w:rFonts w:ascii="仿宋_GB2312" w:eastAsia="仿宋_GB2312" w:cs="新宋体" w:hint="eastAsia"/>
          <w:kern w:val="0"/>
          <w:sz w:val="32"/>
          <w:szCs w:val="32"/>
        </w:rPr>
        <w:lastRenderedPageBreak/>
        <w:t>认、影像等材料，并经施工单位安全管理部门验收，项目经理确认，监理单位审核，建设单位认可后，根据施工合同约定的要求办理。</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第十六条</w:t>
      </w:r>
      <w:r w:rsidR="006C14A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采用现场计量、据实支付方式进行计量与支付的安全生产材料或者可形成固定资产的设施、设备，能够重复使用的，</w:t>
      </w:r>
      <w:proofErr w:type="gramStart"/>
      <w:r w:rsidRPr="003F0522">
        <w:rPr>
          <w:rFonts w:ascii="仿宋_GB2312" w:eastAsia="仿宋_GB2312" w:cs="新宋体" w:hint="eastAsia"/>
          <w:kern w:val="0"/>
          <w:sz w:val="32"/>
          <w:szCs w:val="32"/>
        </w:rPr>
        <w:t>应当仅计列</w:t>
      </w:r>
      <w:proofErr w:type="gramEnd"/>
      <w:r w:rsidRPr="003F0522">
        <w:rPr>
          <w:rFonts w:ascii="仿宋_GB2312" w:eastAsia="仿宋_GB2312" w:cs="新宋体" w:hint="eastAsia"/>
          <w:kern w:val="0"/>
          <w:sz w:val="32"/>
          <w:szCs w:val="32"/>
        </w:rPr>
        <w:t>摊销费用，具体摊销次数可依据施工合同约定确定。合同未约定的，由监理单位根据实际情况进行确定或者扣除残值后计列。具体摊销值可根据材料、设施或设施的使用年限和施工工期确定。使用年限在一年以内的，原则上可一次性摊销；使用年限在2年以内的，每年摊销值原则上应不超过</w:t>
      </w:r>
      <w:r w:rsidRPr="003F0522">
        <w:rPr>
          <w:rFonts w:ascii="仿宋_GB2312" w:eastAsia="仿宋_GB2312" w:hAnsi="Times" w:cs="Times" w:hint="eastAsia"/>
          <w:kern w:val="0"/>
          <w:sz w:val="32"/>
          <w:szCs w:val="32"/>
        </w:rPr>
        <w:t>50%;</w:t>
      </w:r>
      <w:r w:rsidRPr="003F0522">
        <w:rPr>
          <w:rFonts w:ascii="仿宋_GB2312" w:eastAsia="仿宋_GB2312" w:cs="新宋体" w:hint="eastAsia"/>
          <w:kern w:val="0"/>
          <w:sz w:val="32"/>
          <w:szCs w:val="32"/>
        </w:rPr>
        <w:t>使用年限大于2年的，每年摊销值可依据实际使用年限计算，但原则上应不超过40%。</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第十七条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施工单位安全生产费实际投入超出合同约定总额的，应依据合同约定的调整方式办理。施工单位安全生产费实际投入少于合同约定总额的，建设单位不得支付余额部分。</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第十八条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施工过程中出现工程变更，应当按施工合同约定或相关规定及时办理工程变更价款，并按规定标准计提安全生产费用。</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第十九条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实行工程总承包的工程，总承包单位应依法在分包合同中对安全生产费使用管理进行约定。</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建设单位、监理单位、施工单位均应按照国家和本市有关规定建立安全生产费管理制度、台账。</w:t>
      </w:r>
    </w:p>
    <w:p w:rsidR="00BA4017" w:rsidRDefault="00BA4017" w:rsidP="00BC2912">
      <w:pPr>
        <w:autoSpaceDE w:val="0"/>
        <w:autoSpaceDN w:val="0"/>
        <w:adjustRightInd w:val="0"/>
        <w:spacing w:line="560" w:lineRule="exact"/>
        <w:jc w:val="left"/>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jc w:val="center"/>
        <w:rPr>
          <w:rFonts w:ascii="仿宋_GB2312" w:eastAsia="仿宋_GB2312" w:cs="新宋体"/>
          <w:kern w:val="0"/>
          <w:sz w:val="32"/>
          <w:szCs w:val="32"/>
        </w:rPr>
      </w:pPr>
      <w:r w:rsidRPr="003F0522">
        <w:rPr>
          <w:rFonts w:ascii="仿宋_GB2312" w:eastAsia="仿宋_GB2312" w:cs="新宋体" w:hint="eastAsia"/>
          <w:kern w:val="0"/>
          <w:sz w:val="32"/>
          <w:szCs w:val="32"/>
        </w:rPr>
        <w:t>第四章</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安全生产费使用</w:t>
      </w:r>
    </w:p>
    <w:p w:rsidR="00BA4017" w:rsidRDefault="00BA4017" w:rsidP="00BC2912">
      <w:pPr>
        <w:autoSpaceDE w:val="0"/>
        <w:autoSpaceDN w:val="0"/>
        <w:adjustRightInd w:val="0"/>
        <w:spacing w:line="560" w:lineRule="exact"/>
        <w:jc w:val="left"/>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第二十一条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安全生产费应按《企业安全生产费用提取和使用管理办法》的要求，在以下范围内使用：</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一）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（二）配备、维护、保养应急救援器材、设备支出和应急演练支出。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（三）开展重大危险源和事故隐患评估、监控和整改支出。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（四）安全生产检查、咨询、评价（不包括新建、改建、扩建项目安全评价）和标准化建设支出。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（五）配备和更新现场作业人员安全防护用品支出。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（六）安全生产宣传、教育、培训支出。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（七）安全生产适用的新技术、新装备、新工艺、新标准的推广应用支出。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（八）安全设施及特种设备检测检验支出。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（九）其他与安全生产直接相关的支出。</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第二十二条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上述范围以外的其他生产费用，均不应计入安</w:t>
      </w:r>
      <w:r w:rsidRPr="003F0522">
        <w:rPr>
          <w:rFonts w:ascii="仿宋_GB2312" w:eastAsia="仿宋_GB2312" w:cs="新宋体" w:hint="eastAsia"/>
          <w:kern w:val="0"/>
          <w:sz w:val="32"/>
          <w:szCs w:val="32"/>
        </w:rPr>
        <w:lastRenderedPageBreak/>
        <w:t>全生产费。</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第二十三条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对有关安全生产监督管理部门、建设单位或监理单位发现的安全生产事故隐患，施工单位拒不整改或未能在规定期限内完成整改的，建设单位应采取责令停工、停止拨付工程款或按合同约定追究违约责任等措施，督促施工单位完成整改。</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第二十四条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监理单位应定期检查施工单位安全生产费使用情况，确保安全生产费足额有效使用。对未按要求使用的，应督促施工单位立即整改。对拒不整改的，监理单位应及时向建设单位报告，必要时依法责令其暂停施工。</w:t>
      </w:r>
    </w:p>
    <w:p w:rsidR="00BA4017" w:rsidRDefault="00BA4017"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ind w:firstLineChars="200" w:firstLine="640"/>
        <w:jc w:val="center"/>
        <w:rPr>
          <w:rFonts w:ascii="仿宋_GB2312" w:eastAsia="仿宋_GB2312" w:cs="新宋体"/>
          <w:kern w:val="0"/>
          <w:sz w:val="32"/>
          <w:szCs w:val="32"/>
        </w:rPr>
      </w:pPr>
      <w:r w:rsidRPr="003F0522">
        <w:rPr>
          <w:rFonts w:ascii="仿宋_GB2312" w:eastAsia="仿宋_GB2312" w:cs="新宋体" w:hint="eastAsia"/>
          <w:kern w:val="0"/>
          <w:sz w:val="32"/>
          <w:szCs w:val="32"/>
        </w:rPr>
        <w:t>第五章</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安全生产</w:t>
      </w:r>
      <w:proofErr w:type="gramStart"/>
      <w:r w:rsidRPr="003F0522">
        <w:rPr>
          <w:rFonts w:ascii="仿宋_GB2312" w:eastAsia="仿宋_GB2312" w:cs="新宋体" w:hint="eastAsia"/>
          <w:kern w:val="0"/>
          <w:sz w:val="32"/>
          <w:szCs w:val="32"/>
        </w:rPr>
        <w:t>费监督</w:t>
      </w:r>
      <w:proofErr w:type="gramEnd"/>
      <w:r w:rsidRPr="003F0522">
        <w:rPr>
          <w:rFonts w:ascii="仿宋_GB2312" w:eastAsia="仿宋_GB2312" w:cs="新宋体" w:hint="eastAsia"/>
          <w:kern w:val="0"/>
          <w:sz w:val="32"/>
          <w:szCs w:val="32"/>
        </w:rPr>
        <w:t>管理</w:t>
      </w:r>
    </w:p>
    <w:p w:rsidR="00BA4017" w:rsidRDefault="00BA4017"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第二十五条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本市公路工程安全生产费提取和使用监督管理工作，由</w:t>
      </w:r>
      <w:r w:rsidR="00E3751A">
        <w:rPr>
          <w:rFonts w:ascii="仿宋_GB2312" w:eastAsia="仿宋_GB2312" w:cs="新宋体" w:hint="eastAsia"/>
          <w:kern w:val="0"/>
          <w:sz w:val="32"/>
          <w:szCs w:val="32"/>
        </w:rPr>
        <w:t>市交通委</w:t>
      </w:r>
      <w:r w:rsidRPr="003F0522">
        <w:rPr>
          <w:rFonts w:ascii="仿宋_GB2312" w:eastAsia="仿宋_GB2312" w:cs="新宋体" w:hint="eastAsia"/>
          <w:kern w:val="0"/>
          <w:sz w:val="32"/>
          <w:szCs w:val="32"/>
        </w:rPr>
        <w:t>统筹指导，建设单位具体实施。</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第二十六条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建设单位应建立安全生产</w:t>
      </w:r>
      <w:proofErr w:type="gramStart"/>
      <w:r w:rsidRPr="003F0522">
        <w:rPr>
          <w:rFonts w:ascii="仿宋_GB2312" w:eastAsia="仿宋_GB2312" w:cs="新宋体" w:hint="eastAsia"/>
          <w:kern w:val="0"/>
          <w:sz w:val="32"/>
          <w:szCs w:val="32"/>
        </w:rPr>
        <w:t>费监督</w:t>
      </w:r>
      <w:proofErr w:type="gramEnd"/>
      <w:r w:rsidRPr="003F0522">
        <w:rPr>
          <w:rFonts w:ascii="仿宋_GB2312" w:eastAsia="仿宋_GB2312" w:cs="新宋体" w:hint="eastAsia"/>
          <w:kern w:val="0"/>
          <w:sz w:val="32"/>
          <w:szCs w:val="32"/>
        </w:rPr>
        <w:t>检查制度，定期对施工单位安全生产费使用情况进行监督检查。</w:t>
      </w:r>
    </w:p>
    <w:p w:rsidR="003F0522" w:rsidRP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第二十七条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建设单位在工程项目招标阶段，应按本办法要求，认真审查招标文件中安全生产费有关情况。</w:t>
      </w:r>
    </w:p>
    <w:p w:rsidR="003F0522" w:rsidRPr="006E479D"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第二十八条</w:t>
      </w:r>
      <w:r w:rsidR="00BA4017">
        <w:rPr>
          <w:rFonts w:ascii="仿宋_GB2312" w:eastAsia="仿宋_GB2312" w:cs="新宋体" w:hint="eastAsia"/>
          <w:kern w:val="0"/>
          <w:sz w:val="32"/>
          <w:szCs w:val="32"/>
        </w:rPr>
        <w:t xml:space="preserve"> </w:t>
      </w:r>
      <w:r w:rsidR="006C14A7">
        <w:rPr>
          <w:rFonts w:ascii="仿宋_GB2312" w:eastAsia="仿宋_GB2312" w:cs="新宋体" w:hint="eastAsia"/>
          <w:kern w:val="0"/>
          <w:sz w:val="32"/>
          <w:szCs w:val="32"/>
        </w:rPr>
        <w:t>交通运输综合执法总队、委</w:t>
      </w:r>
      <w:r w:rsidR="006E479D" w:rsidRPr="006E479D">
        <w:rPr>
          <w:rFonts w:ascii="仿宋_GB2312" w:eastAsia="仿宋_GB2312" w:cs="新宋体" w:hint="eastAsia"/>
          <w:kern w:val="0"/>
          <w:sz w:val="32"/>
          <w:szCs w:val="32"/>
        </w:rPr>
        <w:t>公路建设</w:t>
      </w:r>
      <w:r w:rsidR="006C14A7">
        <w:rPr>
          <w:rFonts w:ascii="仿宋_GB2312" w:eastAsia="仿宋_GB2312" w:cs="新宋体" w:hint="eastAsia"/>
          <w:kern w:val="0"/>
          <w:sz w:val="32"/>
          <w:szCs w:val="32"/>
        </w:rPr>
        <w:t>、养护</w:t>
      </w:r>
      <w:r w:rsidR="006E479D" w:rsidRPr="006E479D">
        <w:rPr>
          <w:rFonts w:ascii="仿宋_GB2312" w:eastAsia="仿宋_GB2312" w:cs="新宋体" w:hint="eastAsia"/>
          <w:kern w:val="0"/>
          <w:sz w:val="32"/>
          <w:szCs w:val="32"/>
        </w:rPr>
        <w:t>主管处室及各区公路分局</w:t>
      </w:r>
      <w:r w:rsidRPr="006E479D">
        <w:rPr>
          <w:rFonts w:ascii="仿宋_GB2312" w:eastAsia="仿宋_GB2312" w:cs="新宋体" w:hint="eastAsia"/>
          <w:kern w:val="0"/>
          <w:sz w:val="32"/>
          <w:szCs w:val="32"/>
        </w:rPr>
        <w:t>应及时受理对公路工程安全生产费不按规定计取、支付以及挪用安全生产费的检举、控告和投诉。</w:t>
      </w:r>
    </w:p>
    <w:p w:rsidR="00BA4017" w:rsidRDefault="00BA4017" w:rsidP="00BC2912">
      <w:pPr>
        <w:autoSpaceDE w:val="0"/>
        <w:autoSpaceDN w:val="0"/>
        <w:adjustRightInd w:val="0"/>
        <w:spacing w:line="560" w:lineRule="exact"/>
        <w:jc w:val="left"/>
        <w:rPr>
          <w:rFonts w:ascii="仿宋_GB2312" w:eastAsia="仿宋_GB2312" w:cs="新宋体"/>
          <w:kern w:val="0"/>
          <w:sz w:val="32"/>
          <w:szCs w:val="32"/>
        </w:rPr>
      </w:pPr>
    </w:p>
    <w:p w:rsidR="003F0522" w:rsidRPr="003F0522" w:rsidRDefault="003F0522" w:rsidP="00BC2912">
      <w:pPr>
        <w:autoSpaceDE w:val="0"/>
        <w:autoSpaceDN w:val="0"/>
        <w:adjustRightInd w:val="0"/>
        <w:spacing w:line="560" w:lineRule="exact"/>
        <w:jc w:val="center"/>
        <w:rPr>
          <w:rFonts w:ascii="仿宋_GB2312" w:eastAsia="仿宋_GB2312" w:cs="新宋体"/>
          <w:kern w:val="0"/>
          <w:sz w:val="32"/>
          <w:szCs w:val="32"/>
        </w:rPr>
      </w:pPr>
      <w:r w:rsidRPr="003F0522">
        <w:rPr>
          <w:rFonts w:ascii="仿宋_GB2312" w:eastAsia="仿宋_GB2312" w:cs="新宋体" w:hint="eastAsia"/>
          <w:kern w:val="0"/>
          <w:sz w:val="32"/>
          <w:szCs w:val="32"/>
        </w:rPr>
        <w:lastRenderedPageBreak/>
        <w:t>第六章</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附则</w:t>
      </w:r>
    </w:p>
    <w:p w:rsidR="00BA4017" w:rsidRDefault="00BA4017"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p>
    <w:p w:rsidR="003F0522" w:rsidRDefault="003F0522"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3F0522">
        <w:rPr>
          <w:rFonts w:ascii="仿宋_GB2312" w:eastAsia="仿宋_GB2312" w:cs="新宋体" w:hint="eastAsia"/>
          <w:kern w:val="0"/>
          <w:sz w:val="32"/>
          <w:szCs w:val="32"/>
        </w:rPr>
        <w:t>第二十九条</w:t>
      </w:r>
      <w:r w:rsidR="00BA4017">
        <w:rPr>
          <w:rFonts w:ascii="仿宋_GB2312" w:eastAsia="仿宋_GB2312" w:cs="新宋体" w:hint="eastAsia"/>
          <w:kern w:val="0"/>
          <w:sz w:val="32"/>
          <w:szCs w:val="32"/>
        </w:rPr>
        <w:t xml:space="preserve"> </w:t>
      </w:r>
      <w:r w:rsidRPr="003F0522">
        <w:rPr>
          <w:rFonts w:ascii="仿宋_GB2312" w:eastAsia="仿宋_GB2312" w:cs="新宋体" w:hint="eastAsia"/>
          <w:kern w:val="0"/>
          <w:sz w:val="32"/>
          <w:szCs w:val="32"/>
        </w:rPr>
        <w:t>本市农村公路建设项目，可参照执行。</w:t>
      </w:r>
    </w:p>
    <w:p w:rsidR="006E479D" w:rsidRPr="003F0522" w:rsidRDefault="006E479D" w:rsidP="00BC2912">
      <w:pPr>
        <w:autoSpaceDE w:val="0"/>
        <w:autoSpaceDN w:val="0"/>
        <w:adjustRightInd w:val="0"/>
        <w:spacing w:line="560" w:lineRule="exact"/>
        <w:ind w:firstLineChars="200" w:firstLine="640"/>
        <w:jc w:val="left"/>
        <w:rPr>
          <w:rFonts w:ascii="仿宋_GB2312" w:eastAsia="仿宋_GB2312" w:cs="新宋体"/>
          <w:kern w:val="0"/>
          <w:sz w:val="32"/>
          <w:szCs w:val="32"/>
        </w:rPr>
      </w:pPr>
      <w:r w:rsidRPr="006E479D">
        <w:rPr>
          <w:rFonts w:ascii="仿宋_GB2312" w:eastAsia="仿宋_GB2312" w:cs="新宋体" w:hint="eastAsia"/>
          <w:kern w:val="0"/>
          <w:sz w:val="32"/>
          <w:szCs w:val="32"/>
        </w:rPr>
        <w:t>第三十条</w:t>
      </w:r>
      <w:r>
        <w:rPr>
          <w:rFonts w:ascii="仿宋_GB2312" w:eastAsia="仿宋_GB2312" w:cs="新宋体" w:hint="eastAsia"/>
          <w:kern w:val="0"/>
          <w:sz w:val="32"/>
          <w:szCs w:val="32"/>
        </w:rPr>
        <w:t xml:space="preserve"> </w:t>
      </w:r>
      <w:r w:rsidRPr="006E479D">
        <w:rPr>
          <w:rFonts w:ascii="仿宋_GB2312" w:eastAsia="仿宋_GB2312" w:cs="新宋体" w:hint="eastAsia"/>
          <w:kern w:val="0"/>
          <w:sz w:val="32"/>
          <w:szCs w:val="32"/>
        </w:rPr>
        <w:t>本办法自</w:t>
      </w:r>
      <w:r>
        <w:rPr>
          <w:rFonts w:ascii="仿宋_GB2312" w:eastAsia="仿宋_GB2312" w:cs="新宋体" w:hint="eastAsia"/>
          <w:kern w:val="0"/>
          <w:sz w:val="32"/>
          <w:szCs w:val="32"/>
        </w:rPr>
        <w:t>印发</w:t>
      </w:r>
      <w:r w:rsidRPr="006E479D">
        <w:rPr>
          <w:rFonts w:ascii="仿宋_GB2312" w:eastAsia="仿宋_GB2312" w:cs="新宋体" w:hint="eastAsia"/>
          <w:kern w:val="0"/>
          <w:sz w:val="32"/>
          <w:szCs w:val="32"/>
        </w:rPr>
        <w:t>之日起施行。</w:t>
      </w:r>
    </w:p>
    <w:p w:rsidR="00C74096" w:rsidRPr="003F0522" w:rsidRDefault="00C74096" w:rsidP="00BC2912">
      <w:pPr>
        <w:spacing w:line="560" w:lineRule="exact"/>
        <w:rPr>
          <w:rFonts w:ascii="仿宋_GB2312" w:eastAsia="仿宋_GB2312"/>
          <w:sz w:val="32"/>
          <w:szCs w:val="32"/>
        </w:rPr>
      </w:pPr>
    </w:p>
    <w:p w:rsidR="00BC2912" w:rsidRPr="003F0522" w:rsidRDefault="00BC2912">
      <w:pPr>
        <w:spacing w:line="560" w:lineRule="exact"/>
        <w:rPr>
          <w:rFonts w:ascii="仿宋_GB2312" w:eastAsia="仿宋_GB2312"/>
          <w:sz w:val="32"/>
          <w:szCs w:val="32"/>
        </w:rPr>
      </w:pPr>
    </w:p>
    <w:sectPr w:rsidR="00BC2912" w:rsidRPr="003F0522" w:rsidSect="003F052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59F" w:rsidRDefault="00BF159F" w:rsidP="004E30BC">
      <w:r>
        <w:separator/>
      </w:r>
    </w:p>
  </w:endnote>
  <w:endnote w:type="continuationSeparator" w:id="0">
    <w:p w:rsidR="00BF159F" w:rsidRDefault="00BF159F" w:rsidP="004E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59F" w:rsidRDefault="00BF159F" w:rsidP="004E30BC">
      <w:r>
        <w:separator/>
      </w:r>
    </w:p>
  </w:footnote>
  <w:footnote w:type="continuationSeparator" w:id="0">
    <w:p w:rsidR="00BF159F" w:rsidRDefault="00BF159F" w:rsidP="004E3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22"/>
    <w:rsid w:val="002C29BD"/>
    <w:rsid w:val="00310ED7"/>
    <w:rsid w:val="00327D10"/>
    <w:rsid w:val="0034362D"/>
    <w:rsid w:val="003F0522"/>
    <w:rsid w:val="004206C0"/>
    <w:rsid w:val="004E30BC"/>
    <w:rsid w:val="005F7E27"/>
    <w:rsid w:val="00673C63"/>
    <w:rsid w:val="006C14A7"/>
    <w:rsid w:val="006E479D"/>
    <w:rsid w:val="00BA4017"/>
    <w:rsid w:val="00BC2912"/>
    <w:rsid w:val="00BF159F"/>
    <w:rsid w:val="00C14218"/>
    <w:rsid w:val="00C74096"/>
    <w:rsid w:val="00CA34CF"/>
    <w:rsid w:val="00E3751A"/>
    <w:rsid w:val="00FE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218"/>
    <w:pPr>
      <w:ind w:firstLineChars="200" w:firstLine="420"/>
    </w:pPr>
  </w:style>
  <w:style w:type="paragraph" w:styleId="a4">
    <w:name w:val="header"/>
    <w:basedOn w:val="a"/>
    <w:link w:val="Char"/>
    <w:uiPriority w:val="99"/>
    <w:unhideWhenUsed/>
    <w:rsid w:val="004E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30BC"/>
    <w:rPr>
      <w:sz w:val="18"/>
      <w:szCs w:val="18"/>
    </w:rPr>
  </w:style>
  <w:style w:type="paragraph" w:styleId="a5">
    <w:name w:val="footer"/>
    <w:basedOn w:val="a"/>
    <w:link w:val="Char0"/>
    <w:uiPriority w:val="99"/>
    <w:unhideWhenUsed/>
    <w:rsid w:val="004E30BC"/>
    <w:pPr>
      <w:tabs>
        <w:tab w:val="center" w:pos="4153"/>
        <w:tab w:val="right" w:pos="8306"/>
      </w:tabs>
      <w:snapToGrid w:val="0"/>
      <w:jc w:val="left"/>
    </w:pPr>
    <w:rPr>
      <w:sz w:val="18"/>
      <w:szCs w:val="18"/>
    </w:rPr>
  </w:style>
  <w:style w:type="character" w:customStyle="1" w:styleId="Char0">
    <w:name w:val="页脚 Char"/>
    <w:basedOn w:val="a0"/>
    <w:link w:val="a5"/>
    <w:uiPriority w:val="99"/>
    <w:rsid w:val="004E30BC"/>
    <w:rPr>
      <w:sz w:val="18"/>
      <w:szCs w:val="18"/>
    </w:rPr>
  </w:style>
  <w:style w:type="paragraph" w:styleId="a6">
    <w:name w:val="Balloon Text"/>
    <w:basedOn w:val="a"/>
    <w:link w:val="Char1"/>
    <w:uiPriority w:val="99"/>
    <w:semiHidden/>
    <w:unhideWhenUsed/>
    <w:rsid w:val="005F7E27"/>
    <w:rPr>
      <w:sz w:val="18"/>
      <w:szCs w:val="18"/>
    </w:rPr>
  </w:style>
  <w:style w:type="character" w:customStyle="1" w:styleId="Char1">
    <w:name w:val="批注框文本 Char"/>
    <w:basedOn w:val="a0"/>
    <w:link w:val="a6"/>
    <w:uiPriority w:val="99"/>
    <w:semiHidden/>
    <w:rsid w:val="005F7E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218"/>
    <w:pPr>
      <w:ind w:firstLineChars="200" w:firstLine="420"/>
    </w:pPr>
  </w:style>
  <w:style w:type="paragraph" w:styleId="a4">
    <w:name w:val="header"/>
    <w:basedOn w:val="a"/>
    <w:link w:val="Char"/>
    <w:uiPriority w:val="99"/>
    <w:unhideWhenUsed/>
    <w:rsid w:val="004E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30BC"/>
    <w:rPr>
      <w:sz w:val="18"/>
      <w:szCs w:val="18"/>
    </w:rPr>
  </w:style>
  <w:style w:type="paragraph" w:styleId="a5">
    <w:name w:val="footer"/>
    <w:basedOn w:val="a"/>
    <w:link w:val="Char0"/>
    <w:uiPriority w:val="99"/>
    <w:unhideWhenUsed/>
    <w:rsid w:val="004E30BC"/>
    <w:pPr>
      <w:tabs>
        <w:tab w:val="center" w:pos="4153"/>
        <w:tab w:val="right" w:pos="8306"/>
      </w:tabs>
      <w:snapToGrid w:val="0"/>
      <w:jc w:val="left"/>
    </w:pPr>
    <w:rPr>
      <w:sz w:val="18"/>
      <w:szCs w:val="18"/>
    </w:rPr>
  </w:style>
  <w:style w:type="character" w:customStyle="1" w:styleId="Char0">
    <w:name w:val="页脚 Char"/>
    <w:basedOn w:val="a0"/>
    <w:link w:val="a5"/>
    <w:uiPriority w:val="99"/>
    <w:rsid w:val="004E30BC"/>
    <w:rPr>
      <w:sz w:val="18"/>
      <w:szCs w:val="18"/>
    </w:rPr>
  </w:style>
  <w:style w:type="paragraph" w:styleId="a6">
    <w:name w:val="Balloon Text"/>
    <w:basedOn w:val="a"/>
    <w:link w:val="Char1"/>
    <w:uiPriority w:val="99"/>
    <w:semiHidden/>
    <w:unhideWhenUsed/>
    <w:rsid w:val="005F7E27"/>
    <w:rPr>
      <w:sz w:val="18"/>
      <w:szCs w:val="18"/>
    </w:rPr>
  </w:style>
  <w:style w:type="character" w:customStyle="1" w:styleId="Char1">
    <w:name w:val="批注框文本 Char"/>
    <w:basedOn w:val="a0"/>
    <w:link w:val="a6"/>
    <w:uiPriority w:val="99"/>
    <w:semiHidden/>
    <w:rsid w:val="005F7E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A2A2-2E5E-48FB-AFD1-2790D8D4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李宾</dc:creator>
  <cp:lastModifiedBy>李宾</cp:lastModifiedBy>
  <cp:revision>5</cp:revision>
  <cp:lastPrinted>2021-11-19T02:37:00Z</cp:lastPrinted>
  <dcterms:created xsi:type="dcterms:W3CDTF">2021-11-16T02:21:00Z</dcterms:created>
  <dcterms:modified xsi:type="dcterms:W3CDTF">2021-12-14T09:42:00Z</dcterms:modified>
</cp:coreProperties>
</file>