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B8" w:rsidRPr="009760B8" w:rsidRDefault="009760B8" w:rsidP="009760B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760B8">
        <w:rPr>
          <w:rFonts w:ascii="方正小标宋简体" w:eastAsia="方正小标宋简体" w:hint="eastAsia"/>
          <w:sz w:val="44"/>
          <w:szCs w:val="44"/>
        </w:rPr>
        <w:t>中高风险地区、北京健康宝、通信大数据 行程卡查询方式</w:t>
      </w:r>
    </w:p>
    <w:p w:rsidR="009760B8" w:rsidRDefault="009760B8" w:rsidP="009760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760B8">
        <w:rPr>
          <w:rFonts w:ascii="仿宋_GB2312" w:eastAsia="仿宋_GB2312" w:hint="eastAsia"/>
          <w:sz w:val="32"/>
          <w:szCs w:val="32"/>
        </w:rPr>
        <w:t xml:space="preserve">中高风险地区以国家卫生健康委公布的信息为准，具体可登录http://bmfw.www.gov.cn/yqfxdjcx/index.html查询，也可通过扫描微信小程序二维码查询，二维码见下图。 </w:t>
      </w:r>
    </w:p>
    <w:p w:rsidR="009760B8" w:rsidRPr="009760B8" w:rsidRDefault="009760B8" w:rsidP="009760B8">
      <w:pPr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9760B8">
        <w:rPr>
          <w:rFonts w:ascii="仿宋_GB2312" w:eastAsia="仿宋_GB2312" w:hAnsi="Microsoft Yahei" w:cs="宋体" w:hint="eastAsia"/>
          <w:noProof/>
          <w:kern w:val="0"/>
          <w:sz w:val="32"/>
          <w:szCs w:val="32"/>
        </w:rPr>
        <w:drawing>
          <wp:inline distT="0" distB="0" distL="0" distR="0" wp14:anchorId="16AAF364" wp14:editId="3747F395">
            <wp:extent cx="3094355" cy="3009265"/>
            <wp:effectExtent l="0" t="0" r="0" b="635"/>
            <wp:docPr id="5" name="图片 5" descr="https://ks3-cn-beijing.ksyun.com/zgw/article/7442/content/20200601112928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3-cn-beijing.ksyun.com/zgw/article/7442/content/20200601112928_1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B8" w:rsidRPr="009760B8" w:rsidRDefault="009760B8" w:rsidP="009760B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760B8">
        <w:rPr>
          <w:rFonts w:ascii="仿宋_GB2312" w:eastAsia="仿宋_GB2312" w:hint="eastAsia"/>
          <w:sz w:val="32"/>
          <w:szCs w:val="32"/>
        </w:rPr>
        <w:t xml:space="preserve">北京健康宝状态可通过本人微信或支付宝搜索 “北京健康宝”小程序查询，也可通过微信或支付宝扫描二维码查询，二维码见下图。 </w:t>
      </w:r>
    </w:p>
    <w:p w:rsidR="009760B8" w:rsidRPr="009760B8" w:rsidRDefault="009760B8" w:rsidP="009760B8">
      <w:pPr>
        <w:jc w:val="center"/>
        <w:rPr>
          <w:rFonts w:ascii="仿宋_GB2312" w:eastAsia="仿宋_GB2312" w:hint="eastAsia"/>
          <w:sz w:val="32"/>
          <w:szCs w:val="32"/>
        </w:rPr>
      </w:pPr>
      <w:r w:rsidRPr="009760B8">
        <w:rPr>
          <w:rFonts w:ascii="仿宋_GB2312" w:eastAsia="仿宋_GB2312" w:hAnsi="Microsoft Yahei" w:cs="宋体" w:hint="eastAsia"/>
          <w:noProof/>
          <w:kern w:val="0"/>
          <w:sz w:val="32"/>
          <w:szCs w:val="32"/>
        </w:rPr>
        <w:lastRenderedPageBreak/>
        <w:drawing>
          <wp:inline distT="0" distB="0" distL="0" distR="0" wp14:anchorId="295E84E8" wp14:editId="2A1D8204">
            <wp:extent cx="4763135" cy="2062480"/>
            <wp:effectExtent l="0" t="0" r="0" b="0"/>
            <wp:docPr id="4" name="图片 4" descr="https://ks3-cn-beijing.ksyun.com/zgw/article/7442/content/20200601112940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3-cn-beijing.ksyun.com/zgw/article/7442/content/20200601112940_7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B8" w:rsidRPr="009760B8" w:rsidRDefault="009760B8" w:rsidP="009760B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760B8">
        <w:rPr>
          <w:rFonts w:ascii="仿宋_GB2312" w:eastAsia="仿宋_GB2312" w:hint="eastAsia"/>
          <w:sz w:val="32"/>
          <w:szCs w:val="32"/>
        </w:rPr>
        <w:t xml:space="preserve">通信大数据行程卡可通过本人微信搜索“通信行程卡”小程序查询，也可通过扫描微信小程序二维码查询，二维码见下图。 </w:t>
      </w:r>
    </w:p>
    <w:p w:rsidR="009760B8" w:rsidRPr="009760B8" w:rsidRDefault="009760B8" w:rsidP="009760B8">
      <w:pPr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9760B8">
        <w:rPr>
          <w:rFonts w:ascii="仿宋_GB2312" w:eastAsia="仿宋_GB2312" w:hAnsi="Microsoft Yahei" w:cs="宋体" w:hint="eastAsia"/>
          <w:noProof/>
          <w:kern w:val="0"/>
          <w:sz w:val="32"/>
          <w:szCs w:val="32"/>
        </w:rPr>
        <w:drawing>
          <wp:inline distT="0" distB="0" distL="0" distR="0" wp14:anchorId="1FCFEF0C" wp14:editId="071260ED">
            <wp:extent cx="3328035" cy="3263900"/>
            <wp:effectExtent l="0" t="0" r="5715" b="0"/>
            <wp:docPr id="3" name="图片 3" descr="https://ks3-cn-beijing.ksyun.com/zgw/article/7442/content/20200601112950_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3-cn-beijing.ksyun.com/zgw/article/7442/content/20200601112950_5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7D" w:rsidRPr="009760B8" w:rsidRDefault="009760B8" w:rsidP="009760B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760B8">
        <w:rPr>
          <w:rFonts w:ascii="仿宋_GB2312" w:eastAsia="仿宋_GB2312" w:hint="eastAsia"/>
          <w:sz w:val="32"/>
          <w:szCs w:val="32"/>
        </w:rPr>
        <w:t>低风险地区人员经停中高风险地区超过4小时，北京健康宝和通信大数据行程卡将改变状态，请来京考生合理规划出行。</w:t>
      </w:r>
    </w:p>
    <w:sectPr w:rsidR="00AD1E7D" w:rsidRPr="0097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64" w:rsidRDefault="009D2664" w:rsidP="009760B8">
      <w:pPr>
        <w:ind w:firstLine="600"/>
      </w:pPr>
      <w:r>
        <w:separator/>
      </w:r>
    </w:p>
  </w:endnote>
  <w:endnote w:type="continuationSeparator" w:id="0">
    <w:p w:rsidR="009D2664" w:rsidRDefault="009D2664" w:rsidP="009760B8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64" w:rsidRDefault="009D2664" w:rsidP="009760B8">
      <w:pPr>
        <w:ind w:firstLine="600"/>
      </w:pPr>
      <w:r>
        <w:separator/>
      </w:r>
    </w:p>
  </w:footnote>
  <w:footnote w:type="continuationSeparator" w:id="0">
    <w:p w:rsidR="009D2664" w:rsidRDefault="009D2664" w:rsidP="009760B8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F0"/>
    <w:rsid w:val="009760B8"/>
    <w:rsid w:val="009D2664"/>
    <w:rsid w:val="00AD1E7D"/>
    <w:rsid w:val="00E6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5DD8E"/>
  <w15:chartTrackingRefBased/>
  <w15:docId w15:val="{27734457-69A5-4361-A8AD-8421949F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cp:lastPrinted>2020-08-14T03:18:00Z</cp:lastPrinted>
  <dcterms:created xsi:type="dcterms:W3CDTF">2020-08-14T03:17:00Z</dcterms:created>
  <dcterms:modified xsi:type="dcterms:W3CDTF">2020-08-14T03:19:00Z</dcterms:modified>
</cp:coreProperties>
</file>