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3" w:rsidRPr="00B21664" w:rsidRDefault="00C75B7E" w:rsidP="00C3162F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C75B7E">
        <w:rPr>
          <w:rFonts w:ascii="宋体" w:hAnsi="宋体" w:hint="eastAsia"/>
          <w:b/>
          <w:sz w:val="30"/>
          <w:szCs w:val="30"/>
        </w:rPr>
        <w:t>裁决客运经营者发车时间安排纠纷流程图</w:t>
      </w:r>
    </w:p>
    <w:p w:rsidR="002D7173" w:rsidRPr="00B21664" w:rsidRDefault="002D7173" w:rsidP="002D7173">
      <w:pPr>
        <w:spacing w:line="400" w:lineRule="exact"/>
        <w:rPr>
          <w:rFonts w:ascii="宋体" w:hAnsi="宋体"/>
        </w:rPr>
      </w:pPr>
    </w:p>
    <w:p w:rsidR="002D7173" w:rsidRDefault="00396FDA" w:rsidP="002D7173">
      <w:pPr>
        <w:spacing w:line="400" w:lineRule="exact"/>
      </w:pPr>
      <w:r w:rsidRPr="00396FDA">
        <w:rPr>
          <w:rFonts w:ascii="宋体" w:hAnsi="宋体"/>
          <w:sz w:val="30"/>
          <w:szCs w:val="30"/>
        </w:rPr>
        <w:pict>
          <v:roundrect id="_x0000_s1026" style="position:absolute;left:0;text-align:left;margin-left:148.65pt;margin-top:9.05pt;width:165.75pt;height:38.1pt;z-index:251639296" arcsize="10923f" strokeweight=".5pt">
            <v:textbox>
              <w:txbxContent>
                <w:p w:rsidR="002D7173" w:rsidRPr="00164214" w:rsidRDefault="00C93E65" w:rsidP="002D717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164214">
                    <w:rPr>
                      <w:rFonts w:ascii="宋体" w:hAnsi="宋体" w:hint="eastAsia"/>
                      <w:szCs w:val="21"/>
                    </w:rPr>
                    <w:t>1</w:t>
                  </w:r>
                  <w:r w:rsidR="001E2B1C" w:rsidRPr="00164214">
                    <w:rPr>
                      <w:rFonts w:ascii="宋体" w:hAnsi="宋体" w:hint="eastAsia"/>
                      <w:szCs w:val="21"/>
                    </w:rPr>
                    <w:t>．</w:t>
                  </w:r>
                  <w:r w:rsidR="002D7173" w:rsidRPr="00164214">
                    <w:rPr>
                      <w:rFonts w:ascii="宋体" w:hAnsi="宋体" w:hint="eastAsia"/>
                      <w:szCs w:val="21"/>
                    </w:rPr>
                    <w:t>申报</w:t>
                  </w:r>
                </w:p>
                <w:p w:rsidR="002D7173" w:rsidRPr="00164214" w:rsidRDefault="005839EB" w:rsidP="00834423">
                  <w:pPr>
                    <w:spacing w:line="24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164214">
                    <w:rPr>
                      <w:rFonts w:ascii="宋体" w:hAnsi="宋体"/>
                      <w:szCs w:val="21"/>
                    </w:rPr>
                    <w:t>申请人提供申报材料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68" style="position:absolute;left:0;text-align:left;margin-left:342.3pt;margin-top:9.05pt;width:118.5pt;height:35.25pt;z-index:251673088" strokeweight=".5pt">
            <v:textbox>
              <w:txbxContent>
                <w:p w:rsidR="00DB5A3E" w:rsidRPr="00164214" w:rsidRDefault="00DB5A3E" w:rsidP="00DB5A3E">
                  <w:pPr>
                    <w:spacing w:line="240" w:lineRule="exact"/>
                    <w:ind w:firstLineChars="200" w:firstLine="420"/>
                    <w:jc w:val="left"/>
                    <w:rPr>
                      <w:rFonts w:ascii="宋体" w:hAnsi="宋体"/>
                      <w:szCs w:val="21"/>
                    </w:rPr>
                  </w:pPr>
                  <w:r w:rsidRPr="00164214">
                    <w:rPr>
                      <w:rFonts w:ascii="宋体" w:hAnsi="宋体" w:hint="eastAsia"/>
                      <w:szCs w:val="21"/>
                    </w:rPr>
                    <w:t>制发《材料补齐补正通知书》</w:t>
                  </w:r>
                </w:p>
              </w:txbxContent>
            </v:textbox>
          </v:rect>
        </w:pict>
      </w:r>
    </w:p>
    <w:p w:rsidR="002D7173" w:rsidRDefault="00396FDA" w:rsidP="002D7173">
      <w:pPr>
        <w:spacing w:line="400" w:lineRule="exact"/>
      </w:pPr>
      <w:r w:rsidRPr="00396FDA">
        <w:rPr>
          <w:rFonts w:ascii="方正仿宋_GBK" w:eastAsia="方正仿宋_GBK"/>
          <w:noProof/>
          <w:sz w:val="20"/>
          <w:szCs w:val="28"/>
        </w:rPr>
        <w:pict>
          <v:line id="_x0000_s1070" style="position:absolute;left:0;text-align:left;flip:x;z-index:251675136" from="314.4pt,6.3pt" to="342.3pt,6.3pt" strokeweight=".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68.9pt;margin-top:6.3pt;width:.05pt;height:166.5pt;z-index:251672064" o:connectortype="straight" strokeweight=".5pt"/>
        </w:pict>
      </w:r>
      <w:r>
        <w:rPr>
          <w:noProof/>
        </w:rPr>
        <w:pict>
          <v:shape id="_x0000_s1069" type="#_x0000_t32" style="position:absolute;left:0;text-align:left;margin-left:460.8pt;margin-top:6.3pt;width:8.25pt;height:0;z-index:251674112" o:connectortype="straight" strokeweight=".5pt"/>
        </w:pict>
      </w:r>
    </w:p>
    <w:p w:rsidR="002D7173" w:rsidRDefault="00396FDA" w:rsidP="002D7173">
      <w:pPr>
        <w:spacing w:line="400" w:lineRule="exact"/>
      </w:pPr>
      <w:r w:rsidRPr="00396FDA">
        <w:rPr>
          <w:sz w:val="20"/>
        </w:rPr>
        <w:pict>
          <v:line id="_x0000_s1036" style="position:absolute;left:0;text-align:left;z-index:251648512" from="226.5pt,7.15pt" to="226.5pt,43.7pt" strokeweight=".5pt">
            <v:stroke endarrow="block"/>
          </v:line>
        </w:pict>
      </w:r>
    </w:p>
    <w:p w:rsidR="002D7173" w:rsidRDefault="002D7173" w:rsidP="002D7173">
      <w:pPr>
        <w:spacing w:line="400" w:lineRule="exact"/>
      </w:pPr>
    </w:p>
    <w:p w:rsidR="002D7173" w:rsidRDefault="00C75B7E" w:rsidP="002D7173">
      <w:pPr>
        <w:spacing w:line="400" w:lineRule="exact"/>
      </w:pPr>
      <w:r w:rsidRPr="00396FDA">
        <w:rPr>
          <w:rFonts w:ascii="方正仿宋_GBK" w:eastAsia="方正仿宋_GBK"/>
          <w:sz w:val="20"/>
          <w:szCs w:val="28"/>
        </w:rPr>
        <w:pict>
          <v:roundrect id="_x0000_s1030" style="position:absolute;left:0;text-align:left;margin-left:-4.9pt;margin-top:12.3pt;width:123pt;height:46.7pt;z-index:251643392" arcsize="10923f" strokeweight=".5pt">
            <v:textbox style="mso-next-textbox:#_x0000_s1030">
              <w:txbxContent>
                <w:p w:rsidR="002D7173" w:rsidRPr="00164214" w:rsidRDefault="00C75B7E" w:rsidP="00C75B7E">
                  <w:pPr>
                    <w:adjustRightInd w:val="0"/>
                    <w:snapToGrid w:val="0"/>
                    <w:spacing w:line="240" w:lineRule="exact"/>
                    <w:ind w:firstLineChars="200" w:firstLine="420"/>
                    <w:jc w:val="left"/>
                    <w:rPr>
                      <w:rFonts w:ascii="宋体" w:hAnsi="宋体"/>
                      <w:szCs w:val="21"/>
                    </w:rPr>
                  </w:pPr>
                  <w:r w:rsidRPr="00C75B7E">
                    <w:rPr>
                      <w:rFonts w:ascii="宋体" w:hAnsi="宋体" w:hint="eastAsia"/>
                      <w:szCs w:val="21"/>
                    </w:rPr>
                    <w:t>对不符合受理条件的</w:t>
                  </w:r>
                  <w:r>
                    <w:rPr>
                      <w:rFonts w:ascii="宋体" w:hAnsi="宋体" w:hint="eastAsia"/>
                      <w:szCs w:val="21"/>
                    </w:rPr>
                    <w:t>,</w:t>
                  </w:r>
                  <w:r w:rsidR="002D7173" w:rsidRPr="00164214">
                    <w:rPr>
                      <w:rFonts w:ascii="宋体" w:hAnsi="宋体"/>
                      <w:szCs w:val="21"/>
                    </w:rPr>
                    <w:t>不予受理</w:t>
                  </w:r>
                  <w:r w:rsidR="00580C1A" w:rsidRPr="00164214">
                    <w:rPr>
                      <w:rFonts w:ascii="宋体" w:hAnsi="宋体" w:hint="eastAsia"/>
                      <w:szCs w:val="21"/>
                    </w:rPr>
                    <w:t>，并制发《不予受理通知书》</w:t>
                  </w:r>
                </w:p>
              </w:txbxContent>
            </v:textbox>
          </v:roundrect>
        </w:pict>
      </w:r>
      <w:r w:rsidR="00396FDA" w:rsidRPr="00396FDA">
        <w:rPr>
          <w:rFonts w:ascii="方正仿宋_GBK" w:eastAsia="方正仿宋_GBK"/>
          <w:sz w:val="20"/>
          <w:szCs w:val="28"/>
        </w:rPr>
        <w:pict>
          <v:rect id="_x0000_s1032" style="position:absolute;left:0;text-align:left;margin-left:342.3pt;margin-top:12.3pt;width:118.5pt;height:45.35pt;z-index:251645440" strokeweight=".5pt">
            <v:textbox style="mso-next-textbox:#_x0000_s1032">
              <w:txbxContent>
                <w:p w:rsidR="002D7173" w:rsidRPr="00164214" w:rsidRDefault="005839EB" w:rsidP="00C93E65">
                  <w:pPr>
                    <w:spacing w:line="240" w:lineRule="exact"/>
                    <w:ind w:firstLineChars="200" w:firstLine="420"/>
                    <w:jc w:val="left"/>
                    <w:rPr>
                      <w:rFonts w:ascii="宋体" w:hAnsi="宋体"/>
                      <w:szCs w:val="21"/>
                    </w:rPr>
                  </w:pPr>
                  <w:r w:rsidRPr="00164214">
                    <w:rPr>
                      <w:rFonts w:ascii="宋体" w:hAnsi="宋体" w:hint="eastAsia"/>
                      <w:szCs w:val="21"/>
                    </w:rPr>
                    <w:t>申请材料不齐全、填写不正确或不符合法定形式</w:t>
                  </w:r>
                </w:p>
              </w:txbxContent>
            </v:textbox>
          </v:rect>
        </w:pict>
      </w:r>
      <w:r w:rsidR="00396FDA" w:rsidRPr="00396FDA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18.1pt;margin-top:8.25pt;width:25.9pt;height:21.75pt;z-index:251652608;mso-wrap-distance-left:3.17494mm;mso-wrap-distance-right:3.17494mm" filled="f" stroked="f">
            <v:textbox style="mso-next-textbox:#_x0000_s1046">
              <w:txbxContent>
                <w:p w:rsidR="002D7173" w:rsidRDefault="002D7173" w:rsidP="002D717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 w:rsidR="00396FDA" w:rsidRPr="00396FDA">
        <w:rPr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140.95pt;margin-top:3.7pt;width:169.5pt;height:62.55pt;z-index:251640320" strokeweight=".5pt">
            <v:textbox style="mso-next-textbox:#_x0000_s1027">
              <w:txbxContent>
                <w:p w:rsidR="002D7173" w:rsidRPr="00164214" w:rsidRDefault="002D7173" w:rsidP="005839EB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164214">
                    <w:rPr>
                      <w:rFonts w:ascii="宋体" w:hAnsi="宋体" w:hint="eastAsia"/>
                      <w:szCs w:val="21"/>
                    </w:rPr>
                    <w:t>2</w:t>
                  </w:r>
                  <w:r w:rsidR="00426BBA" w:rsidRPr="00164214">
                    <w:rPr>
                      <w:rFonts w:ascii="宋体" w:hAnsi="宋体" w:hint="eastAsia"/>
                      <w:szCs w:val="21"/>
                    </w:rPr>
                    <w:t>．</w:t>
                  </w:r>
                  <w:r w:rsidRPr="00164214">
                    <w:rPr>
                      <w:rFonts w:ascii="宋体" w:hAnsi="宋体" w:hint="eastAsia"/>
                      <w:szCs w:val="21"/>
                    </w:rPr>
                    <w:t>是否受理</w:t>
                  </w:r>
                  <w:r w:rsidR="00C75B7E">
                    <w:rPr>
                      <w:rFonts w:ascii="宋体" w:hAnsi="宋体" w:hint="eastAsia"/>
                      <w:szCs w:val="21"/>
                    </w:rPr>
                    <w:t xml:space="preserve">  </w:t>
                  </w:r>
                </w:p>
              </w:txbxContent>
            </v:textbox>
          </v:shape>
        </w:pict>
      </w:r>
    </w:p>
    <w:p w:rsidR="002D7173" w:rsidRDefault="00396FDA" w:rsidP="002D7173">
      <w:pPr>
        <w:spacing w:line="400" w:lineRule="exact"/>
      </w:pPr>
      <w:r w:rsidRPr="00396FDA">
        <w:rPr>
          <w:sz w:val="20"/>
        </w:rPr>
        <w:pict>
          <v:line id="_x0000_s1039" style="position:absolute;left:0;text-align:left;flip:x;z-index:251649536" from="117.3pt,14.35pt" to="140.95pt,14.35pt" strokeweight=".5pt">
            <v:stroke endarrow="block"/>
          </v:line>
        </w:pict>
      </w:r>
      <w:r w:rsidRPr="00396FDA">
        <w:rPr>
          <w:sz w:val="20"/>
        </w:rPr>
        <w:pict>
          <v:line id="_x0000_s1040" style="position:absolute;left:0;text-align:left;z-index:251650560" from="310.45pt,14.35pt" to="342.3pt,14.35pt" strokeweight=".5pt">
            <v:stroke endarrow="block"/>
          </v:line>
        </w:pict>
      </w:r>
    </w:p>
    <w:p w:rsidR="002D7173" w:rsidRDefault="00396FDA" w:rsidP="002D7173">
      <w:pPr>
        <w:spacing w:line="400" w:lineRule="exact"/>
      </w:pPr>
      <w:r w:rsidRPr="00396FDA">
        <w:rPr>
          <w:rFonts w:ascii="方正仿宋_GBK" w:eastAsia="方正仿宋_GBK"/>
          <w:noProof/>
          <w:sz w:val="20"/>
          <w:szCs w:val="28"/>
        </w:rPr>
        <w:pict>
          <v:line id="_x0000_s1063" style="position:absolute;left:0;text-align:left;z-index:251667968" from="401.55pt,17.65pt" to="401.55pt,32pt" strokeweight=".5pt">
            <v:stroke endarrow="block"/>
          </v:line>
        </w:pict>
      </w:r>
      <w:r w:rsidR="002D7173">
        <w:rPr>
          <w:rFonts w:hint="eastAsia"/>
        </w:rPr>
        <w:t xml:space="preserve">              </w:t>
      </w:r>
    </w:p>
    <w:p w:rsidR="002D7173" w:rsidRDefault="00396FDA" w:rsidP="002D7173">
      <w:pPr>
        <w:spacing w:line="400" w:lineRule="exact"/>
      </w:pPr>
      <w:r w:rsidRPr="00396FDA">
        <w:rPr>
          <w:sz w:val="20"/>
        </w:rPr>
        <w:pict>
          <v:line id="_x0000_s1028" style="position:absolute;left:0;text-align:left;flip:x;z-index:251641344" from="226.5pt,6.25pt" to="226.5pt,75.3pt" strokeweight=".5pt">
            <v:stroke endarrow="block"/>
          </v:line>
        </w:pict>
      </w:r>
      <w:r w:rsidRPr="00396FDA">
        <w:rPr>
          <w:rFonts w:ascii="方正仿宋_GBK" w:eastAsia="方正仿宋_GBK"/>
          <w:noProof/>
          <w:sz w:val="20"/>
          <w:szCs w:val="28"/>
        </w:rPr>
        <w:pict>
          <v:shape id="_x0000_s1061" type="#_x0000_t4" style="position:absolute;left:0;text-align:left;margin-left:351pt;margin-top:12pt;width:101.9pt;height:79.3pt;z-index:251665920" strokeweight=".5pt">
            <v:textbox>
              <w:txbxContent>
                <w:p w:rsidR="00736B02" w:rsidRPr="00164214" w:rsidRDefault="00736B02" w:rsidP="00736B02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164214">
                    <w:rPr>
                      <w:rFonts w:ascii="宋体" w:hAnsi="宋体" w:hint="eastAsia"/>
                      <w:szCs w:val="21"/>
                    </w:rPr>
                    <w:t>能否当场补齐补正</w:t>
                  </w:r>
                </w:p>
                <w:p w:rsidR="002573EA" w:rsidRPr="00164214" w:rsidRDefault="002573EA" w:rsidP="00736B02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</v:shape>
        </w:pict>
      </w:r>
      <w:r w:rsidRPr="00396FDA">
        <w:rPr>
          <w:sz w:val="20"/>
        </w:rPr>
        <w:pict>
          <v:shape id="_x0000_s1047" type="#_x0000_t202" style="position:absolute;left:0;text-align:left;margin-left:226.5pt;margin-top:6.25pt;width:26.25pt;height:27.8pt;z-index:251653632;mso-wrap-distance-left:3.17494mm;mso-wrap-distance-right:3.17494mm" filled="f" stroked="f">
            <v:textbox>
              <w:txbxContent>
                <w:p w:rsidR="002D7173" w:rsidRPr="00164214" w:rsidRDefault="002D7173" w:rsidP="002D7173">
                  <w:pPr>
                    <w:rPr>
                      <w:szCs w:val="21"/>
                    </w:rPr>
                  </w:pPr>
                  <w:r w:rsidRPr="00164214">
                    <w:rPr>
                      <w:rFonts w:hint="eastAsia"/>
                      <w:szCs w:val="21"/>
                    </w:rPr>
                    <w:t>是</w:t>
                  </w:r>
                </w:p>
              </w:txbxContent>
            </v:textbox>
          </v:shape>
        </w:pict>
      </w:r>
      <w:r w:rsidR="002D7173">
        <w:rPr>
          <w:rFonts w:hint="eastAsia"/>
        </w:rPr>
        <w:t xml:space="preserve">   </w:t>
      </w:r>
    </w:p>
    <w:p w:rsidR="002D7173" w:rsidRDefault="00396FDA" w:rsidP="002D7173">
      <w:pPr>
        <w:spacing w:line="400" w:lineRule="exact"/>
      </w:pPr>
      <w:r w:rsidRPr="00396FDA">
        <w:rPr>
          <w:noProof/>
          <w:sz w:val="20"/>
        </w:rPr>
        <w:pict>
          <v:shape id="_x0000_s1066" type="#_x0000_t202" style="position:absolute;left:0;text-align:left;margin-left:442.8pt;margin-top:6.55pt;width:26.25pt;height:21.75pt;z-index:251671040;mso-wrap-distance-left:3.17494mm;mso-wrap-distance-right:3.17494mm" filled="f" stroked="f">
            <v:textbox>
              <w:txbxContent>
                <w:p w:rsidR="002573EA" w:rsidRPr="00164214" w:rsidRDefault="002573EA" w:rsidP="002573EA">
                  <w:pPr>
                    <w:rPr>
                      <w:szCs w:val="21"/>
                    </w:rPr>
                  </w:pPr>
                  <w:r w:rsidRPr="00164214">
                    <w:rPr>
                      <w:rFonts w:hint="eastAsia"/>
                      <w:szCs w:val="21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98.05pt;margin-top:6.55pt;width:26.25pt;height:21.75pt;z-index:251668992;mso-wrap-distance-left:3.17494mm;mso-wrap-distance-right:3.17494mm" filled="f" stroked="f">
            <v:textbox>
              <w:txbxContent>
                <w:p w:rsidR="00736B02" w:rsidRPr="00164214" w:rsidRDefault="00736B02" w:rsidP="00736B02">
                  <w:pPr>
                    <w:rPr>
                      <w:szCs w:val="21"/>
                    </w:rPr>
                  </w:pPr>
                  <w:r w:rsidRPr="00164214">
                    <w:rPr>
                      <w:rFonts w:hint="eastAsia"/>
                      <w:szCs w:val="21"/>
                    </w:rPr>
                    <w:t>是</w:t>
                  </w:r>
                </w:p>
              </w:txbxContent>
            </v:textbox>
          </v:shape>
        </w:pict>
      </w:r>
    </w:p>
    <w:p w:rsidR="002D7173" w:rsidRDefault="00396FDA" w:rsidP="002D7173">
      <w:pPr>
        <w:spacing w:line="400" w:lineRule="exact"/>
      </w:pPr>
      <w:r w:rsidRPr="00396FDA">
        <w:rPr>
          <w:noProof/>
          <w:sz w:val="20"/>
        </w:rPr>
        <w:pict>
          <v:line id="_x0000_s1062" style="position:absolute;left:0;text-align:left;flip:x y;z-index:251666944" from="226.5pt,12.8pt" to="351pt,12.9pt" strokeweight=".5pt">
            <v:stroke endarrow="block"/>
          </v:line>
        </w:pict>
      </w:r>
      <w:r w:rsidRPr="00396FDA">
        <w:rPr>
          <w:noProof/>
          <w:sz w:val="20"/>
        </w:rPr>
        <w:pict>
          <v:shape id="_x0000_s1065" type="#_x0000_t32" style="position:absolute;left:0;text-align:left;margin-left:454.45pt;margin-top:12.8pt;width:14.6pt;height:.1pt;z-index:251670016" o:connectortype="straight" strokeweight=".5pt"/>
        </w:pict>
      </w:r>
    </w:p>
    <w:p w:rsidR="002D7173" w:rsidRDefault="00396FDA" w:rsidP="002D7173">
      <w:pPr>
        <w:spacing w:line="400" w:lineRule="exact"/>
      </w:pPr>
      <w:r w:rsidRPr="00396FDA">
        <w:rPr>
          <w:rFonts w:ascii="方正仿宋_GBK" w:eastAsia="方正仿宋_GBK"/>
          <w:sz w:val="20"/>
          <w:szCs w:val="28"/>
        </w:rPr>
        <w:pict>
          <v:rect id="_x0000_s1031" style="position:absolute;left:0;text-align:left;margin-left:134.85pt;margin-top:15.3pt;width:179.55pt;height:46.5pt;z-index:251644416" strokeweight=".5pt">
            <v:textbox>
              <w:txbxContent>
                <w:p w:rsidR="0014302F" w:rsidRPr="00164214" w:rsidRDefault="002D7173" w:rsidP="0014302F">
                  <w:pPr>
                    <w:spacing w:line="240" w:lineRule="exact"/>
                    <w:ind w:firstLineChars="200" w:firstLine="420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 w:rsidRPr="00164214">
                    <w:rPr>
                      <w:rFonts w:ascii="宋体" w:hAnsi="宋体"/>
                      <w:szCs w:val="21"/>
                    </w:rPr>
                    <w:t>申报材料齐</w:t>
                  </w:r>
                  <w:r w:rsidR="00DD15DC" w:rsidRPr="00164214">
                    <w:rPr>
                      <w:rFonts w:ascii="宋体" w:hAnsi="宋体" w:hint="eastAsia"/>
                      <w:szCs w:val="21"/>
                    </w:rPr>
                    <w:t>全</w:t>
                  </w:r>
                  <w:r w:rsidR="004E7471">
                    <w:rPr>
                      <w:rFonts w:ascii="宋体" w:hAnsi="宋体" w:hint="eastAsia"/>
                      <w:szCs w:val="21"/>
                    </w:rPr>
                    <w:t>、有效、符合法定形式，</w:t>
                  </w:r>
                  <w:r w:rsidR="0014302F" w:rsidRPr="00164214">
                    <w:rPr>
                      <w:rFonts w:ascii="宋体" w:hAnsi="宋体" w:hint="eastAsia"/>
                      <w:szCs w:val="21"/>
                    </w:rPr>
                    <w:t>且</w:t>
                  </w:r>
                  <w:r w:rsidR="004E7471">
                    <w:rPr>
                      <w:rFonts w:ascii="宋体" w:hAnsi="宋体" w:hint="eastAsia"/>
                      <w:szCs w:val="21"/>
                    </w:rPr>
                    <w:t>符合</w:t>
                  </w:r>
                  <w:r w:rsidR="0014302F" w:rsidRPr="00164214">
                    <w:rPr>
                      <w:rFonts w:ascii="宋体" w:hAnsi="宋体" w:hint="eastAsia"/>
                      <w:szCs w:val="21"/>
                    </w:rPr>
                    <w:t>相关</w:t>
                  </w:r>
                  <w:r w:rsidR="004E7471">
                    <w:rPr>
                      <w:rFonts w:ascii="宋体" w:hAnsi="宋体" w:hint="eastAsia"/>
                      <w:szCs w:val="21"/>
                    </w:rPr>
                    <w:t>办理条件</w:t>
                  </w:r>
                  <w:r w:rsidRPr="00164214">
                    <w:rPr>
                      <w:rFonts w:ascii="宋体" w:hAnsi="宋体"/>
                      <w:szCs w:val="21"/>
                    </w:rPr>
                    <w:t>，予以受理，</w:t>
                  </w:r>
                  <w:r w:rsidR="004E7471">
                    <w:rPr>
                      <w:rFonts w:ascii="宋体" w:hAnsi="宋体" w:hint="eastAsia"/>
                      <w:szCs w:val="21"/>
                    </w:rPr>
                    <w:t>同时</w:t>
                  </w:r>
                  <w:r w:rsidR="00DD15DC" w:rsidRPr="00164214">
                    <w:rPr>
                      <w:rFonts w:ascii="宋体" w:hAnsi="宋体" w:hint="eastAsia"/>
                      <w:szCs w:val="21"/>
                    </w:rPr>
                    <w:t>制发《</w:t>
                  </w:r>
                  <w:r w:rsidR="00DD15DC" w:rsidRPr="00164214">
                    <w:rPr>
                      <w:rFonts w:ascii="宋体" w:hAnsi="宋体"/>
                      <w:szCs w:val="21"/>
                    </w:rPr>
                    <w:t>受理通知书</w:t>
                  </w:r>
                  <w:r w:rsidR="00DD15DC" w:rsidRPr="00164214">
                    <w:rPr>
                      <w:rFonts w:ascii="宋体" w:hAnsi="宋体" w:hint="eastAsia"/>
                      <w:szCs w:val="21"/>
                    </w:rPr>
                    <w:t>》</w:t>
                  </w:r>
                </w:p>
              </w:txbxContent>
            </v:textbox>
          </v:rect>
        </w:pict>
      </w:r>
    </w:p>
    <w:p w:rsidR="002D7173" w:rsidRDefault="002D7173" w:rsidP="002D7173">
      <w:pPr>
        <w:spacing w:line="400" w:lineRule="exact"/>
      </w:pPr>
    </w:p>
    <w:p w:rsidR="002D7173" w:rsidRPr="00851C63" w:rsidRDefault="002D7173" w:rsidP="002D7173">
      <w:pPr>
        <w:spacing w:line="400" w:lineRule="exact"/>
      </w:pPr>
    </w:p>
    <w:p w:rsidR="002D7173" w:rsidRDefault="00396FDA" w:rsidP="002D7173">
      <w:pPr>
        <w:spacing w:line="400" w:lineRule="exact"/>
      </w:pPr>
      <w:r w:rsidRPr="00396FDA">
        <w:rPr>
          <w:sz w:val="20"/>
        </w:rPr>
        <w:pict>
          <v:line id="_x0000_s1033" style="position:absolute;left:0;text-align:left;z-index:251646464" from="223.5pt,3.3pt" to="224.25pt,30.3pt" strokeweight=".5pt">
            <v:stroke endarrow="block"/>
          </v:line>
        </w:pict>
      </w:r>
    </w:p>
    <w:p w:rsidR="002D7173" w:rsidRDefault="00A163CC" w:rsidP="002D7173">
      <w:pPr>
        <w:spacing w:line="400" w:lineRule="exact"/>
      </w:pPr>
      <w:r>
        <w:rPr>
          <w:noProof/>
          <w:sz w:val="20"/>
        </w:rPr>
        <w:pict>
          <v:roundrect id="_x0000_s1084" style="position:absolute;left:0;text-align:left;margin-left:160.05pt;margin-top:10.3pt;width:126.8pt;height:37.5pt;z-index:251684352" arcsize="10923f" strokeweight=".5pt">
            <v:textbox style="mso-next-textbox:#_x0000_s1084">
              <w:txbxContent>
                <w:p w:rsidR="00A163CC" w:rsidRPr="00164214" w:rsidRDefault="00A163CC" w:rsidP="00A163CC">
                  <w:pPr>
                    <w:spacing w:line="2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 w:rsidRPr="00164214">
                    <w:rPr>
                      <w:rFonts w:ascii="宋体" w:hAnsi="宋体" w:hint="eastAsia"/>
                      <w:szCs w:val="21"/>
                    </w:rPr>
                    <w:t>3．</w:t>
                  </w:r>
                  <w:r w:rsidRPr="00C75B7E">
                    <w:rPr>
                      <w:rFonts w:ascii="宋体" w:hAnsi="宋体" w:hint="eastAsia"/>
                      <w:bCs/>
                      <w:szCs w:val="21"/>
                    </w:rPr>
                    <w:t>理审</w:t>
                  </w:r>
                </w:p>
                <w:p w:rsidR="00A163CC" w:rsidRPr="00A163CC" w:rsidRDefault="00A163CC" w:rsidP="00A163CC">
                  <w:pPr>
                    <w:spacing w:line="240" w:lineRule="exact"/>
                    <w:rPr>
                      <w:rFonts w:ascii="宋体" w:hAnsi="宋体"/>
                      <w:szCs w:val="21"/>
                    </w:rPr>
                  </w:pPr>
                  <w:r w:rsidRPr="00C75B7E">
                    <w:rPr>
                      <w:rFonts w:ascii="宋体" w:hAnsi="宋体" w:hint="eastAsia"/>
                      <w:szCs w:val="21"/>
                    </w:rPr>
                    <w:t>在法定期限内进行审理</w:t>
                  </w:r>
                </w:p>
              </w:txbxContent>
            </v:textbox>
          </v:roundrect>
        </w:pict>
      </w:r>
    </w:p>
    <w:p w:rsidR="002D7173" w:rsidRDefault="002D7173" w:rsidP="002D7173">
      <w:pPr>
        <w:spacing w:line="400" w:lineRule="exact"/>
      </w:pPr>
    </w:p>
    <w:p w:rsidR="002D7173" w:rsidRDefault="00A163CC" w:rsidP="002D7173">
      <w:pPr>
        <w:spacing w:line="400" w:lineRule="exact"/>
      </w:pPr>
      <w:r w:rsidRPr="00396FDA">
        <w:rPr>
          <w:sz w:val="20"/>
        </w:rPr>
        <w:pict>
          <v:line id="_x0000_s1051" style="position:absolute;left:0;text-align:left;z-index:251656704" from="222.75pt,7.8pt" to="222.75pt,34.05pt" strokeweight=".5pt">
            <v:stroke endarrow="block"/>
          </v:line>
        </w:pict>
      </w:r>
    </w:p>
    <w:p w:rsidR="002D7173" w:rsidRDefault="00A163CC" w:rsidP="002D7173">
      <w:r>
        <w:rPr>
          <w:rFonts w:ascii="方正仿宋_GBK" w:eastAsia="方正仿宋_GBK"/>
          <w:noProof/>
          <w:szCs w:val="28"/>
        </w:rPr>
        <w:pict>
          <v:rect id="_x0000_s1074" style="position:absolute;left:0;text-align:left;margin-left:69.3pt;margin-top:14.05pt;width:308.85pt;height:24.75pt;z-index:251677184" strokeweight=".5pt">
            <v:textbox>
              <w:txbxContent>
                <w:p w:rsidR="00C75B7E" w:rsidRPr="00C75B7E" w:rsidRDefault="00C75B7E" w:rsidP="00C75B7E">
                  <w:pPr>
                    <w:rPr>
                      <w:szCs w:val="18"/>
                    </w:rPr>
                  </w:pPr>
                  <w:r w:rsidRPr="00C75B7E">
                    <w:rPr>
                      <w:rFonts w:ascii="宋体" w:hAnsi="宋体" w:hint="eastAsia"/>
                      <w:szCs w:val="21"/>
                    </w:rPr>
                    <w:t>通知争议申请人及对方当事人,在规定的期限内提交相关材料。</w:t>
                  </w:r>
                </w:p>
              </w:txbxContent>
            </v:textbox>
          </v:rect>
        </w:pict>
      </w:r>
    </w:p>
    <w:p w:rsidR="002D717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Default="00A163CC" w:rsidP="002D7173">
      <w:pPr>
        <w:spacing w:line="400" w:lineRule="exact"/>
        <w:rPr>
          <w:rFonts w:ascii="方正仿宋_GBK" w:eastAsia="方正仿宋_GBK"/>
          <w:szCs w:val="28"/>
        </w:rPr>
      </w:pPr>
      <w:r>
        <w:rPr>
          <w:rFonts w:ascii="方正仿宋_GBK" w:eastAsia="方正仿宋_GBK"/>
          <w:noProof/>
          <w:szCs w:val="28"/>
        </w:rPr>
        <w:pict>
          <v:line id="_x0000_s1072" style="position:absolute;left:0;text-align:left;z-index:251676160" from="223.5pt,3.2pt" to="224.25pt,38.45pt" strokeweight=".5pt">
            <v:stroke endarrow="block"/>
          </v:line>
        </w:pict>
      </w:r>
    </w:p>
    <w:p w:rsidR="002D7173" w:rsidRDefault="00A163CC" w:rsidP="002D7173">
      <w:pPr>
        <w:spacing w:line="400" w:lineRule="exact"/>
        <w:rPr>
          <w:rFonts w:ascii="方正仿宋_GBK" w:eastAsia="方正仿宋_GBK"/>
          <w:szCs w:val="28"/>
        </w:rPr>
      </w:pPr>
      <w:r>
        <w:rPr>
          <w:rFonts w:ascii="方正仿宋_GBK" w:eastAsia="方正仿宋_GBK"/>
          <w:noProof/>
          <w:szCs w:val="28"/>
        </w:rPr>
        <w:pict>
          <v:rect id="_x0000_s1075" style="position:absolute;left:0;text-align:left;margin-left:58.05pt;margin-top:18.45pt;width:334.35pt;height:54pt;z-index:251678208" strokeweight=".5pt">
            <v:textbox>
              <w:txbxContent>
                <w:p w:rsidR="00C75B7E" w:rsidRPr="00C75B7E" w:rsidRDefault="00C75B7E" w:rsidP="00C75B7E">
                  <w:pPr>
                    <w:rPr>
                      <w:szCs w:val="18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   </w:t>
                  </w:r>
                  <w:r w:rsidRPr="00C75B7E">
                    <w:rPr>
                      <w:rFonts w:ascii="宋体" w:hAnsi="宋体" w:hint="eastAsia"/>
                      <w:szCs w:val="21"/>
                    </w:rPr>
                    <w:t>对争议的事实、证据材料进行审查,针对疑问情况或经当事人请求,举行公开听证,由当事人双方当面陈述案情,进行辩论、举证、质证,以查明案情。</w:t>
                  </w:r>
                </w:p>
              </w:txbxContent>
            </v:textbox>
          </v:rect>
        </w:pict>
      </w:r>
    </w:p>
    <w:p w:rsidR="002D717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Default="00A163CC" w:rsidP="002D7173">
      <w:pPr>
        <w:spacing w:line="400" w:lineRule="exact"/>
        <w:rPr>
          <w:rFonts w:ascii="方正仿宋_GBK" w:eastAsia="方正仿宋_GBK"/>
          <w:szCs w:val="28"/>
        </w:rPr>
      </w:pPr>
      <w:r>
        <w:rPr>
          <w:rFonts w:ascii="方正仿宋_GBK" w:eastAsia="方正仿宋_GBK"/>
          <w:noProof/>
          <w:szCs w:val="28"/>
        </w:rPr>
        <w:pict>
          <v:line id="_x0000_s1076" style="position:absolute;left:0;text-align:left;z-index:251679232" from="222.75pt,12.45pt" to="222.75pt,47.7pt" strokeweight=".5pt">
            <v:stroke endarrow="block"/>
          </v:line>
        </w:pict>
      </w:r>
    </w:p>
    <w:p w:rsidR="002D717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Default="00A163CC" w:rsidP="002D7173">
      <w:pPr>
        <w:spacing w:line="400" w:lineRule="exact"/>
        <w:rPr>
          <w:rFonts w:ascii="方正仿宋_GBK" w:eastAsia="方正仿宋_GBK"/>
          <w:szCs w:val="28"/>
        </w:rPr>
      </w:pPr>
      <w:r>
        <w:rPr>
          <w:rFonts w:ascii="方正仿宋_GBK" w:eastAsia="方正仿宋_GBK"/>
          <w:noProof/>
          <w:szCs w:val="28"/>
        </w:rPr>
        <w:pict>
          <v:rect id="_x0000_s1079" style="position:absolute;left:0;text-align:left;margin-left:133.35pt;margin-top:7.7pt;width:179.55pt;height:23.25pt;z-index:251680256" strokeweight=".5pt">
            <v:textbox>
              <w:txbxContent>
                <w:p w:rsidR="00A163CC" w:rsidRPr="00A163CC" w:rsidRDefault="00A163CC" w:rsidP="00A163CC">
                  <w:pPr>
                    <w:rPr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 xml:space="preserve">   </w:t>
                  </w:r>
                  <w:r w:rsidRPr="00A163CC">
                    <w:rPr>
                      <w:rFonts w:ascii="宋体" w:hAnsi="宋体" w:hint="eastAsia"/>
                      <w:szCs w:val="21"/>
                    </w:rPr>
                    <w:t>对确有必要的进行实地调查。</w:t>
                  </w:r>
                </w:p>
              </w:txbxContent>
            </v:textbox>
          </v:rect>
        </w:pict>
      </w:r>
    </w:p>
    <w:p w:rsidR="002D7173" w:rsidRDefault="00A163CC" w:rsidP="002D7173">
      <w:pPr>
        <w:spacing w:line="400" w:lineRule="exact"/>
        <w:rPr>
          <w:rFonts w:ascii="方正仿宋_GBK" w:eastAsia="方正仿宋_GBK"/>
          <w:szCs w:val="28"/>
        </w:rPr>
      </w:pPr>
      <w:r>
        <w:rPr>
          <w:rFonts w:ascii="方正仿宋_GBK" w:eastAsia="方正仿宋_GBK"/>
          <w:noProof/>
          <w:szCs w:val="28"/>
        </w:rPr>
        <w:pict>
          <v:line id="_x0000_s1081" style="position:absolute;left:0;text-align:left;z-index:251682304" from="222.75pt,10.95pt" to="222.75pt,45.45pt" strokeweight=".5pt">
            <v:stroke endarrow="block"/>
          </v:line>
        </w:pict>
      </w:r>
    </w:p>
    <w:p w:rsidR="002D717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Default="00A163CC" w:rsidP="002D7173">
      <w:pPr>
        <w:spacing w:line="400" w:lineRule="exact"/>
        <w:rPr>
          <w:rFonts w:ascii="方正仿宋_GBK" w:eastAsia="方正仿宋_GBK"/>
          <w:szCs w:val="28"/>
        </w:rPr>
      </w:pPr>
      <w:r>
        <w:rPr>
          <w:noProof/>
        </w:rPr>
        <w:pict>
          <v:roundrect id="_x0000_s1085" style="position:absolute;left:0;text-align:left;margin-left:134.85pt;margin-top:5.45pt;width:179.55pt;height:51.75pt;z-index:251685376" arcsize="10923f" strokeweight=".5pt">
            <v:textbox style="mso-next-textbox:#_x0000_s1085">
              <w:txbxContent>
                <w:p w:rsidR="00A163CC" w:rsidRDefault="00A163CC" w:rsidP="00A163CC">
                  <w:pPr>
                    <w:spacing w:line="240" w:lineRule="exact"/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4</w:t>
                  </w:r>
                  <w:r w:rsidRPr="00164214">
                    <w:rPr>
                      <w:rFonts w:ascii="宋体" w:hAnsi="宋体" w:hint="eastAsia"/>
                      <w:szCs w:val="21"/>
                    </w:rPr>
                    <w:t>．</w:t>
                  </w:r>
                  <w:r>
                    <w:rPr>
                      <w:rFonts w:ascii="宋体" w:hAnsi="宋体" w:hint="eastAsia"/>
                      <w:bCs/>
                      <w:szCs w:val="21"/>
                    </w:rPr>
                    <w:t>裁决</w:t>
                  </w:r>
                </w:p>
                <w:p w:rsidR="00A163CC" w:rsidRPr="00A163CC" w:rsidRDefault="00A163CC" w:rsidP="00A163CC">
                  <w:pPr>
                    <w:spacing w:line="240" w:lineRule="exact"/>
                    <w:jc w:val="center"/>
                    <w:rPr>
                      <w:rFonts w:ascii="宋体" w:hAnsi="宋体"/>
                      <w:bCs/>
                      <w:szCs w:val="21"/>
                    </w:rPr>
                  </w:pPr>
                  <w:r w:rsidRPr="00A163CC">
                    <w:rPr>
                      <w:rFonts w:ascii="宋体" w:hAnsi="宋体" w:hint="eastAsia"/>
                      <w:bCs/>
                      <w:szCs w:val="21"/>
                    </w:rPr>
                    <w:t>根据事实和法律、法规作出裁决,制作并向双方当事人送达裁决书。</w:t>
                  </w:r>
                </w:p>
              </w:txbxContent>
            </v:textbox>
          </v:roundrect>
        </w:pict>
      </w:r>
    </w:p>
    <w:p w:rsidR="002D717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Pr="00834423" w:rsidRDefault="002D7173" w:rsidP="002D7173">
      <w:pPr>
        <w:spacing w:line="400" w:lineRule="exact"/>
        <w:rPr>
          <w:rFonts w:ascii="方正仿宋_GBK" w:eastAsia="方正仿宋_GBK"/>
          <w:szCs w:val="28"/>
        </w:rPr>
      </w:pPr>
    </w:p>
    <w:p w:rsidR="002D7173" w:rsidRDefault="002D7173"/>
    <w:sectPr w:rsidR="002D7173" w:rsidSect="00A94B2F">
      <w:footerReference w:type="even" r:id="rId7"/>
      <w:pgSz w:w="11906" w:h="16838"/>
      <w:pgMar w:top="1134" w:right="1134" w:bottom="1134" w:left="1134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3A" w:rsidRDefault="00BD293A">
      <w:r>
        <w:separator/>
      </w:r>
    </w:p>
  </w:endnote>
  <w:endnote w:type="continuationSeparator" w:id="1">
    <w:p w:rsidR="00BD293A" w:rsidRDefault="00BD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FA" w:rsidRDefault="00396FDA" w:rsidP="002F16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06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06FA" w:rsidRDefault="009806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3A" w:rsidRDefault="00BD293A">
      <w:r>
        <w:separator/>
      </w:r>
    </w:p>
  </w:footnote>
  <w:footnote w:type="continuationSeparator" w:id="1">
    <w:p w:rsidR="00BD293A" w:rsidRDefault="00BD2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 fillcolor="white">
      <v:fill color="white"/>
      <v:stroke weight="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173"/>
    <w:rsid w:val="00023D0E"/>
    <w:rsid w:val="000529E9"/>
    <w:rsid w:val="000546A7"/>
    <w:rsid w:val="000729EE"/>
    <w:rsid w:val="00081AF7"/>
    <w:rsid w:val="00092101"/>
    <w:rsid w:val="00092BD0"/>
    <w:rsid w:val="000B0DC3"/>
    <w:rsid w:val="000C3A3F"/>
    <w:rsid w:val="00110CBD"/>
    <w:rsid w:val="0014302F"/>
    <w:rsid w:val="00162D4E"/>
    <w:rsid w:val="00164214"/>
    <w:rsid w:val="00175AB8"/>
    <w:rsid w:val="001A5126"/>
    <w:rsid w:val="001C748F"/>
    <w:rsid w:val="001E2B1C"/>
    <w:rsid w:val="00213947"/>
    <w:rsid w:val="002144DA"/>
    <w:rsid w:val="0022062D"/>
    <w:rsid w:val="00221086"/>
    <w:rsid w:val="00225A34"/>
    <w:rsid w:val="002573EA"/>
    <w:rsid w:val="00266F65"/>
    <w:rsid w:val="00270EDD"/>
    <w:rsid w:val="002C76F4"/>
    <w:rsid w:val="002D3B99"/>
    <w:rsid w:val="002D7173"/>
    <w:rsid w:val="002E065C"/>
    <w:rsid w:val="002F1669"/>
    <w:rsid w:val="002F6928"/>
    <w:rsid w:val="00300F03"/>
    <w:rsid w:val="003106B9"/>
    <w:rsid w:val="0032517D"/>
    <w:rsid w:val="0032603C"/>
    <w:rsid w:val="003319F9"/>
    <w:rsid w:val="0033204B"/>
    <w:rsid w:val="00352FAA"/>
    <w:rsid w:val="003712CF"/>
    <w:rsid w:val="003721B4"/>
    <w:rsid w:val="00396FDA"/>
    <w:rsid w:val="003970E6"/>
    <w:rsid w:val="003A3EBF"/>
    <w:rsid w:val="003A7B3E"/>
    <w:rsid w:val="003B15D0"/>
    <w:rsid w:val="003C075A"/>
    <w:rsid w:val="0040296C"/>
    <w:rsid w:val="00426BBA"/>
    <w:rsid w:val="00457B70"/>
    <w:rsid w:val="00481697"/>
    <w:rsid w:val="0048220A"/>
    <w:rsid w:val="00487BA8"/>
    <w:rsid w:val="004C43C0"/>
    <w:rsid w:val="004D06F9"/>
    <w:rsid w:val="004D15AC"/>
    <w:rsid w:val="004E4A7B"/>
    <w:rsid w:val="004E73A5"/>
    <w:rsid w:val="004E7471"/>
    <w:rsid w:val="00515560"/>
    <w:rsid w:val="00535355"/>
    <w:rsid w:val="00543798"/>
    <w:rsid w:val="00563EA4"/>
    <w:rsid w:val="00580C1A"/>
    <w:rsid w:val="00581605"/>
    <w:rsid w:val="005839EB"/>
    <w:rsid w:val="0058465D"/>
    <w:rsid w:val="005D7D42"/>
    <w:rsid w:val="005E0CB2"/>
    <w:rsid w:val="0062693D"/>
    <w:rsid w:val="006567D4"/>
    <w:rsid w:val="00685E0F"/>
    <w:rsid w:val="00692FE1"/>
    <w:rsid w:val="00695143"/>
    <w:rsid w:val="006A1CA2"/>
    <w:rsid w:val="006D036E"/>
    <w:rsid w:val="00711C40"/>
    <w:rsid w:val="00724939"/>
    <w:rsid w:val="00725841"/>
    <w:rsid w:val="00736B02"/>
    <w:rsid w:val="007420DC"/>
    <w:rsid w:val="007A42D8"/>
    <w:rsid w:val="007A7B2D"/>
    <w:rsid w:val="007C07E8"/>
    <w:rsid w:val="007E2D9C"/>
    <w:rsid w:val="007E576D"/>
    <w:rsid w:val="00806070"/>
    <w:rsid w:val="00812748"/>
    <w:rsid w:val="00834423"/>
    <w:rsid w:val="00851C63"/>
    <w:rsid w:val="008B267B"/>
    <w:rsid w:val="008D5B51"/>
    <w:rsid w:val="008F0C78"/>
    <w:rsid w:val="00916AA4"/>
    <w:rsid w:val="0092758C"/>
    <w:rsid w:val="00964212"/>
    <w:rsid w:val="0097448B"/>
    <w:rsid w:val="009806FA"/>
    <w:rsid w:val="009811DE"/>
    <w:rsid w:val="009E13DB"/>
    <w:rsid w:val="009F4B53"/>
    <w:rsid w:val="00A107D9"/>
    <w:rsid w:val="00A163CC"/>
    <w:rsid w:val="00A23B56"/>
    <w:rsid w:val="00A26C25"/>
    <w:rsid w:val="00A60880"/>
    <w:rsid w:val="00A85947"/>
    <w:rsid w:val="00A94B2F"/>
    <w:rsid w:val="00AA77A7"/>
    <w:rsid w:val="00AB0182"/>
    <w:rsid w:val="00B12EBB"/>
    <w:rsid w:val="00B21664"/>
    <w:rsid w:val="00B51711"/>
    <w:rsid w:val="00B86BE1"/>
    <w:rsid w:val="00BA6825"/>
    <w:rsid w:val="00BB4D01"/>
    <w:rsid w:val="00BC200C"/>
    <w:rsid w:val="00BD293A"/>
    <w:rsid w:val="00BE4C3B"/>
    <w:rsid w:val="00C0761E"/>
    <w:rsid w:val="00C16B5B"/>
    <w:rsid w:val="00C217BC"/>
    <w:rsid w:val="00C2183B"/>
    <w:rsid w:val="00C3162F"/>
    <w:rsid w:val="00C447D2"/>
    <w:rsid w:val="00C53709"/>
    <w:rsid w:val="00C75B7E"/>
    <w:rsid w:val="00C93E65"/>
    <w:rsid w:val="00CA3BE3"/>
    <w:rsid w:val="00CA3EB0"/>
    <w:rsid w:val="00CA4DE0"/>
    <w:rsid w:val="00CF1839"/>
    <w:rsid w:val="00CF3E8F"/>
    <w:rsid w:val="00D10D3B"/>
    <w:rsid w:val="00D2049D"/>
    <w:rsid w:val="00D2732C"/>
    <w:rsid w:val="00D3062F"/>
    <w:rsid w:val="00D41030"/>
    <w:rsid w:val="00D452FD"/>
    <w:rsid w:val="00D82A01"/>
    <w:rsid w:val="00D91F69"/>
    <w:rsid w:val="00DA64B5"/>
    <w:rsid w:val="00DB56FE"/>
    <w:rsid w:val="00DB5A3E"/>
    <w:rsid w:val="00DD15DC"/>
    <w:rsid w:val="00DF5A6A"/>
    <w:rsid w:val="00E33BEB"/>
    <w:rsid w:val="00E451FE"/>
    <w:rsid w:val="00E57CF5"/>
    <w:rsid w:val="00E6430B"/>
    <w:rsid w:val="00E92168"/>
    <w:rsid w:val="00EA015E"/>
    <w:rsid w:val="00EA7FAB"/>
    <w:rsid w:val="00EB33F8"/>
    <w:rsid w:val="00EB7814"/>
    <w:rsid w:val="00EF4F66"/>
    <w:rsid w:val="00F030F5"/>
    <w:rsid w:val="00F568AD"/>
    <w:rsid w:val="00F602C8"/>
    <w:rsid w:val="00F82EEB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 fillcolor="white">
      <v:fill color="white"/>
      <v:stroke weight="1pt"/>
    </o:shapedefaults>
    <o:shapelayout v:ext="edit">
      <o:idmap v:ext="edit" data="1"/>
      <o:rules v:ext="edit">
        <o:r id="V:Rule4" type="connector" idref="#_x0000_s1067"/>
        <o:r id="V:Rule5" type="connector" idref="#_x0000_s1065"/>
        <o:r id="V:Rule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1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0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806FA"/>
  </w:style>
  <w:style w:type="paragraph" w:styleId="a5">
    <w:name w:val="header"/>
    <w:basedOn w:val="a"/>
    <w:rsid w:val="0098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7A7B2D"/>
    <w:rPr>
      <w:sz w:val="18"/>
      <w:szCs w:val="18"/>
    </w:rPr>
  </w:style>
  <w:style w:type="character" w:styleId="a7">
    <w:name w:val="Hyperlink"/>
    <w:basedOn w:val="a0"/>
    <w:rsid w:val="00583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888">
                      <w:marLeft w:val="180"/>
                      <w:marRight w:val="300"/>
                      <w:marTop w:val="0"/>
                      <w:marBottom w:val="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8548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5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9419">
                      <w:marLeft w:val="180"/>
                      <w:marRight w:val="300"/>
                      <w:marTop w:val="0"/>
                      <w:marBottom w:val="0"/>
                      <w:divBdr>
                        <w:top w:val="single" w:sz="6" w:space="8" w:color="CFCFCF"/>
                        <w:left w:val="single" w:sz="6" w:space="8" w:color="CFCFCF"/>
                        <w:bottom w:val="single" w:sz="6" w:space="8" w:color="CFCFCF"/>
                        <w:right w:val="single" w:sz="6" w:space="8" w:color="CFCFCF"/>
                      </w:divBdr>
                      <w:divsChild>
                        <w:div w:id="3757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BEB3-2256-47E0-A6F4-3E4D5D0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http://www.bjysj.gov.cn/</vt:lpwstr>
      </vt:variant>
      <vt:variant>
        <vt:lpwstr/>
      </vt:variant>
      <vt:variant>
        <vt:i4>458824</vt:i4>
      </vt:variant>
      <vt:variant>
        <vt:i4>6</vt:i4>
      </vt:variant>
      <vt:variant>
        <vt:i4>0</vt:i4>
      </vt:variant>
      <vt:variant>
        <vt:i4>5</vt:i4>
      </vt:variant>
      <vt:variant>
        <vt:lpwstr>http://www.bjysj.gov.cn/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>http://www.bjysj.gov.cn/</vt:lpwstr>
      </vt:variant>
      <vt:variant>
        <vt:lpwstr/>
      </vt:variant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http://www.bjysj.gov.cn/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sc</dc:creator>
  <cp:lastModifiedBy>张敬星</cp:lastModifiedBy>
  <cp:revision>3</cp:revision>
  <cp:lastPrinted>2016-01-20T08:37:00Z</cp:lastPrinted>
  <dcterms:created xsi:type="dcterms:W3CDTF">2021-06-24T02:14:00Z</dcterms:created>
  <dcterms:modified xsi:type="dcterms:W3CDTF">2021-06-24T02:39:00Z</dcterms:modified>
</cp:coreProperties>
</file>